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B238" w14:textId="5518FF06" w:rsidR="000D4B30" w:rsidRDefault="00334BD2">
      <w:pPr>
        <w:pStyle w:val="BodyText"/>
        <w:spacing w:after="0"/>
        <w:ind w:firstLine="540"/>
      </w:pPr>
      <w:r>
        <w:rPr>
          <w:rStyle w:val="BodyTextChar"/>
          <w:b/>
          <w:bCs/>
        </w:rPr>
        <w:t>Anexa nr. 6</w:t>
      </w:r>
    </w:p>
    <w:p w14:paraId="7F42DE5D" w14:textId="151EAE7F" w:rsidR="000D4B30" w:rsidRDefault="00334BD2">
      <w:pPr>
        <w:spacing w:line="1" w:lineRule="exact"/>
        <w:sectPr w:rsidR="000D4B30" w:rsidSect="0041698D">
          <w:pgSz w:w="11906" w:h="16838" w:code="9"/>
          <w:pgMar w:top="915" w:right="897" w:bottom="1161" w:left="883" w:header="487" w:footer="733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anchor distT="598170" distB="198120" distL="21590" distR="8890" simplePos="0" relativeHeight="125829378" behindDoc="0" locked="0" layoutInCell="1" allowOverlap="1" wp14:anchorId="65171D73" wp14:editId="012A3494">
            <wp:simplePos x="0" y="0"/>
            <wp:positionH relativeFrom="page">
              <wp:posOffset>2060575</wp:posOffset>
            </wp:positionH>
            <wp:positionV relativeFrom="paragraph">
              <wp:posOffset>598170</wp:posOffset>
            </wp:positionV>
            <wp:extent cx="1225550" cy="74358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2555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308F3AC" wp14:editId="0978BF2A">
                <wp:simplePos x="0" y="0"/>
                <wp:positionH relativeFrom="page">
                  <wp:posOffset>2038985</wp:posOffset>
                </wp:positionH>
                <wp:positionV relativeFrom="paragraph">
                  <wp:posOffset>1378585</wp:posOffset>
                </wp:positionV>
                <wp:extent cx="1256030" cy="13716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627BD9" w14:textId="77777777" w:rsidR="000D4B30" w:rsidRDefault="00334BD2">
                            <w:pPr>
                              <w:pStyle w:val="Picturecaption0"/>
                            </w:pPr>
                            <w:r>
                              <w:rPr>
                                <w:rStyle w:val="Picturecaption"/>
                                <w:b/>
                                <w:bCs/>
                              </w:rPr>
                              <w:t>UNIUNEA EUROPEANA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308F3A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60.55pt;margin-top:108.55pt;width:98.9pt;height:10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" filled="f" stroked="f">
                <v:textbox inset="0,0,0,0">
                  <w:txbxContent>
                    <w:p w14:paraId="68627BD9" w14:textId="77777777" w:rsidR="000D4B30" w:rsidRDefault="00334BD2">
                      <w:pPr>
                        <w:pStyle w:val="Picturecaption0"/>
                      </w:pPr>
                      <w:r>
                        <w:rPr>
                          <w:rStyle w:val="Picturecaption"/>
                          <w:b/>
                          <w:bCs/>
                        </w:rPr>
                        <w:t>UNIUNEA EUROPEANA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546100" distB="0" distL="0" distR="0" simplePos="0" relativeHeight="125829379" behindDoc="0" locked="0" layoutInCell="1" allowOverlap="1" wp14:anchorId="784A7224" wp14:editId="5B09D5A3">
            <wp:simplePos x="0" y="0"/>
            <wp:positionH relativeFrom="page">
              <wp:posOffset>5483225</wp:posOffset>
            </wp:positionH>
            <wp:positionV relativeFrom="paragraph">
              <wp:posOffset>546100</wp:posOffset>
            </wp:positionV>
            <wp:extent cx="1002665" cy="99377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0266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5995B0" w14:textId="77777777" w:rsidR="000D4B30" w:rsidRDefault="000D4B30">
      <w:pPr>
        <w:spacing w:line="76" w:lineRule="exact"/>
        <w:rPr>
          <w:sz w:val="6"/>
          <w:szCs w:val="6"/>
        </w:rPr>
      </w:pPr>
    </w:p>
    <w:p w14:paraId="5ED05D2C" w14:textId="77777777" w:rsidR="000D4B30" w:rsidRDefault="000D4B30">
      <w:pPr>
        <w:spacing w:line="1" w:lineRule="exact"/>
        <w:sectPr w:rsidR="000D4B30" w:rsidSect="0041698D">
          <w:type w:val="continuous"/>
          <w:pgSz w:w="11906" w:h="16838" w:code="9"/>
          <w:pgMar w:top="915" w:right="0" w:bottom="915" w:left="0" w:header="0" w:footer="3" w:gutter="0"/>
          <w:cols w:space="720"/>
          <w:noEndnote/>
          <w:docGrid w:linePitch="360"/>
        </w:sectPr>
      </w:pPr>
    </w:p>
    <w:p w14:paraId="7A9351D3" w14:textId="77777777" w:rsidR="000D4B30" w:rsidRDefault="00334BD2">
      <w:pPr>
        <w:pStyle w:val="BodyText"/>
        <w:spacing w:after="200" w:line="360" w:lineRule="auto"/>
        <w:ind w:firstLine="0"/>
        <w:jc w:val="center"/>
      </w:pPr>
      <w:r>
        <w:rPr>
          <w:rStyle w:val="BodyTextChar"/>
          <w:b/>
          <w:bCs/>
        </w:rPr>
        <w:t>Sprijin educațional pe baza de tichete sociale, pe suport electronic,</w:t>
      </w:r>
      <w:r>
        <w:rPr>
          <w:rStyle w:val="BodyTextChar"/>
          <w:b/>
          <w:bCs/>
        </w:rPr>
        <w:br/>
        <w:t>pentru elevii cei mai defavorizați</w:t>
      </w:r>
    </w:p>
    <w:p w14:paraId="00B6FAA0" w14:textId="77777777" w:rsidR="000D4B30" w:rsidRDefault="00334BD2">
      <w:pPr>
        <w:pStyle w:val="Bodytext20"/>
        <w:spacing w:after="0"/>
      </w:pPr>
      <w:r>
        <w:rPr>
          <w:rStyle w:val="Bodytext2"/>
          <w:b/>
          <w:bCs/>
        </w:rPr>
        <w:t>PROIECT COFINANȚAT DIN FONDUL DE AJUTOR EUROPEAN</w:t>
      </w:r>
      <w:r>
        <w:rPr>
          <w:rStyle w:val="Bodytext2"/>
          <w:b/>
          <w:bCs/>
        </w:rPr>
        <w:br/>
        <w:t>PENTRU CELE MAI DEFAVORIZATE PERSOANE (FEAD)</w:t>
      </w:r>
    </w:p>
    <w:p w14:paraId="06B9800E" w14:textId="77777777" w:rsidR="000D4B30" w:rsidRDefault="00334BD2">
      <w:pPr>
        <w:pStyle w:val="Bodytext20"/>
        <w:spacing w:after="200"/>
        <w:ind w:firstLine="940"/>
        <w:jc w:val="both"/>
      </w:pPr>
      <w:r>
        <w:rPr>
          <w:rStyle w:val="Bodytext2"/>
          <w:b/>
          <w:bCs/>
        </w:rPr>
        <w:t>PRIN PROGRAMUL OPERAȚIONAL AJUTORAREA PERSOANELOR DEFAVORIZATE (POAD 2014 - 2020)</w:t>
      </w:r>
    </w:p>
    <w:p w14:paraId="157247D8" w14:textId="77777777" w:rsidR="000D4B30" w:rsidRDefault="00334BD2">
      <w:pPr>
        <w:pStyle w:val="Bodytext20"/>
        <w:spacing w:after="200"/>
        <w:rPr>
          <w:sz w:val="22"/>
          <w:szCs w:val="22"/>
        </w:rPr>
      </w:pPr>
      <w:r>
        <w:rPr>
          <w:rStyle w:val="Bodytext2"/>
          <w:b/>
          <w:bCs/>
        </w:rPr>
        <w:t xml:space="preserve">COD IDENTIFICARE (MYSMIS): </w:t>
      </w:r>
      <w:r>
        <w:rPr>
          <w:rStyle w:val="Bodytext2"/>
          <w:b/>
          <w:bCs/>
          <w:sz w:val="22"/>
          <w:szCs w:val="22"/>
        </w:rPr>
        <w:t>POAD/980/1/3/152590</w:t>
      </w:r>
    </w:p>
    <w:p w14:paraId="5C3AF5A2" w14:textId="77777777" w:rsidR="000D4B30" w:rsidRDefault="00334BD2">
      <w:pPr>
        <w:pStyle w:val="BodyText"/>
        <w:spacing w:after="320"/>
        <w:ind w:firstLine="540"/>
      </w:pPr>
      <w:r>
        <w:rPr>
          <w:rStyle w:val="BodyTextChar"/>
          <w:i/>
          <w:iCs/>
          <w:color w:val="0070C0"/>
        </w:rPr>
        <w:t>Unitatea de învățământ nume localitate / Județul</w:t>
      </w:r>
    </w:p>
    <w:p w14:paraId="5CEE26F9" w14:textId="77777777" w:rsidR="000D4B30" w:rsidRDefault="00334BD2">
      <w:pPr>
        <w:pStyle w:val="BodyText"/>
        <w:spacing w:after="140"/>
        <w:ind w:firstLine="0"/>
        <w:jc w:val="center"/>
      </w:pPr>
      <w:r>
        <w:rPr>
          <w:rStyle w:val="BodyTextChar"/>
        </w:rPr>
        <w:t>Lista plicuri/ carduri pentru sprijin educațional ,</w:t>
      </w:r>
    </w:p>
    <w:p w14:paraId="3759FBD2" w14:textId="58A8669D" w:rsidR="000D4B30" w:rsidRDefault="00334BD2">
      <w:pPr>
        <w:pStyle w:val="Tablecaption0"/>
        <w:tabs>
          <w:tab w:val="right" w:leader="dot" w:pos="8117"/>
        </w:tabs>
        <w:ind w:left="2846"/>
        <w:rPr>
          <w:sz w:val="24"/>
          <w:szCs w:val="24"/>
        </w:rPr>
      </w:pPr>
      <w:r>
        <w:rPr>
          <w:rStyle w:val="Tablecaption"/>
          <w:sz w:val="24"/>
          <w:szCs w:val="24"/>
        </w:rPr>
        <w:t xml:space="preserve">rămase nedistribuite, </w:t>
      </w:r>
      <w:r w:rsidR="008B37FA">
        <w:rPr>
          <w:rStyle w:val="Tablecaption"/>
          <w:sz w:val="24"/>
          <w:szCs w:val="24"/>
        </w:rPr>
        <w:t>până</w:t>
      </w:r>
      <w:r>
        <w:rPr>
          <w:rStyle w:val="Tablecaption"/>
          <w:sz w:val="24"/>
          <w:szCs w:val="24"/>
        </w:rPr>
        <w:t xml:space="preserve"> la </w:t>
      </w:r>
      <w:r>
        <w:rPr>
          <w:rStyle w:val="Tablecaption"/>
          <w:i/>
          <w:iCs/>
          <w:color w:val="0070C0"/>
          <w:sz w:val="24"/>
          <w:szCs w:val="24"/>
        </w:rPr>
        <w:tab/>
        <w:t xml:space="preserve"> (data)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1958"/>
        <w:gridCol w:w="2520"/>
        <w:gridCol w:w="2251"/>
        <w:gridCol w:w="3086"/>
      </w:tblGrid>
      <w:tr w:rsidR="000D4B30" w14:paraId="41D1BF07" w14:textId="77777777">
        <w:trPr>
          <w:trHeight w:hRule="exact" w:val="118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E6735" w14:textId="77777777" w:rsidR="000D4B30" w:rsidRDefault="00334BD2">
            <w:pPr>
              <w:pStyle w:val="Other0"/>
              <w:spacing w:after="40"/>
              <w:ind w:firstLine="0"/>
              <w:jc w:val="center"/>
            </w:pPr>
            <w:r>
              <w:rPr>
                <w:rStyle w:val="Other"/>
              </w:rPr>
              <w:t>Nr.</w:t>
            </w:r>
          </w:p>
          <w:p w14:paraId="336A0D68" w14:textId="77777777" w:rsidR="000D4B30" w:rsidRDefault="00334BD2">
            <w:pPr>
              <w:pStyle w:val="Other0"/>
              <w:spacing w:after="0"/>
              <w:ind w:firstLine="0"/>
            </w:pPr>
            <w:r>
              <w:rPr>
                <w:rStyle w:val="Other"/>
              </w:rPr>
              <w:t>Crt.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12E9E" w14:textId="77777777" w:rsidR="000D4B30" w:rsidRDefault="00334BD2">
            <w:pPr>
              <w:pStyle w:val="Other0"/>
              <w:spacing w:before="160" w:after="0" w:line="276" w:lineRule="auto"/>
              <w:ind w:firstLine="0"/>
              <w:jc w:val="center"/>
            </w:pPr>
            <w:r>
              <w:rPr>
                <w:rStyle w:val="Other"/>
              </w:rPr>
              <w:t>Numele și Prenumele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62317" w14:textId="77777777" w:rsidR="000D4B30" w:rsidRDefault="00334BD2">
            <w:pPr>
              <w:pStyle w:val="Other0"/>
              <w:spacing w:after="0" w:line="276" w:lineRule="auto"/>
              <w:ind w:firstLine="0"/>
              <w:jc w:val="center"/>
            </w:pPr>
            <w:r>
              <w:rPr>
                <w:rStyle w:val="Other"/>
              </w:rPr>
              <w:t>CNP sau NUI* Titular (Părinte)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CEBF8" w14:textId="77777777" w:rsidR="000D4B30" w:rsidRDefault="00334BD2">
            <w:pPr>
              <w:pStyle w:val="Other0"/>
              <w:spacing w:before="160" w:after="0" w:line="276" w:lineRule="auto"/>
              <w:ind w:firstLine="0"/>
              <w:jc w:val="center"/>
            </w:pPr>
            <w:r>
              <w:rPr>
                <w:rStyle w:val="Other"/>
              </w:rPr>
              <w:t>Localitatea de domiciliu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4EED" w14:textId="77777777" w:rsidR="000D4B30" w:rsidRDefault="00334BD2">
            <w:pPr>
              <w:pStyle w:val="Other0"/>
              <w:spacing w:after="0"/>
              <w:ind w:firstLine="0"/>
              <w:jc w:val="center"/>
            </w:pPr>
            <w:r>
              <w:rPr>
                <w:rStyle w:val="Other"/>
              </w:rPr>
              <w:t>Motivul nedistribuirii</w:t>
            </w:r>
          </w:p>
        </w:tc>
      </w:tr>
      <w:tr w:rsidR="000D4B30" w14:paraId="5F329169" w14:textId="77777777" w:rsidTr="008B37FA">
        <w:trPr>
          <w:trHeight w:hRule="exact" w:val="4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A3CB9" w14:textId="77777777" w:rsidR="000D4B30" w:rsidRPr="008B37FA" w:rsidRDefault="000D4B30">
            <w:pPr>
              <w:rPr>
                <w:rFonts w:ascii="Trebuchet MS" w:hAnsi="Trebuchet M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83C22" w14:textId="4F5B0B56" w:rsidR="000D4B30" w:rsidRPr="008B37FA" w:rsidRDefault="000D4B30">
            <w:pPr>
              <w:rPr>
                <w:rFonts w:ascii="Trebuchet MS" w:hAnsi="Trebuchet M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79D4B" w14:textId="77777777" w:rsidR="000D4B30" w:rsidRPr="008B37FA" w:rsidRDefault="000D4B30">
            <w:pPr>
              <w:rPr>
                <w:rFonts w:ascii="Trebuchet MS" w:hAnsi="Trebuchet M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A4840" w14:textId="77777777" w:rsidR="000D4B30" w:rsidRPr="008B37FA" w:rsidRDefault="000D4B30">
            <w:pPr>
              <w:rPr>
                <w:rFonts w:ascii="Trebuchet MS" w:hAnsi="Trebuchet M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2786B" w14:textId="2ABFC24F" w:rsidR="000D4B30" w:rsidRPr="008B37FA" w:rsidRDefault="000D4B30">
            <w:pPr>
              <w:pStyle w:val="Other0"/>
              <w:spacing w:after="0" w:line="360" w:lineRule="auto"/>
              <w:ind w:firstLine="0"/>
              <w:jc w:val="center"/>
            </w:pPr>
          </w:p>
        </w:tc>
      </w:tr>
      <w:tr w:rsidR="000D4B30" w14:paraId="5FD8BCB5" w14:textId="77777777" w:rsidTr="008B37FA">
        <w:trPr>
          <w:trHeight w:hRule="exact" w:val="4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01629B" w14:textId="77777777" w:rsidR="000D4B30" w:rsidRPr="008B37FA" w:rsidRDefault="000D4B30">
            <w:pPr>
              <w:rPr>
                <w:rFonts w:ascii="Trebuchet MS" w:hAnsi="Trebuchet M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3098A4" w14:textId="77777777" w:rsidR="000D4B30" w:rsidRPr="008B37FA" w:rsidRDefault="000D4B30">
            <w:pPr>
              <w:rPr>
                <w:rFonts w:ascii="Trebuchet MS" w:hAnsi="Trebuchet M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5CBE98" w14:textId="77777777" w:rsidR="000D4B30" w:rsidRPr="008B37FA" w:rsidRDefault="000D4B30">
            <w:pPr>
              <w:rPr>
                <w:rFonts w:ascii="Trebuchet MS" w:hAnsi="Trebuchet M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08A02A" w14:textId="77777777" w:rsidR="000D4B30" w:rsidRPr="008B37FA" w:rsidRDefault="000D4B30">
            <w:pPr>
              <w:rPr>
                <w:rFonts w:ascii="Trebuchet MS" w:hAnsi="Trebuchet M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4804" w14:textId="77777777" w:rsidR="000D4B30" w:rsidRPr="008B37FA" w:rsidRDefault="000D4B30">
            <w:pPr>
              <w:rPr>
                <w:rFonts w:ascii="Trebuchet MS" w:hAnsi="Trebuchet MS"/>
              </w:rPr>
            </w:pPr>
          </w:p>
        </w:tc>
      </w:tr>
      <w:tr w:rsidR="008B37FA" w14:paraId="314A50EC" w14:textId="77777777" w:rsidTr="008B37FA">
        <w:trPr>
          <w:trHeight w:hRule="exact" w:val="4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0A15A3" w14:textId="77777777" w:rsidR="008B37FA" w:rsidRPr="008B37FA" w:rsidRDefault="008B37FA">
            <w:pPr>
              <w:rPr>
                <w:rFonts w:ascii="Trebuchet MS" w:hAnsi="Trebuchet M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ECFD55" w14:textId="77777777" w:rsidR="008B37FA" w:rsidRPr="008B37FA" w:rsidRDefault="008B37FA">
            <w:pPr>
              <w:rPr>
                <w:rFonts w:ascii="Trebuchet MS" w:hAnsi="Trebuchet M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BF8E08" w14:textId="77777777" w:rsidR="008B37FA" w:rsidRPr="008B37FA" w:rsidRDefault="008B37FA">
            <w:pPr>
              <w:rPr>
                <w:rFonts w:ascii="Trebuchet MS" w:hAnsi="Trebuchet M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88ED1" w14:textId="77777777" w:rsidR="008B37FA" w:rsidRPr="008B37FA" w:rsidRDefault="008B37FA">
            <w:pPr>
              <w:rPr>
                <w:rFonts w:ascii="Trebuchet MS" w:hAnsi="Trebuchet M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AD75" w14:textId="77777777" w:rsidR="008B37FA" w:rsidRPr="008B37FA" w:rsidRDefault="008B37FA">
            <w:pPr>
              <w:rPr>
                <w:rFonts w:ascii="Trebuchet MS" w:hAnsi="Trebuchet MS"/>
              </w:rPr>
            </w:pPr>
          </w:p>
        </w:tc>
      </w:tr>
      <w:tr w:rsidR="008B37FA" w14:paraId="4DCD62BD" w14:textId="77777777" w:rsidTr="008B37FA">
        <w:trPr>
          <w:trHeight w:hRule="exact" w:val="4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5A8053" w14:textId="77777777" w:rsidR="008B37FA" w:rsidRPr="008B37FA" w:rsidRDefault="008B37FA">
            <w:pPr>
              <w:rPr>
                <w:rFonts w:ascii="Trebuchet MS" w:hAnsi="Trebuchet M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F9BD7B" w14:textId="77777777" w:rsidR="008B37FA" w:rsidRPr="008B37FA" w:rsidRDefault="008B37FA">
            <w:pPr>
              <w:rPr>
                <w:rFonts w:ascii="Trebuchet MS" w:hAnsi="Trebuchet M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E6DC8B" w14:textId="77777777" w:rsidR="008B37FA" w:rsidRPr="008B37FA" w:rsidRDefault="008B37FA">
            <w:pPr>
              <w:rPr>
                <w:rFonts w:ascii="Trebuchet MS" w:hAnsi="Trebuchet M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79790" w14:textId="77777777" w:rsidR="008B37FA" w:rsidRPr="008B37FA" w:rsidRDefault="008B37FA">
            <w:pPr>
              <w:rPr>
                <w:rFonts w:ascii="Trebuchet MS" w:hAnsi="Trebuchet M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62B4" w14:textId="77777777" w:rsidR="008B37FA" w:rsidRPr="008B37FA" w:rsidRDefault="008B37FA">
            <w:pPr>
              <w:rPr>
                <w:rFonts w:ascii="Trebuchet MS" w:hAnsi="Trebuchet MS"/>
              </w:rPr>
            </w:pPr>
          </w:p>
        </w:tc>
      </w:tr>
    </w:tbl>
    <w:p w14:paraId="18CC643E" w14:textId="77777777" w:rsidR="000D4B30" w:rsidRDefault="00334BD2">
      <w:pPr>
        <w:pStyle w:val="Tablecaption0"/>
        <w:ind w:left="547"/>
      </w:pPr>
      <w:r>
        <w:rPr>
          <w:rStyle w:val="Tablecaption"/>
          <w:i/>
          <w:iCs/>
        </w:rPr>
        <w:t>* NUI - Număr unic de Identificare desemnat persoanelor fără CNP (și fără adăpost)</w:t>
      </w:r>
    </w:p>
    <w:p w14:paraId="742E54FE" w14:textId="77777777" w:rsidR="000D4B30" w:rsidRDefault="000D4B30">
      <w:pPr>
        <w:spacing w:after="699" w:line="1" w:lineRule="exact"/>
      </w:pPr>
    </w:p>
    <w:p w14:paraId="307F9680" w14:textId="77777777" w:rsidR="000D4B30" w:rsidRDefault="00334BD2">
      <w:pPr>
        <w:pStyle w:val="BodyText"/>
        <w:spacing w:after="320"/>
        <w:ind w:firstLine="540"/>
      </w:pPr>
      <w:r>
        <w:rPr>
          <w:rStyle w:val="BodyTextChar"/>
        </w:rPr>
        <w:t>Reprezentant Unitatea de învățământ</w:t>
      </w:r>
    </w:p>
    <w:p w14:paraId="29BD7AA7" w14:textId="77777777" w:rsidR="000D4B30" w:rsidRDefault="00334BD2">
      <w:pPr>
        <w:pStyle w:val="BodyText"/>
        <w:spacing w:after="260"/>
        <w:ind w:firstLine="540"/>
      </w:pPr>
      <w:r>
        <w:rPr>
          <w:rStyle w:val="BodyTextChar"/>
          <w:i/>
          <w:iCs/>
          <w:color w:val="0070C0"/>
        </w:rPr>
        <w:t>Numele și prenumele</w:t>
      </w:r>
    </w:p>
    <w:sectPr w:rsidR="000D4B30" w:rsidSect="0041698D">
      <w:type w:val="continuous"/>
      <w:pgSz w:w="11906" w:h="16838" w:code="9"/>
      <w:pgMar w:top="915" w:right="897" w:bottom="915" w:left="8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257F" w14:textId="77777777" w:rsidR="00F30BD1" w:rsidRDefault="00F30BD1">
      <w:r>
        <w:separator/>
      </w:r>
    </w:p>
  </w:endnote>
  <w:endnote w:type="continuationSeparator" w:id="0">
    <w:p w14:paraId="1CFC5E05" w14:textId="77777777" w:rsidR="00F30BD1" w:rsidRDefault="00F3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4AE3" w14:textId="77777777" w:rsidR="00F30BD1" w:rsidRDefault="00F30BD1"/>
  </w:footnote>
  <w:footnote w:type="continuationSeparator" w:id="0">
    <w:p w14:paraId="2A2C1A8E" w14:textId="77777777" w:rsidR="00F30BD1" w:rsidRDefault="00F30B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30"/>
    <w:rsid w:val="000D4B30"/>
    <w:rsid w:val="00334BD2"/>
    <w:rsid w:val="0041698D"/>
    <w:rsid w:val="008B37FA"/>
    <w:rsid w:val="00F3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7038"/>
  <w15:docId w15:val="{1587075B-6851-4BCC-87AC-F689F284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color w:val="507FB6"/>
      <w:sz w:val="17"/>
      <w:szCs w:val="17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Trebuchet MS" w:eastAsia="Trebuchet MS" w:hAnsi="Trebuchet MS" w:cs="Trebuchet MS"/>
      <w:b/>
      <w:bCs/>
      <w:i w:val="0"/>
      <w:iCs w:val="0"/>
      <w:smallCaps w:val="0"/>
      <w:strike w:val="0"/>
      <w:u w:val="none"/>
    </w:rPr>
  </w:style>
  <w:style w:type="paragraph" w:customStyle="1" w:styleId="Picturecaption0">
    <w:name w:val="Picture caption"/>
    <w:basedOn w:val="Normal"/>
    <w:link w:val="Picturecaption"/>
    <w:rPr>
      <w:rFonts w:ascii="Arial" w:eastAsia="Arial" w:hAnsi="Arial" w:cs="Arial"/>
      <w:b/>
      <w:bCs/>
      <w:color w:val="507FB6"/>
      <w:sz w:val="17"/>
      <w:szCs w:val="17"/>
    </w:rPr>
  </w:style>
  <w:style w:type="paragraph" w:styleId="BodyText">
    <w:name w:val="Body Text"/>
    <w:basedOn w:val="Normal"/>
    <w:link w:val="BodyTextChar"/>
    <w:qFormat/>
    <w:pPr>
      <w:spacing w:after="230"/>
      <w:ind w:firstLine="400"/>
    </w:pPr>
    <w:rPr>
      <w:rFonts w:ascii="Trebuchet MS" w:eastAsia="Trebuchet MS" w:hAnsi="Trebuchet MS" w:cs="Trebuchet MS"/>
      <w:b/>
      <w:bCs/>
    </w:rPr>
  </w:style>
  <w:style w:type="paragraph" w:customStyle="1" w:styleId="Bodytext20">
    <w:name w:val="Body text (2)"/>
    <w:basedOn w:val="Normal"/>
    <w:link w:val="Bodytext2"/>
    <w:pPr>
      <w:spacing w:after="100" w:line="360" w:lineRule="auto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Trebuchet MS" w:eastAsia="Trebuchet MS" w:hAnsi="Trebuchet MS" w:cs="Trebuchet MS"/>
      <w:i/>
      <w:iCs/>
      <w:sz w:val="22"/>
      <w:szCs w:val="22"/>
    </w:rPr>
  </w:style>
  <w:style w:type="paragraph" w:customStyle="1" w:styleId="Other0">
    <w:name w:val="Other"/>
    <w:basedOn w:val="Normal"/>
    <w:link w:val="Other"/>
    <w:pPr>
      <w:spacing w:after="230"/>
      <w:ind w:firstLine="400"/>
    </w:pPr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4E6C1-0844-4DA4-8E4B-F93C2117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 Alb</dc:creator>
  <cp:keywords/>
  <cp:lastModifiedBy>Szilárd Balázsi</cp:lastModifiedBy>
  <cp:revision>2</cp:revision>
  <cp:lastPrinted>2022-05-09T12:51:00Z</cp:lastPrinted>
  <dcterms:created xsi:type="dcterms:W3CDTF">2022-05-09T12:52:00Z</dcterms:created>
  <dcterms:modified xsi:type="dcterms:W3CDTF">2022-05-09T12:52:00Z</dcterms:modified>
</cp:coreProperties>
</file>