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E301" w14:textId="77777777" w:rsidR="00FD10AF" w:rsidRPr="00FD10AF" w:rsidRDefault="00FD10AF" w:rsidP="00FD10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b/>
          <w:bCs/>
          <w:sz w:val="24"/>
          <w:lang w:val="ro-RO"/>
        </w:rPr>
        <w:t>Anexa nr. 3</w:t>
      </w:r>
    </w:p>
    <w:p w14:paraId="14159122" w14:textId="77777777" w:rsidR="00FD10AF" w:rsidRDefault="00FD10AF" w:rsidP="00FD10AF">
      <w:pPr>
        <w:widowControl w:val="0"/>
        <w:autoSpaceDE w:val="0"/>
        <w:autoSpaceDN w:val="0"/>
        <w:spacing w:before="1" w:after="0" w:line="499" w:lineRule="auto"/>
        <w:ind w:right="-1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(Anexa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nr. 4 la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metodologie) </w:t>
      </w:r>
    </w:p>
    <w:p w14:paraId="11E6691E" w14:textId="2EA0C26C" w:rsidR="00FD10AF" w:rsidRPr="00FD10AF" w:rsidRDefault="00FD10AF" w:rsidP="00FD10AF">
      <w:pPr>
        <w:widowControl w:val="0"/>
        <w:autoSpaceDE w:val="0"/>
        <w:autoSpaceDN w:val="0"/>
        <w:spacing w:before="1" w:after="0" w:line="499" w:lineRule="auto"/>
        <w:ind w:right="-1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b/>
          <w:bCs/>
          <w:sz w:val="24"/>
          <w:lang w:val="ro-RO"/>
        </w:rPr>
        <w:t xml:space="preserve">Unitatea de </w:t>
      </w:r>
      <w:r w:rsidR="00823BFD" w:rsidRPr="00FD10AF">
        <w:rPr>
          <w:rFonts w:ascii="Times New Roman" w:eastAsia="Times New Roman" w:hAnsi="Times New Roman" w:cs="Times New Roman"/>
          <w:b/>
          <w:bCs/>
          <w:sz w:val="24"/>
          <w:lang w:val="ro-RO"/>
        </w:rPr>
        <w:t>învăţământ</w:t>
      </w:r>
      <w:r w:rsidRPr="00FD10AF">
        <w:rPr>
          <w:rFonts w:ascii="Times New Roman" w:eastAsia="Times New Roman" w:hAnsi="Times New Roman" w:cs="Times New Roman"/>
          <w:b/>
          <w:bCs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.................................................................</w:t>
      </w:r>
    </w:p>
    <w:p w14:paraId="01DFC543" w14:textId="77777777" w:rsidR="00FD10AF" w:rsidRPr="00FD10AF" w:rsidRDefault="00FD10AF" w:rsidP="00FD10AF">
      <w:pPr>
        <w:widowControl w:val="0"/>
        <w:autoSpaceDE w:val="0"/>
        <w:autoSpaceDN w:val="0"/>
        <w:spacing w:before="1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09F4980" w14:textId="77777777" w:rsidR="00FD10AF" w:rsidRPr="00FD10AF" w:rsidRDefault="00FD10AF" w:rsidP="00FD10AF">
      <w:pPr>
        <w:widowControl w:val="0"/>
        <w:autoSpaceDE w:val="0"/>
        <w:autoSpaceDN w:val="0"/>
        <w:spacing w:before="125" w:after="0" w:line="240" w:lineRule="auto"/>
        <w:ind w:left="28" w:righ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D10A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ADEVERINŢǍ</w:t>
      </w:r>
    </w:p>
    <w:p w14:paraId="79D362C7" w14:textId="77777777" w:rsidR="00FD10AF" w:rsidRPr="00FD10AF" w:rsidRDefault="00FD10AF" w:rsidP="00FD10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3D8174BB" w14:textId="77777777" w:rsidR="00FD10AF" w:rsidRPr="00FD10AF" w:rsidRDefault="00FD10AF" w:rsidP="00FD10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43"/>
          <w:szCs w:val="20"/>
          <w:lang w:val="ro-RO"/>
        </w:rPr>
      </w:pPr>
    </w:p>
    <w:p w14:paraId="1EA8E79A" w14:textId="465C9635" w:rsidR="000827D0" w:rsidRDefault="00FD10AF" w:rsidP="000827D0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tab/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Se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adeverește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prin prezenta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că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pacing w:val="-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doamna/domnul</w:t>
      </w:r>
      <w:r w:rsidR="000827D0" w:rsidRPr="000827D0">
        <w:rPr>
          <w:rFonts w:ascii="Times New Roman" w:eastAsia="Times New Roman" w:hAnsi="Times New Roman" w:cs="Times New Roman"/>
          <w:sz w:val="24"/>
          <w:lang w:val="ro-RO"/>
        </w:rPr>
        <w:t xml:space="preserve"> .......................................</w:t>
      </w:r>
      <w:r w:rsidR="000827D0">
        <w:rPr>
          <w:rFonts w:ascii="Times New Roman" w:eastAsia="Times New Roman" w:hAnsi="Times New Roman" w:cs="Times New Roman"/>
          <w:sz w:val="24"/>
          <w:lang w:val="ro-RO"/>
        </w:rPr>
        <w:t>.</w:t>
      </w:r>
      <w:r w:rsidR="000827D0" w:rsidRPr="000827D0">
        <w:rPr>
          <w:rFonts w:ascii="Times New Roman" w:eastAsia="Times New Roman" w:hAnsi="Times New Roman" w:cs="Times New Roman"/>
          <w:sz w:val="24"/>
          <w:lang w:val="ro-RO"/>
        </w:rPr>
        <w:t>...............</w:t>
      </w:r>
      <w:r w:rsidR="000827D0">
        <w:rPr>
          <w:rFonts w:ascii="Times New Roman" w:eastAsia="Times New Roman" w:hAnsi="Times New Roman" w:cs="Times New Roman"/>
          <w:sz w:val="24"/>
          <w:lang w:val="ro-RO"/>
        </w:rPr>
        <w:t>...........</w:t>
      </w:r>
      <w:r w:rsidR="000827D0" w:rsidRPr="000827D0">
        <w:rPr>
          <w:rFonts w:ascii="Times New Roman" w:eastAsia="Times New Roman" w:hAnsi="Times New Roman" w:cs="Times New Roman"/>
          <w:sz w:val="24"/>
          <w:lang w:val="ro-RO"/>
        </w:rPr>
        <w:t>....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, </w:t>
      </w:r>
    </w:p>
    <w:p w14:paraId="2B466C60" w14:textId="77777777" w:rsidR="000827D0" w:rsidRDefault="000827D0" w:rsidP="000827D0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ro-RO"/>
        </w:rPr>
      </w:pPr>
    </w:p>
    <w:p w14:paraId="5244629C" w14:textId="77777777" w:rsidR="002C2A1A" w:rsidRDefault="000827D0" w:rsidP="000827D0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L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egitimat</w:t>
      </w:r>
      <w:r>
        <w:rPr>
          <w:rFonts w:ascii="Times New Roman" w:eastAsia="Times New Roman" w:hAnsi="Times New Roman" w:cs="Times New Roman"/>
          <w:sz w:val="24"/>
          <w:lang w:val="ro-RO"/>
        </w:rPr>
        <w:t>(ă)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cu </w:t>
      </w:r>
      <w:r w:rsidR="00FD10AF" w:rsidRPr="00FD10AF">
        <w:rPr>
          <w:rFonts w:ascii="Times New Roman" w:eastAsia="Times New Roman" w:hAnsi="Times New Roman" w:cs="Times New Roman"/>
          <w:spacing w:val="17"/>
          <w:sz w:val="24"/>
          <w:lang w:val="ro-RO"/>
        </w:rPr>
        <w:t xml:space="preserve"> 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CI/BI</w:t>
      </w:r>
      <w:r w:rsidR="00FD10AF" w:rsidRPr="00FD10AF">
        <w:rPr>
          <w:rFonts w:ascii="Times New Roman" w:eastAsia="Times New Roman" w:hAnsi="Times New Roman" w:cs="Times New Roman"/>
          <w:spacing w:val="25"/>
          <w:sz w:val="24"/>
          <w:lang w:val="ro-RO"/>
        </w:rPr>
        <w:t xml:space="preserve"> 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seria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2C2A1A">
        <w:rPr>
          <w:rFonts w:ascii="Times New Roman" w:eastAsia="Times New Roman" w:hAnsi="Times New Roman" w:cs="Times New Roman"/>
          <w:sz w:val="24"/>
          <w:lang w:val="ro-RO"/>
        </w:rPr>
        <w:t>...........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nr</w:t>
      </w:r>
      <w:r w:rsidRPr="002C2A1A">
        <w:rPr>
          <w:rFonts w:ascii="Times New Roman" w:eastAsia="Times New Roman" w:hAnsi="Times New Roman" w:cs="Times New Roman"/>
          <w:sz w:val="24"/>
          <w:lang w:val="ro-RO"/>
        </w:rPr>
        <w:t>. ...............</w:t>
      </w:r>
      <w:r w:rsidR="002C2A1A" w:rsidRPr="002C2A1A">
        <w:rPr>
          <w:rFonts w:ascii="Times New Roman" w:eastAsia="Times New Roman" w:hAnsi="Times New Roman" w:cs="Times New Roman"/>
          <w:sz w:val="24"/>
          <w:lang w:val="ro-RO"/>
        </w:rPr>
        <w:t>.</w:t>
      </w:r>
      <w:r w:rsidR="00FD10AF" w:rsidRPr="00FD10AF">
        <w:rPr>
          <w:rFonts w:ascii="Times New Roman" w:eastAsia="Times New Roman" w:hAnsi="Times New Roman" w:cs="Times New Roman"/>
          <w:spacing w:val="-17"/>
          <w:sz w:val="24"/>
          <w:lang w:val="ro-RO"/>
        </w:rPr>
        <w:t xml:space="preserve">, 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cod</w:t>
      </w:r>
      <w:r w:rsidR="00FD10AF" w:rsidRPr="00FD10AF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numeric personal</w:t>
      </w:r>
      <w:r w:rsidR="002C2A1A">
        <w:rPr>
          <w:rFonts w:ascii="Times New Roman" w:eastAsia="Times New Roman" w:hAnsi="Times New Roman" w:cs="Times New Roman"/>
          <w:sz w:val="24"/>
          <w:lang w:val="ro-RO"/>
        </w:rPr>
        <w:t xml:space="preserve"> ............................................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 xml:space="preserve">, </w:t>
      </w:r>
    </w:p>
    <w:p w14:paraId="0ABC8E15" w14:textId="77777777" w:rsidR="002C2A1A" w:rsidRDefault="002C2A1A" w:rsidP="000827D0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</w:p>
    <w:p w14:paraId="74F242C0" w14:textId="40DE5D8A" w:rsidR="00FD10AF" w:rsidRPr="00FD10AF" w:rsidRDefault="00823BFD" w:rsidP="000827D0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îndeplinește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următoarele</w:t>
      </w:r>
      <w:r w:rsidR="00FD10AF" w:rsidRPr="00FD10AF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condiții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:</w:t>
      </w:r>
    </w:p>
    <w:p w14:paraId="0CF7C640" w14:textId="2AFF3EC2" w:rsidR="00FD10AF" w:rsidRPr="00FD10AF" w:rsidRDefault="00FD10AF" w:rsidP="00FD1D61">
      <w:pPr>
        <w:widowControl w:val="0"/>
        <w:numPr>
          <w:ilvl w:val="1"/>
          <w:numId w:val="1"/>
        </w:numPr>
        <w:tabs>
          <w:tab w:val="left" w:pos="284"/>
          <w:tab w:val="left" w:pos="9638"/>
        </w:tabs>
        <w:autoSpaceDE w:val="0"/>
        <w:autoSpaceDN w:val="0"/>
        <w:spacing w:before="16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Este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cadru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didactic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titular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unitatea/</w:t>
      </w:r>
      <w:r w:rsidR="002C2A1A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unitățile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învăţământ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2C2A1A">
        <w:rPr>
          <w:rFonts w:ascii="Times New Roman" w:eastAsia="Times New Roman" w:hAnsi="Times New Roman" w:cs="Times New Roman"/>
          <w:sz w:val="24"/>
          <w:lang w:val="ro-RO"/>
        </w:rPr>
        <w:t>...........................................................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ab/>
      </w:r>
    </w:p>
    <w:p w14:paraId="771BEF4C" w14:textId="4D03938B" w:rsidR="002C2A1A" w:rsidRDefault="002C2A1A" w:rsidP="00FD1D61">
      <w:pPr>
        <w:widowControl w:val="0"/>
        <w:tabs>
          <w:tab w:val="left" w:pos="9638"/>
          <w:tab w:val="left" w:pos="10333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t>................................................................................................................................................................</w:t>
      </w:r>
    </w:p>
    <w:p w14:paraId="416AB44A" w14:textId="2020C014" w:rsidR="002C2A1A" w:rsidRDefault="002C2A1A" w:rsidP="00FD1D61">
      <w:pPr>
        <w:widowControl w:val="0"/>
        <w:tabs>
          <w:tab w:val="left" w:pos="9638"/>
          <w:tab w:val="left" w:pos="10333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t>................................................................................................................................................................</w:t>
      </w:r>
    </w:p>
    <w:p w14:paraId="10F45708" w14:textId="48B27B49" w:rsidR="00FD10AF" w:rsidRPr="00FD10AF" w:rsidRDefault="00FD10AF" w:rsidP="00FD1D61">
      <w:pPr>
        <w:widowControl w:val="0"/>
        <w:tabs>
          <w:tab w:val="left" w:pos="9638"/>
          <w:tab w:val="left" w:pos="10333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având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încheiat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contract</w:t>
      </w:r>
      <w:r w:rsidRPr="00FD10AF">
        <w:rPr>
          <w:rFonts w:ascii="Times New Roman" w:eastAsia="Times New Roman" w:hAnsi="Times New Roman" w:cs="Times New Roman"/>
          <w:spacing w:val="42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D10AF">
        <w:rPr>
          <w:rFonts w:ascii="Times New Roman" w:eastAsia="Times New Roman" w:hAnsi="Times New Roman" w:cs="Times New Roman"/>
          <w:spacing w:val="44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muncă</w:t>
      </w:r>
      <w:r w:rsidRPr="00FD10AF">
        <w:rPr>
          <w:rFonts w:ascii="Times New Roman" w:eastAsia="Times New Roman" w:hAnsi="Times New Roman" w:cs="Times New Roman"/>
          <w:spacing w:val="44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pe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perioadă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nedeterminată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FD10AF">
        <w:rPr>
          <w:rFonts w:ascii="Times New Roman" w:eastAsia="Times New Roman" w:hAnsi="Times New Roman" w:cs="Times New Roman"/>
          <w:spacing w:val="42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o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vechime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învăţământ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ab/>
        <w:t>de</w:t>
      </w:r>
      <w:r w:rsidR="002C2A1A">
        <w:rPr>
          <w:rFonts w:ascii="Times New Roman" w:eastAsia="Times New Roman" w:hAnsi="Times New Roman" w:cs="Times New Roman"/>
          <w:sz w:val="24"/>
          <w:lang w:val="ro-RO"/>
        </w:rPr>
        <w:t xml:space="preserve"> ...............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ani la data de 01.09.2021.</w:t>
      </w:r>
    </w:p>
    <w:p w14:paraId="08BB95FE" w14:textId="77777777" w:rsidR="00FD10AF" w:rsidRPr="00FD10AF" w:rsidRDefault="00FD10AF" w:rsidP="00FD10AF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1F75DAB6" w14:textId="24966FF6" w:rsidR="00FD10AF" w:rsidRPr="00FD10AF" w:rsidRDefault="00FD10AF" w:rsidP="002C2A1A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184"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A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obținut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calificativul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”Foarte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bine”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ultimii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doi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ani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școlari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lucrați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efectiv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la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catedră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D10AF">
        <w:rPr>
          <w:rFonts w:ascii="Times New Roman" w:eastAsia="Times New Roman" w:hAnsi="Times New Roman" w:cs="Times New Roman"/>
          <w:spacing w:val="-18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didactice sau în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conducere din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unități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învăţământ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inspectorate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școlare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casele corpului didactic/Palatul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Na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>ț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ional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al Copiilor/Ministerul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Educației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ori 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>î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îndrumare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control din inspectorate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școlare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specialitate specifice Ministerului</w:t>
      </w:r>
      <w:r w:rsidRPr="00FD10AF">
        <w:rPr>
          <w:rFonts w:ascii="Times New Roman" w:eastAsia="Times New Roman" w:hAnsi="Times New Roman" w:cs="Times New Roman"/>
          <w:spacing w:val="-3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Educației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;</w:t>
      </w:r>
    </w:p>
    <w:p w14:paraId="07543CC1" w14:textId="77777777" w:rsidR="00FD10AF" w:rsidRPr="00FD10AF" w:rsidRDefault="00FD10AF" w:rsidP="00FD10AF">
      <w:pPr>
        <w:widowControl w:val="0"/>
        <w:tabs>
          <w:tab w:val="left" w:pos="9638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0"/>
          <w:lang w:val="ro-RO"/>
        </w:rPr>
      </w:pPr>
    </w:p>
    <w:p w14:paraId="45AB7A46" w14:textId="3808B392" w:rsidR="00FD10AF" w:rsidRPr="00FD10AF" w:rsidRDefault="00FD10AF" w:rsidP="00823BFD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Nu a fost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sancționat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disciplinar în anul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curent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nici în ultimii doi ani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lucrați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efectiv la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catedră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în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didactice sau în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conducere din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unități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învăţământ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FD1D61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inspectorate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școlare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casele corpului didactic/Palatul Na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>ț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ional al Copiilor/Ministerul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Educației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ori 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>î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îndrumare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control din inspectorate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școlare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FD1D61" w:rsidRP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</w:t>
      </w:r>
      <w:r w:rsidRPr="00FD10AF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specialitate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specifice Ministerului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Educației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sau a intervenit radierea de drept a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sancțiunii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, potrivit art. 248 alin.(3)</w:t>
      </w:r>
      <w:r w:rsidRPr="00FD10AF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din</w:t>
      </w:r>
      <w:r w:rsidRPr="00FD10AF">
        <w:rPr>
          <w:rFonts w:ascii="Times New Roman" w:eastAsia="Times New Roman" w:hAnsi="Times New Roman" w:cs="Times New Roman"/>
          <w:spacing w:val="-8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Legea</w:t>
      </w:r>
      <w:r w:rsidRPr="00FD10AF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nr.53/2003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-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Codul</w:t>
      </w:r>
      <w:r w:rsidRPr="00FD10AF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muncii,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republicată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FD10AF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modificările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si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completările</w:t>
      </w:r>
      <w:r w:rsidRPr="00FD10AF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ulterioare.</w:t>
      </w:r>
    </w:p>
    <w:p w14:paraId="5E7EB82E" w14:textId="77777777" w:rsidR="00FD10AF" w:rsidRDefault="00FD10AF" w:rsidP="00FD10AF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2B579846" w14:textId="77777777" w:rsidR="002C2A1A" w:rsidRPr="00FD10AF" w:rsidRDefault="002C2A1A" w:rsidP="00FD10AF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3E6C9401" w14:textId="7F4DB689" w:rsidR="00FD10AF" w:rsidRPr="007C432C" w:rsidRDefault="002C2A1A" w:rsidP="002C2A1A">
      <w:pPr>
        <w:widowControl w:val="0"/>
        <w:tabs>
          <w:tab w:val="left" w:pos="0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Director,</w:t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AA3261"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Secretar,</w:t>
      </w:r>
    </w:p>
    <w:p w14:paraId="23FB0807" w14:textId="706FC311" w:rsidR="002C2A1A" w:rsidRDefault="002C2A1A" w:rsidP="002C2A1A">
      <w:pPr>
        <w:widowControl w:val="0"/>
        <w:tabs>
          <w:tab w:val="left" w:pos="0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2917C68" w14:textId="7D12751D" w:rsidR="002C2A1A" w:rsidRPr="00FD10AF" w:rsidRDefault="002C2A1A" w:rsidP="002C2A1A">
      <w:pPr>
        <w:widowControl w:val="0"/>
        <w:tabs>
          <w:tab w:val="left" w:pos="0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.............................................</w:t>
      </w:r>
    </w:p>
    <w:sectPr w:rsidR="002C2A1A" w:rsidRPr="00FD10AF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3C5A"/>
    <w:multiLevelType w:val="hybridMultilevel"/>
    <w:tmpl w:val="1AC67F08"/>
    <w:lvl w:ilvl="0" w:tplc="B5146480">
      <w:start w:val="14"/>
      <w:numFmt w:val="decimal"/>
      <w:lvlText w:val="%1."/>
      <w:lvlJc w:val="left"/>
      <w:pPr>
        <w:ind w:left="100" w:hanging="367"/>
        <w:jc w:val="left"/>
      </w:pPr>
      <w:rPr>
        <w:rFonts w:ascii="Arial" w:eastAsia="Arial" w:hAnsi="Arial" w:cs="Arial" w:hint="default"/>
        <w:spacing w:val="-29"/>
        <w:w w:val="81"/>
        <w:sz w:val="20"/>
        <w:szCs w:val="20"/>
        <w:lang w:val="ro-RO" w:eastAsia="en-US" w:bidi="ar-SA"/>
      </w:rPr>
    </w:lvl>
    <w:lvl w:ilvl="1" w:tplc="1E7A7E84">
      <w:start w:val="1"/>
      <w:numFmt w:val="decimal"/>
      <w:lvlText w:val="%2."/>
      <w:lvlJc w:val="left"/>
      <w:pPr>
        <w:ind w:left="1630" w:hanging="61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o-RO" w:eastAsia="en-US" w:bidi="ar-SA"/>
      </w:rPr>
    </w:lvl>
    <w:lvl w:ilvl="2" w:tplc="EE024338">
      <w:start w:val="1"/>
      <w:numFmt w:val="decimal"/>
      <w:lvlText w:val="%3."/>
      <w:lvlJc w:val="left"/>
      <w:pPr>
        <w:ind w:left="92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3" w:tplc="1F0EBB2E">
      <w:numFmt w:val="bullet"/>
      <w:lvlText w:val="•"/>
      <w:lvlJc w:val="left"/>
      <w:pPr>
        <w:ind w:left="5000" w:hanging="236"/>
      </w:pPr>
      <w:rPr>
        <w:rFonts w:hint="default"/>
        <w:lang w:val="ro-RO" w:eastAsia="en-US" w:bidi="ar-SA"/>
      </w:rPr>
    </w:lvl>
    <w:lvl w:ilvl="4" w:tplc="6FD81910">
      <w:numFmt w:val="bullet"/>
      <w:lvlText w:val="•"/>
      <w:lvlJc w:val="left"/>
      <w:pPr>
        <w:ind w:left="5099" w:hanging="236"/>
      </w:pPr>
      <w:rPr>
        <w:rFonts w:hint="default"/>
        <w:lang w:val="ro-RO" w:eastAsia="en-US" w:bidi="ar-SA"/>
      </w:rPr>
    </w:lvl>
    <w:lvl w:ilvl="5" w:tplc="EA7E8DE2">
      <w:numFmt w:val="bullet"/>
      <w:lvlText w:val="•"/>
      <w:lvlJc w:val="left"/>
      <w:pPr>
        <w:ind w:left="5198" w:hanging="236"/>
      </w:pPr>
      <w:rPr>
        <w:rFonts w:hint="default"/>
        <w:lang w:val="ro-RO" w:eastAsia="en-US" w:bidi="ar-SA"/>
      </w:rPr>
    </w:lvl>
    <w:lvl w:ilvl="6" w:tplc="939AF246">
      <w:numFmt w:val="bullet"/>
      <w:lvlText w:val="•"/>
      <w:lvlJc w:val="left"/>
      <w:pPr>
        <w:ind w:left="5298" w:hanging="236"/>
      </w:pPr>
      <w:rPr>
        <w:rFonts w:hint="default"/>
        <w:lang w:val="ro-RO" w:eastAsia="en-US" w:bidi="ar-SA"/>
      </w:rPr>
    </w:lvl>
    <w:lvl w:ilvl="7" w:tplc="F9B67D8C">
      <w:numFmt w:val="bullet"/>
      <w:lvlText w:val="•"/>
      <w:lvlJc w:val="left"/>
      <w:pPr>
        <w:ind w:left="5397" w:hanging="236"/>
      </w:pPr>
      <w:rPr>
        <w:rFonts w:hint="default"/>
        <w:lang w:val="ro-RO" w:eastAsia="en-US" w:bidi="ar-SA"/>
      </w:rPr>
    </w:lvl>
    <w:lvl w:ilvl="8" w:tplc="F5100EE6">
      <w:numFmt w:val="bullet"/>
      <w:lvlText w:val="•"/>
      <w:lvlJc w:val="left"/>
      <w:pPr>
        <w:ind w:left="5497" w:hanging="23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27D0"/>
    <w:rsid w:val="000857B2"/>
    <w:rsid w:val="00096BAE"/>
    <w:rsid w:val="0016391E"/>
    <w:rsid w:val="002C2A1A"/>
    <w:rsid w:val="002C4245"/>
    <w:rsid w:val="00332068"/>
    <w:rsid w:val="00375037"/>
    <w:rsid w:val="00390076"/>
    <w:rsid w:val="003977E7"/>
    <w:rsid w:val="003B736B"/>
    <w:rsid w:val="003F6924"/>
    <w:rsid w:val="004069EC"/>
    <w:rsid w:val="00496184"/>
    <w:rsid w:val="00586FF2"/>
    <w:rsid w:val="00617291"/>
    <w:rsid w:val="00652186"/>
    <w:rsid w:val="006B3E7A"/>
    <w:rsid w:val="006B5FD2"/>
    <w:rsid w:val="006F5ACD"/>
    <w:rsid w:val="0075083B"/>
    <w:rsid w:val="007C1C0A"/>
    <w:rsid w:val="007C432C"/>
    <w:rsid w:val="007D060E"/>
    <w:rsid w:val="00823BFD"/>
    <w:rsid w:val="00842EC7"/>
    <w:rsid w:val="008943CE"/>
    <w:rsid w:val="009149A3"/>
    <w:rsid w:val="0095334E"/>
    <w:rsid w:val="00AA098C"/>
    <w:rsid w:val="00AA3261"/>
    <w:rsid w:val="00AB77AA"/>
    <w:rsid w:val="00B54F2D"/>
    <w:rsid w:val="00BB4161"/>
    <w:rsid w:val="00BE1C0C"/>
    <w:rsid w:val="00C36872"/>
    <w:rsid w:val="00CA34D5"/>
    <w:rsid w:val="00CA59E6"/>
    <w:rsid w:val="00D43F76"/>
    <w:rsid w:val="00D8782D"/>
    <w:rsid w:val="00E61E95"/>
    <w:rsid w:val="00F05B76"/>
    <w:rsid w:val="00F46DFB"/>
    <w:rsid w:val="00FD10AF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Iuliana Nemes</cp:lastModifiedBy>
  <cp:revision>13</cp:revision>
  <dcterms:created xsi:type="dcterms:W3CDTF">2021-09-14T08:37:00Z</dcterms:created>
  <dcterms:modified xsi:type="dcterms:W3CDTF">2022-01-18T08:09:00Z</dcterms:modified>
</cp:coreProperties>
</file>