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024E37" w:rsidRDefault="00475EEA" w:rsidP="00024E37">
      <w:pPr>
        <w:jc w:val="center"/>
        <w:rPr>
          <w:b/>
        </w:rPr>
      </w:pPr>
      <w:r w:rsidRPr="00024E37">
        <w:rPr>
          <w:b/>
        </w:rPr>
        <w:t>MINISTERUL EDUCAȚIEI ȘI CERCETĂRII ŞTIINȚIFICE</w:t>
      </w:r>
    </w:p>
    <w:p w:rsidR="00475EEA" w:rsidRPr="00024E37" w:rsidRDefault="00475EEA" w:rsidP="00024E37">
      <w:pPr>
        <w:pStyle w:val="Heading1"/>
        <w:ind w:left="0"/>
        <w:jc w:val="center"/>
        <w:rPr>
          <w:bCs/>
          <w:sz w:val="20"/>
        </w:rPr>
      </w:pPr>
    </w:p>
    <w:p w:rsidR="00475EEA" w:rsidRPr="00024E37" w:rsidRDefault="00475EEA" w:rsidP="00024E37">
      <w:pPr>
        <w:pStyle w:val="Heading1"/>
        <w:ind w:left="0"/>
        <w:jc w:val="center"/>
        <w:rPr>
          <w:bCs/>
          <w:sz w:val="20"/>
        </w:rPr>
      </w:pPr>
    </w:p>
    <w:p w:rsidR="00475EEA" w:rsidRPr="00024E37" w:rsidRDefault="00475EEA" w:rsidP="00024E37">
      <w:pPr>
        <w:pStyle w:val="Heading1"/>
        <w:ind w:left="0"/>
        <w:jc w:val="center"/>
        <w:rPr>
          <w:bCs/>
          <w:sz w:val="20"/>
        </w:rPr>
      </w:pPr>
    </w:p>
    <w:p w:rsidR="00475EEA" w:rsidRPr="00024E37" w:rsidRDefault="00475EEA" w:rsidP="00024E37">
      <w:pPr>
        <w:pStyle w:val="Heading1"/>
        <w:ind w:left="0"/>
        <w:jc w:val="center"/>
        <w:rPr>
          <w:bCs/>
          <w:sz w:val="20"/>
        </w:rPr>
      </w:pPr>
    </w:p>
    <w:p w:rsidR="00475EEA" w:rsidRPr="00024E37" w:rsidRDefault="00475EEA" w:rsidP="00024E37">
      <w:pPr>
        <w:rPr>
          <w:b/>
        </w:rPr>
      </w:pPr>
    </w:p>
    <w:p w:rsidR="00475EEA" w:rsidRPr="00024E37" w:rsidRDefault="00475EEA" w:rsidP="00024E37">
      <w:pPr>
        <w:rPr>
          <w:b/>
        </w:rPr>
      </w:pPr>
    </w:p>
    <w:p w:rsidR="00475EEA" w:rsidRPr="00024E37" w:rsidRDefault="00475EEA" w:rsidP="00024E37">
      <w:pPr>
        <w:rPr>
          <w:b/>
        </w:rPr>
      </w:pPr>
    </w:p>
    <w:p w:rsidR="00475EEA" w:rsidRPr="00024E37" w:rsidRDefault="00475EEA" w:rsidP="00024E37">
      <w:pPr>
        <w:rPr>
          <w:b/>
        </w:rPr>
      </w:pPr>
    </w:p>
    <w:p w:rsidR="00475EEA" w:rsidRDefault="00475EEA" w:rsidP="00024E37">
      <w:pPr>
        <w:rPr>
          <w:b/>
        </w:rPr>
      </w:pPr>
    </w:p>
    <w:p w:rsidR="00024E37" w:rsidRDefault="00024E37" w:rsidP="00024E37">
      <w:pPr>
        <w:rPr>
          <w:b/>
        </w:rPr>
      </w:pPr>
    </w:p>
    <w:p w:rsidR="00024E37" w:rsidRDefault="00024E37" w:rsidP="00024E37">
      <w:pPr>
        <w:rPr>
          <w:b/>
        </w:rPr>
      </w:pPr>
    </w:p>
    <w:p w:rsidR="00024E37" w:rsidRDefault="00024E37" w:rsidP="00024E37">
      <w:pPr>
        <w:rPr>
          <w:b/>
        </w:rPr>
      </w:pPr>
    </w:p>
    <w:p w:rsidR="00024E37" w:rsidRPr="00024E37" w:rsidRDefault="00024E37" w:rsidP="00024E37">
      <w:pPr>
        <w:rPr>
          <w:b/>
        </w:rPr>
      </w:pPr>
    </w:p>
    <w:p w:rsidR="00475EEA" w:rsidRPr="00024E37" w:rsidRDefault="00475EEA" w:rsidP="00024E37">
      <w:pPr>
        <w:rPr>
          <w:b/>
        </w:rPr>
      </w:pPr>
    </w:p>
    <w:p w:rsidR="00475EEA" w:rsidRPr="00024E37" w:rsidRDefault="00475EEA" w:rsidP="00024E37">
      <w:pPr>
        <w:rPr>
          <w:b/>
        </w:rPr>
      </w:pPr>
    </w:p>
    <w:p w:rsidR="00475EEA" w:rsidRPr="00024E37" w:rsidRDefault="00475EEA" w:rsidP="00024E37">
      <w:pPr>
        <w:pStyle w:val="Heading1"/>
        <w:ind w:left="0"/>
        <w:jc w:val="center"/>
        <w:rPr>
          <w:bCs/>
          <w:sz w:val="20"/>
        </w:rPr>
      </w:pPr>
    </w:p>
    <w:p w:rsidR="00475EEA" w:rsidRPr="00024E37" w:rsidRDefault="00475EEA" w:rsidP="00024E37">
      <w:pPr>
        <w:pStyle w:val="Heading1"/>
        <w:ind w:left="0"/>
        <w:jc w:val="center"/>
        <w:rPr>
          <w:bCs/>
          <w:sz w:val="20"/>
        </w:rPr>
      </w:pPr>
      <w:r w:rsidRPr="00024E37">
        <w:rPr>
          <w:bCs/>
          <w:sz w:val="20"/>
        </w:rPr>
        <w:t>P R O G R A M A</w:t>
      </w:r>
    </w:p>
    <w:p w:rsidR="00475EEA" w:rsidRPr="00024E37" w:rsidRDefault="00475EEA" w:rsidP="00024E37">
      <w:pPr>
        <w:jc w:val="center"/>
        <w:rPr>
          <w:b/>
        </w:rPr>
      </w:pPr>
    </w:p>
    <w:p w:rsidR="00475EEA" w:rsidRPr="00024E37" w:rsidRDefault="00475EEA" w:rsidP="00024E37">
      <w:pPr>
        <w:jc w:val="center"/>
        <w:rPr>
          <w:b/>
        </w:rPr>
      </w:pPr>
      <w:r w:rsidRPr="00024E37">
        <w:rPr>
          <w:b/>
        </w:rPr>
        <w:t xml:space="preserve">PENTRU  EXAMENUL </w:t>
      </w:r>
      <w:r w:rsidR="00014679" w:rsidRPr="00024E37">
        <w:rPr>
          <w:b/>
        </w:rPr>
        <w:t xml:space="preserve">NAȚIONAL </w:t>
      </w:r>
      <w:r w:rsidRPr="00024E37">
        <w:rPr>
          <w:b/>
        </w:rPr>
        <w:t xml:space="preserve">DE </w:t>
      </w:r>
      <w:r w:rsidRPr="00024E37">
        <w:rPr>
          <w:b/>
          <w:bCs/>
        </w:rPr>
        <w:t>DEFINITIVARE</w:t>
      </w:r>
      <w:r w:rsidRPr="00024E37">
        <w:rPr>
          <w:b/>
        </w:rPr>
        <w:t xml:space="preserve"> ÎN ÎNVĂȚĂMÂNT</w:t>
      </w:r>
    </w:p>
    <w:p w:rsidR="00475EEA" w:rsidRPr="00024E37" w:rsidRDefault="00475EEA" w:rsidP="00024E37">
      <w:pPr>
        <w:jc w:val="center"/>
        <w:rPr>
          <w:b/>
        </w:rPr>
      </w:pPr>
    </w:p>
    <w:p w:rsidR="00475EEA" w:rsidRPr="00024E37" w:rsidRDefault="00475EEA" w:rsidP="00024E37">
      <w:pPr>
        <w:jc w:val="center"/>
        <w:rPr>
          <w:b/>
        </w:rPr>
      </w:pPr>
      <w:r w:rsidRPr="00024E37">
        <w:rPr>
          <w:b/>
        </w:rPr>
        <w:t>MAIȘTRI INSTRUCTORI</w:t>
      </w:r>
    </w:p>
    <w:p w:rsidR="00475EEA" w:rsidRPr="00024E37" w:rsidRDefault="00475EEA" w:rsidP="00024E37">
      <w:pPr>
        <w:jc w:val="center"/>
        <w:rPr>
          <w:b/>
        </w:rPr>
      </w:pPr>
    </w:p>
    <w:p w:rsidR="00475EEA" w:rsidRPr="00024E37" w:rsidRDefault="00475EEA" w:rsidP="00024E37">
      <w:pPr>
        <w:jc w:val="center"/>
        <w:rPr>
          <w:b/>
        </w:rPr>
      </w:pPr>
    </w:p>
    <w:p w:rsidR="00014679" w:rsidRPr="00024E37" w:rsidRDefault="00014679" w:rsidP="00024E37">
      <w:pPr>
        <w:jc w:val="center"/>
        <w:rPr>
          <w:b/>
        </w:rPr>
      </w:pPr>
    </w:p>
    <w:p w:rsidR="00014679" w:rsidRPr="00024E37" w:rsidRDefault="00014679" w:rsidP="00024E37">
      <w:pPr>
        <w:jc w:val="center"/>
        <w:rPr>
          <w:b/>
        </w:rPr>
      </w:pPr>
    </w:p>
    <w:p w:rsidR="00014679" w:rsidRPr="00024E37" w:rsidRDefault="00014679" w:rsidP="00024E37">
      <w:pPr>
        <w:jc w:val="center"/>
        <w:rPr>
          <w:b/>
        </w:rPr>
      </w:pPr>
    </w:p>
    <w:p w:rsidR="00014679" w:rsidRPr="00024E37" w:rsidRDefault="00014679" w:rsidP="00024E37">
      <w:pPr>
        <w:jc w:val="center"/>
        <w:rPr>
          <w:b/>
        </w:rPr>
      </w:pPr>
    </w:p>
    <w:p w:rsidR="004E6D16" w:rsidRPr="00024E37" w:rsidRDefault="00014679" w:rsidP="00024E37">
      <w:pPr>
        <w:jc w:val="center"/>
        <w:rPr>
          <w:b/>
        </w:rPr>
      </w:pPr>
      <w:r w:rsidRPr="00024E37">
        <w:rPr>
          <w:b/>
        </w:rPr>
        <w:t xml:space="preserve">DISCIPLINA DE EXAMEN: </w:t>
      </w:r>
      <w:r w:rsidR="004E6D16" w:rsidRPr="00024E37">
        <w:rPr>
          <w:b/>
        </w:rPr>
        <w:t>CONFECȚII TEXTILE – TRICOTAJE - FINISAJ TEXTIL</w:t>
      </w:r>
    </w:p>
    <w:p w:rsidR="004E6D16" w:rsidRPr="00024E37" w:rsidRDefault="004E6D16"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rPr>
          <w:b/>
        </w:rPr>
      </w:pPr>
    </w:p>
    <w:p w:rsidR="00475EEA" w:rsidRPr="00024E37" w:rsidRDefault="00475EEA" w:rsidP="00024E37">
      <w:pPr>
        <w:jc w:val="center"/>
        <w:rPr>
          <w:b/>
        </w:rPr>
      </w:pPr>
    </w:p>
    <w:p w:rsidR="00475EEA" w:rsidRPr="00024E37" w:rsidRDefault="00475EEA" w:rsidP="00024E37">
      <w:pPr>
        <w:jc w:val="center"/>
        <w:rPr>
          <w:b/>
        </w:rPr>
      </w:pPr>
    </w:p>
    <w:p w:rsidR="00475EEA" w:rsidRPr="00024E37" w:rsidRDefault="00475EEA"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024E37" w:rsidRDefault="00024E37" w:rsidP="00024E37">
      <w:pPr>
        <w:jc w:val="center"/>
        <w:rPr>
          <w:b/>
        </w:rPr>
      </w:pPr>
    </w:p>
    <w:p w:rsidR="002D23CE" w:rsidRPr="00024E37" w:rsidRDefault="00475EEA" w:rsidP="00024E37">
      <w:pPr>
        <w:jc w:val="center"/>
        <w:rPr>
          <w:b/>
        </w:rPr>
      </w:pPr>
      <w:r w:rsidRPr="00024E37">
        <w:rPr>
          <w:b/>
        </w:rPr>
        <w:t>2015</w:t>
      </w:r>
    </w:p>
    <w:p w:rsidR="00014679" w:rsidRPr="00024E37" w:rsidRDefault="00014679" w:rsidP="00024E37">
      <w:pPr>
        <w:jc w:val="center"/>
        <w:rPr>
          <w:b/>
        </w:rPr>
      </w:pPr>
    </w:p>
    <w:p w:rsidR="00CE41EF" w:rsidRPr="00024E37" w:rsidRDefault="00CE41EF" w:rsidP="00024E37">
      <w:pPr>
        <w:widowControl w:val="0"/>
        <w:jc w:val="center"/>
        <w:rPr>
          <w:b/>
        </w:rPr>
      </w:pPr>
      <w:r w:rsidRPr="00024E37">
        <w:rPr>
          <w:b/>
        </w:rPr>
        <w:lastRenderedPageBreak/>
        <w:t>1. PREZENTARE. COMPETENȚE GENERALE</w:t>
      </w:r>
    </w:p>
    <w:p w:rsidR="00CE41EF" w:rsidRPr="00024E37" w:rsidRDefault="00CE41EF" w:rsidP="00024E37">
      <w:pPr>
        <w:jc w:val="center"/>
        <w:rPr>
          <w:b/>
        </w:rPr>
      </w:pPr>
    </w:p>
    <w:p w:rsidR="00CE41EF" w:rsidRPr="00024E37" w:rsidRDefault="00CE41EF" w:rsidP="00024E37">
      <w:pPr>
        <w:rPr>
          <w:b/>
        </w:rPr>
      </w:pPr>
      <w:r w:rsidRPr="00024E37">
        <w:rPr>
          <w:b/>
        </w:rPr>
        <w:t>PREZENTARE</w:t>
      </w:r>
    </w:p>
    <w:p w:rsidR="00CE41EF" w:rsidRPr="00024E37" w:rsidRDefault="00CE41EF" w:rsidP="00024E37"/>
    <w:p w:rsidR="00CE41EF" w:rsidRPr="00024E37" w:rsidRDefault="00CE41EF" w:rsidP="00024E37">
      <w:pPr>
        <w:widowControl w:val="0"/>
        <w:overflowPunct w:val="0"/>
        <w:autoSpaceDE w:val="0"/>
        <w:autoSpaceDN w:val="0"/>
        <w:adjustRightInd w:val="0"/>
        <w:ind w:firstLine="720"/>
        <w:jc w:val="both"/>
      </w:pPr>
      <w:r w:rsidRPr="00024E37">
        <w:rPr>
          <w:b/>
          <w:bCs/>
        </w:rPr>
        <w:t xml:space="preserve">Programa pentru examenul de definitivare în învățământ </w:t>
      </w:r>
      <w:r w:rsidRPr="00024E37">
        <w:t>reprezintă documentul</w:t>
      </w:r>
      <w:r w:rsidRPr="00024E37">
        <w:rPr>
          <w:b/>
          <w:bCs/>
        </w:rPr>
        <w:t xml:space="preserve"> </w:t>
      </w:r>
      <w:r w:rsidRPr="00024E37">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CE41EF" w:rsidRPr="00024E37" w:rsidRDefault="00CE41EF" w:rsidP="00024E37">
      <w:pPr>
        <w:widowControl w:val="0"/>
        <w:overflowPunct w:val="0"/>
        <w:autoSpaceDE w:val="0"/>
        <w:autoSpaceDN w:val="0"/>
        <w:adjustRightInd w:val="0"/>
        <w:ind w:firstLine="720"/>
        <w:jc w:val="both"/>
      </w:pPr>
      <w:r w:rsidRPr="00024E37">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CE41EF" w:rsidRPr="00024E37" w:rsidRDefault="00CE41EF" w:rsidP="00024E37">
      <w:pPr>
        <w:widowControl w:val="0"/>
        <w:overflowPunct w:val="0"/>
        <w:autoSpaceDE w:val="0"/>
        <w:autoSpaceDN w:val="0"/>
        <w:adjustRightInd w:val="0"/>
        <w:jc w:val="both"/>
      </w:pPr>
      <w:r w:rsidRPr="00024E37">
        <w:t>unitățile de competențe - cunoştințele,  abilitățile,  valorile  şi atitudinile corespunzătoare standardelor  şi  statutului  asumat/jucat  de  cadrul  didactic în unitățile de învățământ preuniversitar din România.</w:t>
      </w:r>
    </w:p>
    <w:p w:rsidR="00CE41EF" w:rsidRPr="00024E37" w:rsidRDefault="00CE41EF" w:rsidP="00024E37">
      <w:pPr>
        <w:widowControl w:val="0"/>
        <w:overflowPunct w:val="0"/>
        <w:autoSpaceDE w:val="0"/>
        <w:autoSpaceDN w:val="0"/>
        <w:adjustRightInd w:val="0"/>
        <w:ind w:firstLine="720"/>
        <w:jc w:val="both"/>
        <w:rPr>
          <w:b/>
          <w:bCs/>
        </w:rPr>
      </w:pPr>
      <w:r w:rsidRPr="00024E37">
        <w:t xml:space="preserve">În cadrul acestei programe, de importanță majoră sunt acele componente care vor valoriza </w:t>
      </w:r>
      <w:r w:rsidRPr="00024E37">
        <w:rPr>
          <w:b/>
          <w:bCs/>
        </w:rPr>
        <w:t>rolul constructiv, coparticipativ al</w:t>
      </w:r>
      <w:r w:rsidRPr="00024E37">
        <w:t xml:space="preserve"> cadrului didactic în calitatea sa de actor cu statut de educator, </w:t>
      </w:r>
      <w:r w:rsidRPr="00024E37">
        <w:rPr>
          <w:bCs/>
        </w:rPr>
        <w:t xml:space="preserve">de purtător al mesajelor ştiinței devenite disciplină de învățământ, de reprezentant al comunității profesorilor de specialitate instituția şcolară şi substanța  </w:t>
      </w:r>
      <w:r w:rsidRPr="00024E37">
        <w:rPr>
          <w:b/>
        </w:rPr>
        <w:t xml:space="preserve">competențelor </w:t>
      </w:r>
      <w:r w:rsidRPr="00024E37">
        <w:rPr>
          <w:b/>
          <w:bCs/>
        </w:rPr>
        <w:t xml:space="preserve">dobândite </w:t>
      </w:r>
      <w:r w:rsidRPr="00024E37">
        <w:t>de acesta, în concordanță cu motivația profesională, cu o serie de</w:t>
      </w:r>
      <w:r w:rsidRPr="00024E37">
        <w:rPr>
          <w:b/>
          <w:bCs/>
        </w:rPr>
        <w:t xml:space="preserve"> roluri specifice.</w:t>
      </w:r>
    </w:p>
    <w:p w:rsidR="00CE41EF" w:rsidRPr="00024E37" w:rsidRDefault="00CE41EF" w:rsidP="00024E37">
      <w:pPr>
        <w:widowControl w:val="0"/>
        <w:overflowPunct w:val="0"/>
        <w:autoSpaceDE w:val="0"/>
        <w:autoSpaceDN w:val="0"/>
        <w:adjustRightInd w:val="0"/>
        <w:ind w:firstLine="720"/>
        <w:jc w:val="both"/>
      </w:pPr>
      <w:r w:rsidRPr="00024E37">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CE41EF" w:rsidRPr="00024E37" w:rsidRDefault="00CE41EF" w:rsidP="00024E37">
      <w:pPr>
        <w:widowControl w:val="0"/>
        <w:autoSpaceDE w:val="0"/>
        <w:autoSpaceDN w:val="0"/>
        <w:adjustRightInd w:val="0"/>
        <w:ind w:firstLine="65"/>
        <w:jc w:val="both"/>
      </w:pPr>
      <w:r w:rsidRPr="00024E37">
        <w:t xml:space="preserve">          Tematica programei reflecta </w:t>
      </w:r>
      <w:r w:rsidRPr="00024E37">
        <w:rPr>
          <w:b/>
          <w:bCs/>
        </w:rPr>
        <w:t>ponderile</w:t>
      </w:r>
      <w:r w:rsidRPr="00024E37">
        <w:t>:</w:t>
      </w:r>
    </w:p>
    <w:p w:rsidR="00CE41EF" w:rsidRPr="00024E37" w:rsidRDefault="00CE41EF" w:rsidP="00024E3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024E37">
        <w:t xml:space="preserve">conținuturilor destinate pentru formarea competențelor ştiințifice ( aprox.. 60% ); </w:t>
      </w:r>
    </w:p>
    <w:p w:rsidR="00CE41EF" w:rsidRPr="00024E37" w:rsidRDefault="00CE41EF" w:rsidP="00024E3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024E37">
        <w:t xml:space="preserve">conținuturilor destinate formării competențelor didactice, încorporând metodica şi aplicațiile şcolare ale domeniului ( aprox. 30%); </w:t>
      </w:r>
    </w:p>
    <w:p w:rsidR="00CE41EF" w:rsidRPr="00024E37" w:rsidRDefault="00CE41EF" w:rsidP="00024E3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024E37">
        <w:t xml:space="preserve">conținuturilor altor tipuri de competențe necesare cadrelor didactice - competențe cheie (aprox. 10% ). </w:t>
      </w:r>
    </w:p>
    <w:p w:rsidR="00CE41EF" w:rsidRPr="00024E37" w:rsidRDefault="00CE41EF" w:rsidP="00024E37">
      <w:pPr>
        <w:widowControl w:val="0"/>
        <w:overflowPunct w:val="0"/>
        <w:autoSpaceDE w:val="0"/>
        <w:autoSpaceDN w:val="0"/>
        <w:adjustRightInd w:val="0"/>
        <w:ind w:left="700"/>
        <w:jc w:val="both"/>
      </w:pPr>
      <w:r w:rsidRPr="00024E37">
        <w:t xml:space="preserve">Conținuturile programei urmăresc sporirea flexibilității, mobilității ocupaționale și </w:t>
      </w:r>
    </w:p>
    <w:p w:rsidR="00CE41EF" w:rsidRPr="00024E37" w:rsidRDefault="00CE41EF" w:rsidP="00024E37">
      <w:pPr>
        <w:widowControl w:val="0"/>
        <w:autoSpaceDE w:val="0"/>
        <w:autoSpaceDN w:val="0"/>
        <w:adjustRightInd w:val="0"/>
        <w:jc w:val="both"/>
      </w:pPr>
    </w:p>
    <w:p w:rsidR="00CE41EF" w:rsidRPr="00024E37" w:rsidRDefault="00CE41EF" w:rsidP="00024E37">
      <w:pPr>
        <w:widowControl w:val="0"/>
        <w:overflowPunct w:val="0"/>
        <w:autoSpaceDE w:val="0"/>
        <w:autoSpaceDN w:val="0"/>
        <w:adjustRightInd w:val="0"/>
        <w:jc w:val="both"/>
      </w:pPr>
      <w:r w:rsidRPr="00024E37">
        <w:t>creșterea gradului de adaptabilitate a maiștrilor instructori la evoluția tehnică, tehnologică și economică în domeniu.</w:t>
      </w:r>
    </w:p>
    <w:p w:rsidR="00CE41EF" w:rsidRPr="00024E37" w:rsidRDefault="00CE41EF" w:rsidP="00024E37">
      <w:pPr>
        <w:jc w:val="both"/>
      </w:pPr>
      <w:r w:rsidRPr="00024E37">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CE41EF" w:rsidRPr="00024E37" w:rsidRDefault="00CE41EF" w:rsidP="00024E37">
      <w:pPr>
        <w:widowControl w:val="0"/>
        <w:overflowPunct w:val="0"/>
        <w:autoSpaceDE w:val="0"/>
        <w:autoSpaceDN w:val="0"/>
        <w:adjustRightInd w:val="0"/>
        <w:ind w:firstLine="708"/>
        <w:jc w:val="both"/>
      </w:pPr>
      <w:r w:rsidRPr="00024E37">
        <w:t xml:space="preserve">Structura arborescentă și organizarea modulară a curriculum-ului pentru învățământul tehnologic, solicită abordarea structurală a desfășurării procesului de învățământ. </w:t>
      </w:r>
    </w:p>
    <w:p w:rsidR="00CE41EF" w:rsidRPr="00024E37" w:rsidRDefault="00CE41EF" w:rsidP="00024E37">
      <w:pPr>
        <w:widowControl w:val="0"/>
        <w:overflowPunct w:val="0"/>
        <w:autoSpaceDE w:val="0"/>
        <w:autoSpaceDN w:val="0"/>
        <w:adjustRightInd w:val="0"/>
        <w:ind w:firstLine="708"/>
        <w:jc w:val="both"/>
      </w:pPr>
    </w:p>
    <w:p w:rsidR="00CE41EF" w:rsidRPr="00024E37" w:rsidRDefault="00CE41EF" w:rsidP="00024E37">
      <w:pPr>
        <w:jc w:val="both"/>
        <w:rPr>
          <w:b/>
        </w:rPr>
      </w:pPr>
      <w:r w:rsidRPr="00024E37">
        <w:rPr>
          <w:b/>
        </w:rPr>
        <w:t>COMPETENȚE GENERALE</w:t>
      </w:r>
    </w:p>
    <w:p w:rsidR="00CE41EF" w:rsidRPr="00024E37" w:rsidRDefault="00CE41EF" w:rsidP="00024E37">
      <w:pPr>
        <w:ind w:firstLine="720"/>
        <w:jc w:val="both"/>
        <w:rPr>
          <w:b/>
        </w:rPr>
      </w:pP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 xml:space="preserve">Proiectarea activităţii didactice </w:t>
      </w: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 xml:space="preserve">Conducerea şi monitorizarea procesului de învăţare </w:t>
      </w: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 xml:space="preserve">Evaluarea activităţilor educaţionale </w:t>
      </w: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 xml:space="preserve">Utilizarea tehnologiilor digitale </w:t>
      </w: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 xml:space="preserve">Cunoaşterea, consilierea şi tratarea diferenţiată a elevilor </w:t>
      </w:r>
    </w:p>
    <w:p w:rsidR="00CE41EF" w:rsidRPr="00024E37" w:rsidRDefault="00CE41EF" w:rsidP="00024E37">
      <w:pPr>
        <w:pStyle w:val="Heading22"/>
        <w:numPr>
          <w:ilvl w:val="0"/>
          <w:numId w:val="2"/>
        </w:numPr>
        <w:ind w:left="0" w:firstLine="360"/>
        <w:jc w:val="both"/>
        <w:rPr>
          <w:sz w:val="20"/>
          <w:szCs w:val="20"/>
          <w:lang w:val="ro-RO"/>
        </w:rPr>
      </w:pPr>
      <w:r w:rsidRPr="00024E37">
        <w:rPr>
          <w:sz w:val="20"/>
          <w:szCs w:val="20"/>
          <w:lang w:val="ro-RO"/>
        </w:rPr>
        <w:t>Managementul clasei de elevi.</w:t>
      </w:r>
    </w:p>
    <w:p w:rsidR="00475EEA" w:rsidRPr="00024E37" w:rsidRDefault="00475EEA" w:rsidP="00024E37">
      <w:pPr>
        <w:rPr>
          <w:lang w:val="en-US"/>
        </w:rPr>
      </w:pPr>
    </w:p>
    <w:p w:rsidR="00475EEA" w:rsidRPr="00024E37" w:rsidRDefault="00475EEA" w:rsidP="00024E37">
      <w:pPr>
        <w:widowControl w:val="0"/>
        <w:autoSpaceDE w:val="0"/>
        <w:autoSpaceDN w:val="0"/>
        <w:adjustRightInd w:val="0"/>
        <w:jc w:val="center"/>
      </w:pPr>
      <w:r w:rsidRPr="00024E37">
        <w:rPr>
          <w:b/>
        </w:rPr>
        <w:t>2. TEMATICA DE SPECIALITATE.</w:t>
      </w:r>
      <w:r w:rsidRPr="00024E37">
        <w:rPr>
          <w:b/>
          <w:bCs/>
        </w:rPr>
        <w:t xml:space="preserve"> COMPETENŢE SPECIFICE</w:t>
      </w:r>
    </w:p>
    <w:p w:rsidR="00475EEA" w:rsidRPr="00024E37" w:rsidRDefault="00475EEA" w:rsidP="00024E37">
      <w:pPr>
        <w:jc w:val="both"/>
        <w:rPr>
          <w:b/>
        </w:rPr>
      </w:pPr>
    </w:p>
    <w:p w:rsidR="00475EEA" w:rsidRPr="00024E37" w:rsidRDefault="00475EEA" w:rsidP="00024E37">
      <w:pPr>
        <w:widowControl w:val="0"/>
        <w:autoSpaceDE w:val="0"/>
        <w:autoSpaceDN w:val="0"/>
        <w:adjustRightInd w:val="0"/>
        <w:rPr>
          <w:b/>
        </w:rPr>
      </w:pPr>
      <w:r w:rsidRPr="00024E37">
        <w:rPr>
          <w:b/>
        </w:rPr>
        <w:t>TEMATICA DE SPECIALITATE</w:t>
      </w:r>
    </w:p>
    <w:p w:rsidR="00475EEA" w:rsidRPr="00024E37" w:rsidRDefault="00475EEA" w:rsidP="00024E37"/>
    <w:p w:rsidR="004E6D16" w:rsidRPr="00024E37" w:rsidRDefault="004E6D16" w:rsidP="00024E37">
      <w:pPr>
        <w:ind w:left="360"/>
        <w:jc w:val="both"/>
        <w:rPr>
          <w:b/>
        </w:rPr>
      </w:pPr>
      <w:r w:rsidRPr="00024E37">
        <w:rPr>
          <w:b/>
        </w:rPr>
        <w:t>1. Materii prime şi materiale utilizate în textile</w:t>
      </w:r>
    </w:p>
    <w:p w:rsidR="004E6D16" w:rsidRPr="00024E37" w:rsidRDefault="004E6D16" w:rsidP="00024E37">
      <w:pPr>
        <w:ind w:left="360"/>
        <w:jc w:val="both"/>
      </w:pPr>
      <w:r w:rsidRPr="00024E37">
        <w:t>1.1. Fibre textile: clasificare, proprietăţi fizice, mecanice şi chimice;</w:t>
      </w:r>
    </w:p>
    <w:p w:rsidR="004E6D16" w:rsidRPr="00024E37" w:rsidRDefault="004E6D16" w:rsidP="00024E37">
      <w:pPr>
        <w:ind w:left="360"/>
        <w:jc w:val="both"/>
      </w:pPr>
      <w:r w:rsidRPr="00024E37">
        <w:t>1.2. Fire  textile: clasificare, proprietăţi fizice şi mecanice;</w:t>
      </w:r>
    </w:p>
    <w:p w:rsidR="004E6D16" w:rsidRPr="00024E37" w:rsidRDefault="004E6D16" w:rsidP="00024E37">
      <w:pPr>
        <w:ind w:left="360"/>
        <w:jc w:val="both"/>
      </w:pPr>
      <w:r w:rsidRPr="00024E37">
        <w:t>1.3. Ţesături şi tricoturi: clasificare, proprietăţi fizice şi mecanice;</w:t>
      </w:r>
    </w:p>
    <w:p w:rsidR="004E6D16" w:rsidRPr="00024E37" w:rsidRDefault="004E6D16" w:rsidP="00024E37">
      <w:pPr>
        <w:tabs>
          <w:tab w:val="left" w:pos="1260"/>
        </w:tabs>
        <w:ind w:left="360"/>
        <w:jc w:val="both"/>
      </w:pPr>
      <w:r w:rsidRPr="00024E37">
        <w:lastRenderedPageBreak/>
        <w:t>1.4. Materiale auxiliare pentru confecţii textile</w:t>
      </w:r>
    </w:p>
    <w:p w:rsidR="004E6D16" w:rsidRPr="00024E37" w:rsidRDefault="004E6D16" w:rsidP="00024E37">
      <w:pPr>
        <w:jc w:val="both"/>
        <w:rPr>
          <w:b/>
        </w:rPr>
      </w:pPr>
    </w:p>
    <w:p w:rsidR="004E6D16" w:rsidRPr="00024E37" w:rsidRDefault="004E6D16" w:rsidP="00024E37">
      <w:pPr>
        <w:ind w:firstLine="360"/>
        <w:jc w:val="both"/>
        <w:rPr>
          <w:b/>
        </w:rPr>
      </w:pPr>
      <w:r w:rsidRPr="00024E37">
        <w:rPr>
          <w:b/>
        </w:rPr>
        <w:t>2. Procese tehnologice de fabricare a produselor tricotate</w:t>
      </w:r>
    </w:p>
    <w:p w:rsidR="004E6D16" w:rsidRPr="00024E37" w:rsidRDefault="004E6D16" w:rsidP="00024E37">
      <w:pPr>
        <w:tabs>
          <w:tab w:val="num" w:pos="1800"/>
        </w:tabs>
        <w:ind w:left="360"/>
      </w:pPr>
      <w:r w:rsidRPr="00024E37">
        <w:t>2.1. Tricoturi: definiţie, criterii de clasificare, proprietăţi specifice.</w:t>
      </w:r>
    </w:p>
    <w:p w:rsidR="004E6D16" w:rsidRPr="00024E37" w:rsidRDefault="004E6D16" w:rsidP="00024E37">
      <w:pPr>
        <w:tabs>
          <w:tab w:val="left" w:pos="1080"/>
          <w:tab w:val="left" w:pos="1800"/>
        </w:tabs>
        <w:ind w:left="360"/>
        <w:jc w:val="both"/>
      </w:pPr>
      <w:r w:rsidRPr="00024E37">
        <w:t>2.2. Structura şi proiectarea tricoturilor din bătătură: elemente de structură, metode de</w:t>
      </w:r>
      <w:r w:rsidR="00CE41EF" w:rsidRPr="00024E37">
        <w:t xml:space="preserve"> </w:t>
      </w:r>
      <w:r w:rsidRPr="00024E37">
        <w:t>reprezentare grafică, parametrii de structură, caracterizarea şi reprezentarea grafică a tricoturilor cu legături de bază.</w:t>
      </w:r>
    </w:p>
    <w:p w:rsidR="004E6D16" w:rsidRPr="00024E37" w:rsidRDefault="004E6D16" w:rsidP="00024E37">
      <w:pPr>
        <w:tabs>
          <w:tab w:val="left" w:pos="540"/>
          <w:tab w:val="left" w:pos="1080"/>
          <w:tab w:val="left" w:pos="1800"/>
        </w:tabs>
        <w:ind w:left="360"/>
        <w:jc w:val="both"/>
      </w:pPr>
      <w:r w:rsidRPr="00024E37">
        <w:t>2.3. Procesul tehnologic de fabricare a produselor tricotate: definirea</w:t>
      </w:r>
      <w:r w:rsidRPr="00024E37">
        <w:rPr>
          <w:color w:val="FF0000"/>
        </w:rPr>
        <w:t xml:space="preserve"> </w:t>
      </w:r>
      <w:r w:rsidRPr="00024E37">
        <w:t xml:space="preserve">şi succesiunea </w:t>
      </w:r>
      <w:r w:rsidRPr="00024E37">
        <w:rPr>
          <w:color w:val="FF0000"/>
        </w:rPr>
        <w:t xml:space="preserve"> </w:t>
      </w:r>
      <w:r w:rsidR="00CE41EF" w:rsidRPr="00024E37">
        <w:rPr>
          <w:color w:val="FF0000"/>
        </w:rPr>
        <w:t xml:space="preserve"> </w:t>
      </w:r>
      <w:r w:rsidRPr="00024E37">
        <w:t>operaţiilor.</w:t>
      </w:r>
    </w:p>
    <w:p w:rsidR="004E6D16" w:rsidRPr="00024E37" w:rsidRDefault="004E6D16" w:rsidP="00024E37">
      <w:pPr>
        <w:tabs>
          <w:tab w:val="left" w:pos="0"/>
          <w:tab w:val="left" w:pos="540"/>
          <w:tab w:val="left" w:pos="1080"/>
          <w:tab w:val="left" w:pos="1800"/>
        </w:tabs>
        <w:ind w:left="360"/>
        <w:jc w:val="both"/>
      </w:pPr>
      <w:r w:rsidRPr="00024E37">
        <w:t xml:space="preserve">2.4. Pregătirea firelor pentru tricotare: </w:t>
      </w:r>
    </w:p>
    <w:p w:rsidR="004E6D16" w:rsidRPr="00024E37" w:rsidRDefault="004E6D16" w:rsidP="00024E37">
      <w:pPr>
        <w:numPr>
          <w:ilvl w:val="0"/>
          <w:numId w:val="17"/>
        </w:numPr>
        <w:ind w:left="630" w:hanging="270"/>
      </w:pPr>
      <w:r w:rsidRPr="00024E37">
        <w:t>Bobinarea:</w:t>
      </w:r>
      <w:r w:rsidR="00CE41EF" w:rsidRPr="00024E37">
        <w:t xml:space="preserve"> </w:t>
      </w:r>
      <w:r w:rsidRPr="00024E37">
        <w:t>scopul operaţiei, tipuri de formate</w:t>
      </w:r>
      <w:r w:rsidR="00CE41EF" w:rsidRPr="00024E37">
        <w:t xml:space="preserve">, </w:t>
      </w:r>
      <w:r w:rsidRPr="00024E37">
        <w:t>principiul de realizare;</w:t>
      </w:r>
    </w:p>
    <w:p w:rsidR="004E6D16" w:rsidRPr="00024E37" w:rsidRDefault="004E6D16" w:rsidP="00024E37">
      <w:pPr>
        <w:numPr>
          <w:ilvl w:val="0"/>
          <w:numId w:val="18"/>
        </w:numPr>
        <w:tabs>
          <w:tab w:val="num" w:pos="2160"/>
        </w:tabs>
        <w:ind w:left="630" w:hanging="270"/>
      </w:pPr>
      <w:r w:rsidRPr="00024E37">
        <w:t>Urzirea:</w:t>
      </w:r>
      <w:r w:rsidR="00CE41EF" w:rsidRPr="00024E37">
        <w:t xml:space="preserve"> </w:t>
      </w:r>
      <w:r w:rsidRPr="00024E37">
        <w:t>scopul operaţiei, formate utilizate</w:t>
      </w:r>
      <w:r w:rsidR="00CE41EF" w:rsidRPr="00024E37">
        <w:t xml:space="preserve">, </w:t>
      </w:r>
      <w:r w:rsidRPr="00024E37">
        <w:t>procedee de urzire.</w:t>
      </w:r>
    </w:p>
    <w:p w:rsidR="004E6D16" w:rsidRPr="00024E37" w:rsidRDefault="00CE41EF" w:rsidP="00024E37">
      <w:pPr>
        <w:pStyle w:val="BodyText3"/>
        <w:tabs>
          <w:tab w:val="left" w:pos="540"/>
          <w:tab w:val="left" w:pos="900"/>
        </w:tabs>
        <w:spacing w:after="0" w:line="240" w:lineRule="auto"/>
        <w:ind w:left="360" w:hanging="360"/>
        <w:jc w:val="both"/>
        <w:rPr>
          <w:rFonts w:ascii="Times New Roman" w:hAnsi="Times New Roman"/>
          <w:sz w:val="20"/>
          <w:szCs w:val="20"/>
        </w:rPr>
      </w:pPr>
      <w:r w:rsidRPr="00024E37">
        <w:rPr>
          <w:rFonts w:ascii="Times New Roman" w:hAnsi="Times New Roman"/>
          <w:sz w:val="20"/>
          <w:szCs w:val="20"/>
        </w:rPr>
        <w:t xml:space="preserve">      </w:t>
      </w:r>
      <w:r w:rsidR="004E6D16" w:rsidRPr="00024E37">
        <w:rPr>
          <w:rFonts w:ascii="Times New Roman" w:hAnsi="Times New Roman"/>
          <w:sz w:val="20"/>
          <w:szCs w:val="20"/>
        </w:rPr>
        <w:t xml:space="preserve">2.5. Tricotarea pe maşini rectilinii: caracteristici tehnice, organe producătoare de ochiuri, </w:t>
      </w:r>
      <w:r w:rsidRPr="00024E37">
        <w:rPr>
          <w:rFonts w:ascii="Times New Roman" w:hAnsi="Times New Roman"/>
          <w:sz w:val="20"/>
          <w:szCs w:val="20"/>
        </w:rPr>
        <w:t xml:space="preserve"> </w:t>
      </w:r>
      <w:r w:rsidR="004E6D16" w:rsidRPr="00024E37">
        <w:rPr>
          <w:rFonts w:ascii="Times New Roman" w:hAnsi="Times New Roman"/>
          <w:sz w:val="20"/>
          <w:szCs w:val="20"/>
        </w:rPr>
        <w:t xml:space="preserve">deservire, </w:t>
      </w:r>
      <w:r w:rsidRPr="00024E37">
        <w:rPr>
          <w:rFonts w:ascii="Times New Roman" w:hAnsi="Times New Roman"/>
          <w:sz w:val="20"/>
          <w:szCs w:val="20"/>
        </w:rPr>
        <w:t>î</w:t>
      </w:r>
      <w:r w:rsidR="004E6D16" w:rsidRPr="00024E37">
        <w:rPr>
          <w:rFonts w:ascii="Times New Roman" w:hAnsi="Times New Roman"/>
          <w:sz w:val="20"/>
          <w:szCs w:val="20"/>
        </w:rPr>
        <w:t>ntre</w:t>
      </w:r>
      <w:r w:rsidRPr="00024E37">
        <w:rPr>
          <w:rFonts w:ascii="Times New Roman" w:hAnsi="Times New Roman"/>
          <w:sz w:val="20"/>
          <w:szCs w:val="20"/>
        </w:rPr>
        <w:t>ţ</w:t>
      </w:r>
      <w:r w:rsidR="004E6D16" w:rsidRPr="00024E37">
        <w:rPr>
          <w:rFonts w:ascii="Times New Roman" w:hAnsi="Times New Roman"/>
          <w:sz w:val="20"/>
          <w:szCs w:val="20"/>
        </w:rPr>
        <w:t>inere.</w:t>
      </w:r>
    </w:p>
    <w:p w:rsidR="004E6D16" w:rsidRPr="00024E37" w:rsidRDefault="00CE41EF" w:rsidP="00024E37">
      <w:pPr>
        <w:pStyle w:val="BodyText3"/>
        <w:spacing w:after="0" w:line="240" w:lineRule="auto"/>
        <w:ind w:left="360" w:hanging="360"/>
        <w:jc w:val="both"/>
        <w:rPr>
          <w:rFonts w:ascii="Times New Roman" w:hAnsi="Times New Roman"/>
          <w:color w:val="FF0000"/>
          <w:sz w:val="20"/>
          <w:szCs w:val="20"/>
        </w:rPr>
      </w:pPr>
      <w:r w:rsidRPr="00024E37">
        <w:rPr>
          <w:rFonts w:ascii="Times New Roman" w:hAnsi="Times New Roman"/>
          <w:sz w:val="20"/>
          <w:szCs w:val="20"/>
        </w:rPr>
        <w:t xml:space="preserve">      </w:t>
      </w:r>
      <w:r w:rsidR="004E6D16" w:rsidRPr="00024E37">
        <w:rPr>
          <w:rFonts w:ascii="Times New Roman" w:hAnsi="Times New Roman"/>
          <w:sz w:val="20"/>
          <w:szCs w:val="20"/>
        </w:rPr>
        <w:t>2.6. Tricotarea pe maşini circulare: caracteristici tehnice, organe producătoare de ochiuri, deservire, intretinere.</w:t>
      </w:r>
    </w:p>
    <w:p w:rsidR="004E6D16" w:rsidRPr="00024E37" w:rsidRDefault="004E6D16" w:rsidP="00024E37">
      <w:pPr>
        <w:tabs>
          <w:tab w:val="left" w:pos="0"/>
        </w:tabs>
        <w:ind w:left="360"/>
        <w:jc w:val="both"/>
      </w:pPr>
      <w:r w:rsidRPr="00024E37">
        <w:t>2.7. Controlul calităţii tricoturilor: defecte, cauze şi remedieri.</w:t>
      </w:r>
    </w:p>
    <w:p w:rsidR="004E6D16" w:rsidRPr="00024E37" w:rsidRDefault="004E6D16" w:rsidP="00024E37">
      <w:pPr>
        <w:tabs>
          <w:tab w:val="num" w:pos="1800"/>
        </w:tabs>
      </w:pPr>
    </w:p>
    <w:p w:rsidR="004E6D16" w:rsidRPr="00024E37" w:rsidRDefault="004E6D16" w:rsidP="00024E37">
      <w:pPr>
        <w:ind w:firstLine="360"/>
        <w:rPr>
          <w:b/>
        </w:rPr>
      </w:pPr>
      <w:r w:rsidRPr="00024E37">
        <w:rPr>
          <w:b/>
        </w:rPr>
        <w:t xml:space="preserve">3. Procese tehnologice de fabricare a  confecţiilor textile </w:t>
      </w:r>
    </w:p>
    <w:p w:rsidR="004E6D16" w:rsidRPr="00024E37" w:rsidRDefault="004E6D16" w:rsidP="00024E37">
      <w:pPr>
        <w:ind w:left="360"/>
      </w:pPr>
      <w:r w:rsidRPr="00024E37">
        <w:t>3.1. Tehnologia cusăturilor:</w:t>
      </w:r>
    </w:p>
    <w:p w:rsidR="004E6D16" w:rsidRPr="00024E37" w:rsidRDefault="004E6D16" w:rsidP="00024E37">
      <w:pPr>
        <w:numPr>
          <w:ilvl w:val="0"/>
          <w:numId w:val="15"/>
        </w:numPr>
        <w:ind w:left="630" w:hanging="270"/>
      </w:pPr>
      <w:r w:rsidRPr="00024E37">
        <w:t>cusături mecanice: clasificare, descriere, utilizări;</w:t>
      </w:r>
    </w:p>
    <w:p w:rsidR="004E6D16" w:rsidRPr="00024E37" w:rsidRDefault="004E6D16" w:rsidP="00024E37">
      <w:pPr>
        <w:numPr>
          <w:ilvl w:val="0"/>
          <w:numId w:val="15"/>
        </w:numPr>
        <w:ind w:left="630" w:hanging="270"/>
      </w:pPr>
      <w:r w:rsidRPr="00024E37">
        <w:t xml:space="preserve">cusături termochimice: materiale folosite, domenii de utilizare. </w:t>
      </w:r>
    </w:p>
    <w:p w:rsidR="004E6D16" w:rsidRPr="00024E37" w:rsidRDefault="004E6D16" w:rsidP="00024E37">
      <w:pPr>
        <w:ind w:left="360"/>
      </w:pPr>
      <w:r w:rsidRPr="00024E37">
        <w:t>3.2. Înmagazinarea şi recepţia materialelor textile:</w:t>
      </w:r>
    </w:p>
    <w:p w:rsidR="004E6D16" w:rsidRPr="00024E37" w:rsidRDefault="004E6D16" w:rsidP="00024E37">
      <w:pPr>
        <w:numPr>
          <w:ilvl w:val="0"/>
          <w:numId w:val="15"/>
        </w:numPr>
        <w:ind w:left="630" w:hanging="270"/>
      </w:pPr>
      <w:r w:rsidRPr="00024E37">
        <w:t>depozitarea materialelor: scop, condiţii impuse;</w:t>
      </w:r>
    </w:p>
    <w:p w:rsidR="004E6D16" w:rsidRPr="00024E37" w:rsidRDefault="004E6D16" w:rsidP="00024E37">
      <w:pPr>
        <w:numPr>
          <w:ilvl w:val="0"/>
          <w:numId w:val="15"/>
        </w:numPr>
        <w:ind w:left="630" w:hanging="270"/>
        <w:jc w:val="both"/>
        <w:rPr>
          <w:color w:val="FF0000"/>
        </w:rPr>
      </w:pPr>
      <w:bookmarkStart w:id="0" w:name="_GoBack"/>
      <w:bookmarkEnd w:id="0"/>
      <w:r w:rsidRPr="00024E37">
        <w:t>recepţia cantitativă şi calitativă a ţesăturilor şi tricoturilor: scop.</w:t>
      </w:r>
    </w:p>
    <w:p w:rsidR="004E6D16" w:rsidRPr="00024E37" w:rsidRDefault="004E6D16" w:rsidP="00024E37">
      <w:pPr>
        <w:ind w:left="360"/>
      </w:pPr>
      <w:r w:rsidRPr="00024E37">
        <w:t>3.3. Pregătirea materialelor pentru croit:</w:t>
      </w:r>
    </w:p>
    <w:p w:rsidR="004E6D16" w:rsidRPr="00024E37" w:rsidRDefault="004E6D16" w:rsidP="00024E37">
      <w:pPr>
        <w:numPr>
          <w:ilvl w:val="0"/>
          <w:numId w:val="15"/>
        </w:numPr>
        <w:ind w:left="630" w:hanging="270"/>
      </w:pPr>
      <w:r w:rsidRPr="00024E37">
        <w:t>şablonarea materialelor: condiţii tehnice, metode de şablonare;</w:t>
      </w:r>
    </w:p>
    <w:p w:rsidR="004E6D16" w:rsidRPr="00024E37" w:rsidRDefault="004E6D16" w:rsidP="00024E37">
      <w:pPr>
        <w:numPr>
          <w:ilvl w:val="0"/>
          <w:numId w:val="15"/>
        </w:numPr>
        <w:ind w:left="630" w:hanging="270"/>
        <w:rPr>
          <w:color w:val="FF0000"/>
        </w:rPr>
      </w:pPr>
      <w:r w:rsidRPr="00024E37">
        <w:t>şpănuirea materialelor: condiţii tehnice, procedee.</w:t>
      </w:r>
    </w:p>
    <w:p w:rsidR="004E6D16" w:rsidRPr="00024E37" w:rsidRDefault="004E6D16" w:rsidP="00024E37">
      <w:pPr>
        <w:ind w:left="360"/>
      </w:pPr>
      <w:r w:rsidRPr="00024E37">
        <w:t>3.4. Croirea materialelor textile:</w:t>
      </w:r>
    </w:p>
    <w:p w:rsidR="004E6D16" w:rsidRPr="00024E37" w:rsidRDefault="004E6D16" w:rsidP="00024E37">
      <w:pPr>
        <w:numPr>
          <w:ilvl w:val="0"/>
          <w:numId w:val="15"/>
        </w:numPr>
        <w:ind w:left="630" w:hanging="270"/>
      </w:pPr>
      <w:r w:rsidRPr="00024E37">
        <w:t xml:space="preserve">secţionarea şpanului: condiţii tehnice, maşini de secţionat; </w:t>
      </w:r>
    </w:p>
    <w:p w:rsidR="004E6D16" w:rsidRPr="00024E37" w:rsidRDefault="004E6D16" w:rsidP="00024E37">
      <w:pPr>
        <w:numPr>
          <w:ilvl w:val="0"/>
          <w:numId w:val="15"/>
        </w:numPr>
        <w:ind w:left="630" w:hanging="270"/>
      </w:pPr>
      <w:r w:rsidRPr="00024E37">
        <w:t>decuparea detaliilor: condiţii tehnice, utilaje specifice.</w:t>
      </w:r>
    </w:p>
    <w:p w:rsidR="004E6D16" w:rsidRPr="00024E37" w:rsidRDefault="004E6D16" w:rsidP="00024E37">
      <w:pPr>
        <w:ind w:left="360"/>
      </w:pPr>
      <w:r w:rsidRPr="00024E37">
        <w:t>3.5. Utilaje pentru confecţionarea îmbrăcămintei:</w:t>
      </w:r>
    </w:p>
    <w:p w:rsidR="004E6D16" w:rsidRPr="00024E37" w:rsidRDefault="004E6D16" w:rsidP="00024E37">
      <w:pPr>
        <w:numPr>
          <w:ilvl w:val="0"/>
          <w:numId w:val="15"/>
        </w:numPr>
        <w:ind w:left="630" w:hanging="270"/>
      </w:pPr>
      <w:r w:rsidRPr="00024E37">
        <w:t>maşina simplă de cusut: caracteristici tehnice, organe de formare a cusăturii, deservire şi reglare;</w:t>
      </w:r>
    </w:p>
    <w:p w:rsidR="004E6D16" w:rsidRPr="00024E37" w:rsidRDefault="004E6D16" w:rsidP="00024E37">
      <w:pPr>
        <w:numPr>
          <w:ilvl w:val="0"/>
          <w:numId w:val="15"/>
        </w:numPr>
        <w:ind w:left="630" w:hanging="270"/>
        <w:jc w:val="both"/>
      </w:pPr>
      <w:r w:rsidRPr="00024E37">
        <w:t>maşina triploc: caracteristici tehnice, organe de formare a cusăturii, deservire şi reglare;</w:t>
      </w:r>
    </w:p>
    <w:p w:rsidR="004E6D16" w:rsidRPr="00024E37" w:rsidRDefault="004E6D16" w:rsidP="00024E37">
      <w:pPr>
        <w:ind w:left="360"/>
        <w:jc w:val="both"/>
      </w:pPr>
      <w:r w:rsidRPr="00024E37">
        <w:t>3.6. Elemente de proiectare a produselor de îmbrăcăminte: dimensiuni ale corpului omenesc (principale, de bază) şi linii de construcţie a tiparelor.</w:t>
      </w:r>
    </w:p>
    <w:p w:rsidR="004E6D16" w:rsidRPr="00024E37" w:rsidRDefault="004E6D16" w:rsidP="00024E37">
      <w:pPr>
        <w:ind w:left="360"/>
      </w:pPr>
      <w:r w:rsidRPr="00024E37">
        <w:t>3.7. Controlul calităţii produselor confecţionate: defecte, cauze şi remedieri.</w:t>
      </w:r>
    </w:p>
    <w:p w:rsidR="004E6D16" w:rsidRPr="00024E37" w:rsidRDefault="004E6D16" w:rsidP="00024E37">
      <w:pPr>
        <w:ind w:left="360"/>
        <w:jc w:val="both"/>
        <w:rPr>
          <w:b/>
        </w:rPr>
      </w:pPr>
    </w:p>
    <w:p w:rsidR="004E6D16" w:rsidRPr="00024E37" w:rsidRDefault="004E6D16" w:rsidP="00024E37">
      <w:pPr>
        <w:ind w:firstLine="360"/>
        <w:rPr>
          <w:b/>
        </w:rPr>
      </w:pPr>
      <w:r w:rsidRPr="00024E37">
        <w:rPr>
          <w:b/>
        </w:rPr>
        <w:t>4.  Procese tehnologice pentru finisarea materialelor textile</w:t>
      </w:r>
    </w:p>
    <w:p w:rsidR="004E6D16" w:rsidRPr="00024E37" w:rsidRDefault="004E6D16" w:rsidP="00024E37">
      <w:pPr>
        <w:ind w:left="360"/>
        <w:jc w:val="both"/>
      </w:pPr>
      <w:r w:rsidRPr="00024E37">
        <w:t>4.1. Tehnologii pentru  pregătirea materialelor din fibre celulozice: descleiere, curăţire alcalină şi albire (definiţie şi parametrii de lucru).</w:t>
      </w:r>
    </w:p>
    <w:p w:rsidR="004E6D16" w:rsidRPr="00024E37" w:rsidRDefault="004E6D16" w:rsidP="00024E37">
      <w:pPr>
        <w:ind w:left="360"/>
        <w:jc w:val="both"/>
      </w:pPr>
      <w:r w:rsidRPr="00024E37">
        <w:t>4.2. Tehnologii pentru  pregătirea materialelor din fibre de lână: spălare, carbonizare, piuare (definiţie şi parametrii de lucru).</w:t>
      </w:r>
    </w:p>
    <w:p w:rsidR="004E6D16" w:rsidRPr="00024E37" w:rsidRDefault="004E6D16" w:rsidP="00024E37">
      <w:pPr>
        <w:ind w:left="360"/>
        <w:jc w:val="both"/>
      </w:pPr>
      <w:r w:rsidRPr="00024E37">
        <w:t>4.3. Tehnologii de pregătirea materialelor din  fibre sintetice: spălarea, fixarea şi albirea (definiţie şi parametrii de lucru)</w:t>
      </w:r>
    </w:p>
    <w:p w:rsidR="004E6D16" w:rsidRPr="00024E37" w:rsidRDefault="00CE41EF" w:rsidP="00024E37">
      <w:pPr>
        <w:jc w:val="both"/>
      </w:pPr>
      <w:r w:rsidRPr="00024E37">
        <w:t xml:space="preserve">      </w:t>
      </w:r>
      <w:r w:rsidR="004E6D16" w:rsidRPr="00024E37">
        <w:t>4.4. Tehnologia vopsirii materialelor textile: procedee de vopsire, rezistenţa vopsirii.</w:t>
      </w:r>
    </w:p>
    <w:p w:rsidR="004E6D16" w:rsidRPr="00024E37" w:rsidRDefault="00CE41EF" w:rsidP="00024E37">
      <w:pPr>
        <w:jc w:val="both"/>
        <w:rPr>
          <w:color w:val="FF0000"/>
        </w:rPr>
      </w:pPr>
      <w:r w:rsidRPr="00024E37">
        <w:t xml:space="preserve">      </w:t>
      </w:r>
      <w:r w:rsidR="004E6D16" w:rsidRPr="00024E37">
        <w:t>4.5. Tehnologii pentru  imprimarea materialelor textile: procedee de imprimare</w:t>
      </w:r>
      <w:r w:rsidR="004E6D16" w:rsidRPr="00024E37">
        <w:rPr>
          <w:color w:val="FF0000"/>
        </w:rPr>
        <w:t>.</w:t>
      </w:r>
    </w:p>
    <w:p w:rsidR="004E6D16" w:rsidRPr="00024E37" w:rsidRDefault="004E6D16" w:rsidP="00024E37">
      <w:pPr>
        <w:ind w:left="360"/>
        <w:jc w:val="both"/>
      </w:pPr>
      <w:r w:rsidRPr="00024E37">
        <w:t>4.6. Apretarea chimică a materialelor textile (neşifonabilizarea, hidrofugarea,</w:t>
      </w:r>
      <w:r w:rsidR="00CE41EF" w:rsidRPr="00024E37">
        <w:t xml:space="preserve"> </w:t>
      </w:r>
      <w:r w:rsidRPr="00024E37">
        <w:t>impermeabilizarea, ignifugarea): definiţie.</w:t>
      </w:r>
    </w:p>
    <w:p w:rsidR="004E6D16" w:rsidRPr="00024E37" w:rsidRDefault="004E6D16" w:rsidP="00024E37">
      <w:pPr>
        <w:ind w:left="360"/>
      </w:pPr>
      <w:r w:rsidRPr="00024E37">
        <w:t>4.7. Controlul calităţii semifabricatelor pe operaţii: defecte, cauze şi remedieri.</w:t>
      </w:r>
    </w:p>
    <w:p w:rsidR="004E6D16" w:rsidRPr="00024E37" w:rsidRDefault="004E6D16" w:rsidP="00024E37">
      <w:pPr>
        <w:jc w:val="both"/>
        <w:rPr>
          <w:b/>
          <w:strike/>
          <w:color w:val="FF0000"/>
        </w:rPr>
      </w:pPr>
    </w:p>
    <w:p w:rsidR="004E6D16" w:rsidRPr="00024E37" w:rsidRDefault="004E6D16" w:rsidP="00024E37">
      <w:pPr>
        <w:ind w:firstLine="360"/>
        <w:jc w:val="both"/>
        <w:rPr>
          <w:b/>
        </w:rPr>
      </w:pPr>
      <w:r w:rsidRPr="00024E37">
        <w:rPr>
          <w:b/>
        </w:rPr>
        <w:t xml:space="preserve">5. Sănătatea şi securitatea muncii </w:t>
      </w:r>
    </w:p>
    <w:p w:rsidR="004E6D16" w:rsidRPr="00024E37" w:rsidRDefault="004E6D16" w:rsidP="00024E37">
      <w:pPr>
        <w:ind w:left="360"/>
      </w:pPr>
      <w:r w:rsidRPr="00024E37">
        <w:t xml:space="preserve">5.1. Măsuri de igienă şi protecţia muncii: tipuri de instructaje, fişa individuală de instructaj, echipamente de lucru, echipamente individuale şi colective de protecţie, măsuri de igiena muncii, măsuri de acordare a </w:t>
      </w:r>
      <w:r w:rsidR="00CE41EF" w:rsidRPr="00024E37">
        <w:t>primului ajutor, trusă de prim-</w:t>
      </w:r>
      <w:r w:rsidRPr="00024E37">
        <w:t>ajutor.</w:t>
      </w:r>
    </w:p>
    <w:p w:rsidR="004E6D16" w:rsidRPr="00024E37" w:rsidRDefault="004E6D16" w:rsidP="00024E37">
      <w:pPr>
        <w:ind w:firstLine="360"/>
      </w:pPr>
      <w:r w:rsidRPr="00024E37">
        <w:t>5.2. Sisteme şi dispozitive de protecţie: individuale şi colective specifice locului de muncă.</w:t>
      </w:r>
    </w:p>
    <w:p w:rsidR="004E6D16" w:rsidRPr="00024E37" w:rsidRDefault="004E6D16" w:rsidP="00024E37">
      <w:pPr>
        <w:ind w:left="360"/>
      </w:pPr>
      <w:r w:rsidRPr="00024E37">
        <w:t>5.3. Locuri de muncă periculoase specifice domeniului.</w:t>
      </w:r>
    </w:p>
    <w:p w:rsidR="004E6D16" w:rsidRPr="00024E37" w:rsidRDefault="004E6D16" w:rsidP="00024E37">
      <w:pPr>
        <w:ind w:left="360"/>
      </w:pPr>
      <w:r w:rsidRPr="00024E37">
        <w:t>5.4. Factorii de risc de la locul de muncă: accidente de muncă; boli profesionale.</w:t>
      </w:r>
    </w:p>
    <w:p w:rsidR="004E6D16" w:rsidRPr="00024E37" w:rsidRDefault="004E6D16" w:rsidP="00024E37">
      <w:pPr>
        <w:ind w:left="360"/>
      </w:pPr>
      <w:r w:rsidRPr="00024E37">
        <w:t>5.5. Materiale şi mijloace de prevenirea şi stingerea incendiilor: apă, nisip, pături, hidranţi,   stingătoare cu spumă, cu praf, cu  CO</w:t>
      </w:r>
      <w:r w:rsidRPr="00024E37">
        <w:rPr>
          <w:vertAlign w:val="subscript"/>
        </w:rPr>
        <w:t xml:space="preserve">2 </w:t>
      </w:r>
      <w:r w:rsidRPr="00024E37">
        <w:t>.</w:t>
      </w:r>
    </w:p>
    <w:p w:rsidR="00CE41EF" w:rsidRPr="00024E37" w:rsidRDefault="00CE41EF" w:rsidP="00024E37">
      <w:pPr>
        <w:widowControl w:val="0"/>
        <w:autoSpaceDE w:val="0"/>
        <w:autoSpaceDN w:val="0"/>
        <w:adjustRightInd w:val="0"/>
        <w:rPr>
          <w:b/>
        </w:rPr>
      </w:pPr>
      <w:r w:rsidRPr="00024E37">
        <w:rPr>
          <w:b/>
        </w:rPr>
        <w:lastRenderedPageBreak/>
        <w:t>COMPETENȚE SPECIFICE</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8"/>
        </w:numPr>
        <w:tabs>
          <w:tab w:val="clear" w:pos="644"/>
          <w:tab w:val="num" w:pos="720"/>
        </w:tabs>
        <w:overflowPunct w:val="0"/>
        <w:autoSpaceDE w:val="0"/>
        <w:autoSpaceDN w:val="0"/>
        <w:adjustRightInd w:val="0"/>
        <w:ind w:left="709" w:hanging="356"/>
        <w:jc w:val="both"/>
      </w:pPr>
      <w:r w:rsidRPr="00024E37">
        <w:t xml:space="preserve">Cunoașterea și aprofundarea de către candidați a conținuturilor științifice și metodice de specialitate; </w:t>
      </w:r>
    </w:p>
    <w:p w:rsidR="00CE41EF" w:rsidRPr="00024E37" w:rsidRDefault="00CE41EF" w:rsidP="00024E37">
      <w:pPr>
        <w:widowControl w:val="0"/>
        <w:tabs>
          <w:tab w:val="num" w:pos="720"/>
        </w:tabs>
        <w:autoSpaceDE w:val="0"/>
        <w:autoSpaceDN w:val="0"/>
        <w:adjustRightInd w:val="0"/>
        <w:ind w:left="709"/>
      </w:pPr>
    </w:p>
    <w:p w:rsidR="00CE41EF" w:rsidRPr="00024E37" w:rsidRDefault="00CE41EF" w:rsidP="00024E37">
      <w:pPr>
        <w:widowControl w:val="0"/>
        <w:numPr>
          <w:ilvl w:val="0"/>
          <w:numId w:val="8"/>
        </w:numPr>
        <w:tabs>
          <w:tab w:val="clear" w:pos="644"/>
          <w:tab w:val="num" w:pos="720"/>
        </w:tabs>
        <w:overflowPunct w:val="0"/>
        <w:autoSpaceDE w:val="0"/>
        <w:autoSpaceDN w:val="0"/>
        <w:adjustRightInd w:val="0"/>
        <w:ind w:left="709" w:hanging="356"/>
        <w:jc w:val="both"/>
      </w:pPr>
      <w:r w:rsidRPr="00024E37">
        <w:t xml:space="preserve">Operarea cu standardele de pregătire profesională și programele școlare pentru proiectarea unui demers didactic adaptat nivelului de învățământ, calificării și specificului clasei; </w:t>
      </w:r>
    </w:p>
    <w:p w:rsidR="00CE41EF" w:rsidRPr="00024E37" w:rsidRDefault="00CE41EF" w:rsidP="00024E37">
      <w:pPr>
        <w:widowControl w:val="0"/>
        <w:tabs>
          <w:tab w:val="num" w:pos="720"/>
        </w:tabs>
        <w:autoSpaceDE w:val="0"/>
        <w:autoSpaceDN w:val="0"/>
        <w:adjustRightInd w:val="0"/>
        <w:ind w:left="709"/>
      </w:pPr>
    </w:p>
    <w:p w:rsidR="00CE41EF" w:rsidRPr="00024E37" w:rsidRDefault="00CE41EF" w:rsidP="00024E37">
      <w:pPr>
        <w:widowControl w:val="0"/>
        <w:numPr>
          <w:ilvl w:val="0"/>
          <w:numId w:val="8"/>
        </w:numPr>
        <w:tabs>
          <w:tab w:val="clear" w:pos="644"/>
          <w:tab w:val="num" w:pos="720"/>
        </w:tabs>
        <w:overflowPunct w:val="0"/>
        <w:autoSpaceDE w:val="0"/>
        <w:autoSpaceDN w:val="0"/>
        <w:adjustRightInd w:val="0"/>
        <w:ind w:left="709" w:hanging="356"/>
        <w:jc w:val="both"/>
      </w:pPr>
      <w:r w:rsidRPr="00024E37">
        <w:t xml:space="preserve">Realizarea corelațiilor intra, -inter și pluridisciplinare ale conținuturilor; </w:t>
      </w:r>
    </w:p>
    <w:p w:rsidR="00CE41EF" w:rsidRPr="00024E37" w:rsidRDefault="00CE41EF" w:rsidP="00024E37">
      <w:pPr>
        <w:widowControl w:val="0"/>
        <w:numPr>
          <w:ilvl w:val="0"/>
          <w:numId w:val="9"/>
        </w:numPr>
        <w:overflowPunct w:val="0"/>
        <w:autoSpaceDE w:val="0"/>
        <w:autoSpaceDN w:val="0"/>
        <w:adjustRightInd w:val="0"/>
        <w:ind w:left="702" w:hanging="356"/>
        <w:jc w:val="both"/>
      </w:pPr>
      <w:bookmarkStart w:id="1" w:name="page7"/>
      <w:bookmarkEnd w:id="1"/>
      <w:r w:rsidRPr="00024E37">
        <w:t xml:space="preserve">Proiectarea activităților de instruire practică/pregătire practică în concordanță cu cerințele curriculumului și ale tehnologiei didactice moderne; </w:t>
      </w: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Aplicarea unor forme de management al clasei în funcție de activitatea proiectată; </w:t>
      </w:r>
    </w:p>
    <w:p w:rsidR="00CE41EF" w:rsidRPr="00024E37" w:rsidRDefault="00CE41EF" w:rsidP="00024E37">
      <w:pPr>
        <w:widowControl w:val="0"/>
        <w:tabs>
          <w:tab w:val="num" w:pos="720"/>
        </w:tabs>
        <w:autoSpaceDE w:val="0"/>
        <w:autoSpaceDN w:val="0"/>
        <w:adjustRightInd w:val="0"/>
      </w:pP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Organizarea și coordonarea activității de instruire/pregătire practică în atelierul tehnologic școlar și la agenții economici în scopul formării și dezvoltării competențelor specifice; </w:t>
      </w:r>
    </w:p>
    <w:p w:rsidR="00CE41EF" w:rsidRPr="00024E37" w:rsidRDefault="00CE41EF" w:rsidP="00024E37">
      <w:pPr>
        <w:widowControl w:val="0"/>
        <w:tabs>
          <w:tab w:val="num" w:pos="720"/>
        </w:tabs>
        <w:autoSpaceDE w:val="0"/>
        <w:autoSpaceDN w:val="0"/>
        <w:adjustRightInd w:val="0"/>
      </w:pP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Selectarea și aplicarea metodelor de evaluare adecvate activității de instruire/pregătire practică; </w:t>
      </w: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Comunicarea eficientă cu partenerii în activitatea educațională; </w:t>
      </w:r>
    </w:p>
    <w:p w:rsidR="00CE41EF" w:rsidRPr="00024E37" w:rsidRDefault="00CE41EF" w:rsidP="00024E37">
      <w:pPr>
        <w:widowControl w:val="0"/>
        <w:tabs>
          <w:tab w:val="num" w:pos="720"/>
        </w:tabs>
        <w:autoSpaceDE w:val="0"/>
        <w:autoSpaceDN w:val="0"/>
        <w:adjustRightInd w:val="0"/>
      </w:pPr>
    </w:p>
    <w:p w:rsidR="00CE41EF" w:rsidRPr="00024E37" w:rsidRDefault="00CE41EF" w:rsidP="00024E37">
      <w:pPr>
        <w:widowControl w:val="0"/>
        <w:numPr>
          <w:ilvl w:val="0"/>
          <w:numId w:val="9"/>
        </w:numPr>
        <w:overflowPunct w:val="0"/>
        <w:autoSpaceDE w:val="0"/>
        <w:autoSpaceDN w:val="0"/>
        <w:adjustRightInd w:val="0"/>
        <w:ind w:left="702" w:right="40" w:hanging="356"/>
        <w:jc w:val="both"/>
      </w:pPr>
      <w:r w:rsidRPr="00024E37">
        <w:t xml:space="preserve">Exploatarea utilajelor, instalațiilor și echipamentelor în condițiile respectării normelor de protecție și igiena muncii, P.S.I. și protecția mediului înconjurător; </w:t>
      </w:r>
    </w:p>
    <w:p w:rsidR="00CE41EF" w:rsidRPr="00024E37" w:rsidRDefault="00CE41EF" w:rsidP="00024E37">
      <w:pPr>
        <w:widowControl w:val="0"/>
        <w:tabs>
          <w:tab w:val="num" w:pos="720"/>
        </w:tabs>
        <w:autoSpaceDE w:val="0"/>
        <w:autoSpaceDN w:val="0"/>
        <w:adjustRightInd w:val="0"/>
      </w:pPr>
    </w:p>
    <w:p w:rsidR="00CE41EF" w:rsidRPr="00024E37" w:rsidRDefault="00CE41EF" w:rsidP="00024E37">
      <w:pPr>
        <w:widowControl w:val="0"/>
        <w:numPr>
          <w:ilvl w:val="0"/>
          <w:numId w:val="9"/>
        </w:numPr>
        <w:overflowPunct w:val="0"/>
        <w:autoSpaceDE w:val="0"/>
        <w:autoSpaceDN w:val="0"/>
        <w:adjustRightInd w:val="0"/>
        <w:ind w:left="702" w:right="60" w:hanging="356"/>
        <w:jc w:val="both"/>
      </w:pPr>
      <w:r w:rsidRPr="00024E37">
        <w:t xml:space="preserve">Respectarea normelor de calitate pentru desfășurarea proceselor, obținerea produselor și oferirea serviciilor; </w:t>
      </w:r>
    </w:p>
    <w:p w:rsidR="00CE41EF" w:rsidRPr="00024E37" w:rsidRDefault="00CE41EF" w:rsidP="00024E37">
      <w:pPr>
        <w:widowControl w:val="0"/>
        <w:tabs>
          <w:tab w:val="num" w:pos="720"/>
        </w:tabs>
        <w:autoSpaceDE w:val="0"/>
        <w:autoSpaceDN w:val="0"/>
        <w:adjustRightInd w:val="0"/>
      </w:pP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Transmiterea, în funcție de particularitățile de vârstă ale elevilor, a conținuturilor astfel încât să dezvolte structuri operatorii, afective și atitudinale; </w:t>
      </w:r>
    </w:p>
    <w:p w:rsidR="00CE41EF" w:rsidRPr="00024E37" w:rsidRDefault="00CE41EF" w:rsidP="00024E37">
      <w:pPr>
        <w:widowControl w:val="0"/>
        <w:numPr>
          <w:ilvl w:val="0"/>
          <w:numId w:val="9"/>
        </w:numPr>
        <w:overflowPunct w:val="0"/>
        <w:autoSpaceDE w:val="0"/>
        <w:autoSpaceDN w:val="0"/>
        <w:adjustRightInd w:val="0"/>
        <w:ind w:left="702" w:hanging="356"/>
        <w:jc w:val="both"/>
      </w:pPr>
      <w:r w:rsidRPr="00024E37">
        <w:t xml:space="preserve">Stimularea potențialului fiecărui elev și dezvoltarea creativității. </w:t>
      </w:r>
    </w:p>
    <w:p w:rsidR="00CE41EF" w:rsidRPr="00024E37" w:rsidRDefault="00CE41EF" w:rsidP="00024E37"/>
    <w:p w:rsidR="00CE41EF" w:rsidRPr="00024E37" w:rsidRDefault="00CE41EF" w:rsidP="00024E37">
      <w:pPr>
        <w:autoSpaceDE w:val="0"/>
        <w:autoSpaceDN w:val="0"/>
        <w:adjustRightInd w:val="0"/>
        <w:jc w:val="center"/>
        <w:rPr>
          <w:b/>
          <w:bCs/>
          <w:color w:val="000000"/>
        </w:rPr>
      </w:pPr>
      <w:r w:rsidRPr="00024E37">
        <w:rPr>
          <w:b/>
          <w:bCs/>
          <w:color w:val="000000"/>
        </w:rPr>
        <w:t>3. TEMATICA DIDACTICĂ A DISCIPLINEI</w:t>
      </w:r>
    </w:p>
    <w:p w:rsidR="00CE41EF" w:rsidRPr="00024E37" w:rsidRDefault="00CE41EF" w:rsidP="00024E37"/>
    <w:p w:rsidR="00CE41EF" w:rsidRPr="00024E37" w:rsidRDefault="00CE41EF" w:rsidP="00024E37">
      <w:pPr>
        <w:widowControl w:val="0"/>
        <w:numPr>
          <w:ilvl w:val="0"/>
          <w:numId w:val="10"/>
        </w:numPr>
        <w:tabs>
          <w:tab w:val="clear" w:pos="720"/>
          <w:tab w:val="num" w:pos="362"/>
        </w:tabs>
        <w:overflowPunct w:val="0"/>
        <w:autoSpaceDE w:val="0"/>
        <w:autoSpaceDN w:val="0"/>
        <w:adjustRightInd w:val="0"/>
        <w:ind w:left="362" w:hanging="362"/>
        <w:jc w:val="both"/>
      </w:pPr>
      <w:r w:rsidRPr="00024E37">
        <w:t xml:space="preserve">Locul și rolul disciplinelor/modulelor din aria curriculară „Tehnologii” în învățământul preuniversitar; construirea demersului didactic pentru realizarea centrării pe elev. </w:t>
      </w:r>
    </w:p>
    <w:p w:rsidR="00CE41EF" w:rsidRPr="00024E37" w:rsidRDefault="00CE41EF" w:rsidP="00024E37">
      <w:pPr>
        <w:widowControl w:val="0"/>
        <w:numPr>
          <w:ilvl w:val="0"/>
          <w:numId w:val="10"/>
        </w:numPr>
        <w:tabs>
          <w:tab w:val="clear" w:pos="720"/>
          <w:tab w:val="num" w:pos="362"/>
        </w:tabs>
        <w:overflowPunct w:val="0"/>
        <w:autoSpaceDE w:val="0"/>
        <w:autoSpaceDN w:val="0"/>
        <w:adjustRightInd w:val="0"/>
        <w:ind w:left="362" w:hanging="362"/>
        <w:jc w:val="both"/>
      </w:pPr>
      <w:r w:rsidRPr="00024E37">
        <w:t xml:space="preserve">Componentele curriculumului școlar: </w:t>
      </w:r>
    </w:p>
    <w:p w:rsidR="00CE41EF" w:rsidRPr="00024E37" w:rsidRDefault="00CE41EF" w:rsidP="00024E37">
      <w:pPr>
        <w:widowControl w:val="0"/>
        <w:autoSpaceDE w:val="0"/>
        <w:autoSpaceDN w:val="0"/>
        <w:adjustRightInd w:val="0"/>
      </w:pPr>
    </w:p>
    <w:p w:rsidR="00CE41EF" w:rsidRPr="00024E37" w:rsidRDefault="00CE41EF" w:rsidP="00024E37">
      <w:pPr>
        <w:pStyle w:val="ListParagraph"/>
        <w:widowControl w:val="0"/>
        <w:numPr>
          <w:ilvl w:val="0"/>
          <w:numId w:val="21"/>
        </w:numPr>
        <w:overflowPunct w:val="0"/>
        <w:autoSpaceDE w:val="0"/>
        <w:autoSpaceDN w:val="0"/>
        <w:adjustRightInd w:val="0"/>
        <w:jc w:val="both"/>
      </w:pPr>
      <w:r w:rsidRPr="00024E37">
        <w:t xml:space="preserve">curriculum național, planuri cadru, arii curriculare, trunchi comun, discipline, module; </w:t>
      </w:r>
    </w:p>
    <w:p w:rsidR="00CE41EF" w:rsidRPr="00024E37" w:rsidRDefault="00CE41EF" w:rsidP="00024E37">
      <w:pPr>
        <w:widowControl w:val="0"/>
        <w:autoSpaceDE w:val="0"/>
        <w:autoSpaceDN w:val="0"/>
        <w:adjustRightInd w:val="0"/>
        <w:ind w:left="993"/>
      </w:pPr>
    </w:p>
    <w:p w:rsidR="00CE41EF" w:rsidRPr="00024E37" w:rsidRDefault="00CE41EF" w:rsidP="00024E37">
      <w:pPr>
        <w:pStyle w:val="ListParagraph"/>
        <w:widowControl w:val="0"/>
        <w:numPr>
          <w:ilvl w:val="0"/>
          <w:numId w:val="21"/>
        </w:numPr>
        <w:overflowPunct w:val="0"/>
        <w:autoSpaceDE w:val="0"/>
        <w:autoSpaceDN w:val="0"/>
        <w:adjustRightInd w:val="0"/>
        <w:jc w:val="both"/>
      </w:pPr>
      <w:r w:rsidRPr="00024E37">
        <w:t xml:space="preserve">documente  curriculare,  Standarde  de  Pregătire  Profesională,  planuri  de învățământ, programe școlare, manuale școlare, auxiliare curriculare; </w:t>
      </w:r>
    </w:p>
    <w:p w:rsidR="00CE41EF" w:rsidRPr="00024E37" w:rsidRDefault="00CE41EF" w:rsidP="00024E37">
      <w:pPr>
        <w:widowControl w:val="0"/>
        <w:autoSpaceDE w:val="0"/>
        <w:autoSpaceDN w:val="0"/>
        <w:adjustRightInd w:val="0"/>
        <w:ind w:left="993"/>
      </w:pPr>
    </w:p>
    <w:p w:rsidR="00CE41EF" w:rsidRPr="00024E37" w:rsidRDefault="00CE41EF" w:rsidP="00024E37">
      <w:pPr>
        <w:pStyle w:val="ListParagraph"/>
        <w:widowControl w:val="0"/>
        <w:numPr>
          <w:ilvl w:val="0"/>
          <w:numId w:val="21"/>
        </w:numPr>
        <w:overflowPunct w:val="0"/>
        <w:autoSpaceDE w:val="0"/>
        <w:autoSpaceDN w:val="0"/>
        <w:adjustRightInd w:val="0"/>
        <w:jc w:val="both"/>
      </w:pPr>
      <w:r w:rsidRPr="00024E37">
        <w:t xml:space="preserve">obiectivele instruirii practice și evaluării: competențe generale, competențe specifice, unități de competență, competențe; </w:t>
      </w:r>
    </w:p>
    <w:p w:rsidR="00CE41EF" w:rsidRPr="00024E37" w:rsidRDefault="00CE41EF" w:rsidP="00024E37">
      <w:pPr>
        <w:widowControl w:val="0"/>
        <w:autoSpaceDE w:val="0"/>
        <w:autoSpaceDN w:val="0"/>
        <w:adjustRightInd w:val="0"/>
        <w:ind w:left="993"/>
      </w:pPr>
    </w:p>
    <w:p w:rsidR="00CE41EF" w:rsidRPr="00024E37" w:rsidRDefault="00CE41EF" w:rsidP="00024E37">
      <w:pPr>
        <w:pStyle w:val="ListParagraph"/>
        <w:widowControl w:val="0"/>
        <w:numPr>
          <w:ilvl w:val="0"/>
          <w:numId w:val="21"/>
        </w:numPr>
        <w:overflowPunct w:val="0"/>
        <w:autoSpaceDE w:val="0"/>
        <w:autoSpaceDN w:val="0"/>
        <w:adjustRightInd w:val="0"/>
        <w:jc w:val="both"/>
      </w:pPr>
      <w:r w:rsidRPr="00024E37">
        <w:t xml:space="preserve">proiectarea curriculumului opțional și în dezvoltare locală.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10"/>
        </w:numPr>
        <w:tabs>
          <w:tab w:val="clear" w:pos="720"/>
          <w:tab w:val="num" w:pos="362"/>
        </w:tabs>
        <w:overflowPunct w:val="0"/>
        <w:autoSpaceDE w:val="0"/>
        <w:autoSpaceDN w:val="0"/>
        <w:adjustRightInd w:val="0"/>
        <w:ind w:left="362" w:hanging="362"/>
        <w:jc w:val="both"/>
      </w:pPr>
      <w:r w:rsidRPr="00024E37">
        <w:t xml:space="preserve">Stabilirea corespondențelor dintre competențele de execuție și sociale și conținuturile de instruire.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10"/>
        </w:numPr>
        <w:tabs>
          <w:tab w:val="clear" w:pos="720"/>
          <w:tab w:val="num" w:pos="362"/>
        </w:tabs>
        <w:overflowPunct w:val="0"/>
        <w:autoSpaceDE w:val="0"/>
        <w:autoSpaceDN w:val="0"/>
        <w:adjustRightInd w:val="0"/>
        <w:ind w:left="362" w:hanging="362"/>
        <w:jc w:val="both"/>
      </w:pPr>
      <w:r w:rsidRPr="00024E37">
        <w:t xml:space="preserve">Metode și procedee de instruire practică: </w:t>
      </w:r>
    </w:p>
    <w:p w:rsidR="00CE41EF" w:rsidRPr="00024E37" w:rsidRDefault="00CE41EF" w:rsidP="00024E37">
      <w:pPr>
        <w:pStyle w:val="ListParagraph"/>
        <w:widowControl w:val="0"/>
        <w:numPr>
          <w:ilvl w:val="0"/>
          <w:numId w:val="22"/>
        </w:numPr>
        <w:overflowPunct w:val="0"/>
        <w:autoSpaceDE w:val="0"/>
        <w:autoSpaceDN w:val="0"/>
        <w:adjustRightInd w:val="0"/>
        <w:jc w:val="both"/>
      </w:pPr>
      <w:r w:rsidRPr="00024E37">
        <w:t xml:space="preserve">Clasificarea și caracteristicile grupelor de metode specifice instruirii practice; </w:t>
      </w:r>
    </w:p>
    <w:p w:rsidR="00CE41EF" w:rsidRPr="00024E37" w:rsidRDefault="00CE41EF" w:rsidP="00024E37">
      <w:pPr>
        <w:pStyle w:val="ListParagraph"/>
        <w:widowControl w:val="0"/>
        <w:numPr>
          <w:ilvl w:val="0"/>
          <w:numId w:val="22"/>
        </w:numPr>
        <w:overflowPunct w:val="0"/>
        <w:autoSpaceDE w:val="0"/>
        <w:autoSpaceDN w:val="0"/>
        <w:adjustRightInd w:val="0"/>
        <w:jc w:val="both"/>
      </w:pPr>
      <w:r w:rsidRPr="00024E37">
        <w:t xml:space="preserve">Exemplificarea aplicării metodelor specifice instruirii practice; </w:t>
      </w:r>
    </w:p>
    <w:p w:rsidR="00CE41EF" w:rsidRPr="00024E37" w:rsidRDefault="00CE41EF" w:rsidP="00024E37">
      <w:pPr>
        <w:pStyle w:val="ListParagraph"/>
        <w:widowControl w:val="0"/>
        <w:numPr>
          <w:ilvl w:val="0"/>
          <w:numId w:val="22"/>
        </w:numPr>
        <w:overflowPunct w:val="0"/>
        <w:autoSpaceDE w:val="0"/>
        <w:autoSpaceDN w:val="0"/>
        <w:adjustRightInd w:val="0"/>
        <w:jc w:val="both"/>
      </w:pPr>
      <w:r w:rsidRPr="00024E37">
        <w:t xml:space="preserve">Utilizarea metodelor de instruire centrate pe elev: lucrul în echipă, învățarea prin cooperare, metoda proiectului, problematizarea, studiul de caz. </w:t>
      </w:r>
    </w:p>
    <w:p w:rsidR="00CE41EF" w:rsidRPr="00024E37" w:rsidRDefault="00CE41EF" w:rsidP="00024E37">
      <w:pPr>
        <w:widowControl w:val="0"/>
        <w:autoSpaceDE w:val="0"/>
        <w:autoSpaceDN w:val="0"/>
        <w:adjustRightInd w:val="0"/>
      </w:pPr>
    </w:p>
    <w:p w:rsidR="00CE41EF" w:rsidRPr="00024E37" w:rsidRDefault="00CE41EF" w:rsidP="00024E37">
      <w:pPr>
        <w:jc w:val="both"/>
      </w:pPr>
      <w:r w:rsidRPr="00024E37">
        <w:t>5. Mijloacele de învăţământ şi integrarea lor în procesul de predare-învăţare-evaluare:</w:t>
      </w:r>
    </w:p>
    <w:p w:rsidR="00CE41EF" w:rsidRPr="00024E37" w:rsidRDefault="00CE41EF" w:rsidP="00024E37">
      <w:pPr>
        <w:pStyle w:val="ListParagraph"/>
        <w:widowControl w:val="0"/>
        <w:numPr>
          <w:ilvl w:val="0"/>
          <w:numId w:val="23"/>
        </w:numPr>
        <w:overflowPunct w:val="0"/>
        <w:autoSpaceDE w:val="0"/>
        <w:autoSpaceDN w:val="0"/>
        <w:adjustRightInd w:val="0"/>
        <w:ind w:hanging="927"/>
        <w:jc w:val="both"/>
      </w:pPr>
      <w:r w:rsidRPr="00024E37">
        <w:t xml:space="preserve">funcţiile didactice ale mijloacelor de învăţământ; </w:t>
      </w:r>
    </w:p>
    <w:p w:rsidR="00CE41EF" w:rsidRPr="00024E37" w:rsidRDefault="00CE41EF" w:rsidP="00024E37">
      <w:pPr>
        <w:pStyle w:val="ListParagraph"/>
        <w:widowControl w:val="0"/>
        <w:numPr>
          <w:ilvl w:val="0"/>
          <w:numId w:val="23"/>
        </w:numPr>
        <w:overflowPunct w:val="0"/>
        <w:autoSpaceDE w:val="0"/>
        <w:autoSpaceDN w:val="0"/>
        <w:adjustRightInd w:val="0"/>
        <w:ind w:hanging="927"/>
        <w:jc w:val="both"/>
      </w:pPr>
      <w:r w:rsidRPr="00024E37">
        <w:t>tipuri de mijloace de învăţământ şi caracteristicile lor; exemplificări.</w:t>
      </w:r>
    </w:p>
    <w:p w:rsidR="00CE41EF" w:rsidRPr="00024E37" w:rsidRDefault="00CE41EF" w:rsidP="00024E37">
      <w:pPr>
        <w:pStyle w:val="ListParagraph"/>
        <w:widowControl w:val="0"/>
        <w:numPr>
          <w:ilvl w:val="0"/>
          <w:numId w:val="20"/>
        </w:numPr>
        <w:overflowPunct w:val="0"/>
        <w:autoSpaceDE w:val="0"/>
        <w:autoSpaceDN w:val="0"/>
        <w:adjustRightInd w:val="0"/>
        <w:ind w:left="426" w:hanging="426"/>
        <w:jc w:val="both"/>
      </w:pPr>
      <w:r w:rsidRPr="00024E37">
        <w:t xml:space="preserve">Caracterizarea tipurilor de lecții specifice instruirii practice: lecția de formare și dezvoltare a competențelor de </w:t>
      </w:r>
      <w:r w:rsidRPr="00024E37">
        <w:lastRenderedPageBreak/>
        <w:t xml:space="preserve">execuție, lecția de evaluare prin probă practică, lecția vizită.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20"/>
        </w:numPr>
        <w:overflowPunct w:val="0"/>
        <w:autoSpaceDE w:val="0"/>
        <w:autoSpaceDN w:val="0"/>
        <w:adjustRightInd w:val="0"/>
        <w:ind w:left="362" w:hanging="362"/>
        <w:jc w:val="both"/>
      </w:pPr>
      <w:r w:rsidRPr="00024E37">
        <w:t xml:space="preserve">Particularitățile mediului de instruire în atelierul școală.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20"/>
        </w:numPr>
        <w:overflowPunct w:val="0"/>
        <w:autoSpaceDE w:val="0"/>
        <w:autoSpaceDN w:val="0"/>
        <w:adjustRightInd w:val="0"/>
        <w:ind w:left="362" w:hanging="362"/>
        <w:jc w:val="both"/>
      </w:pPr>
      <w:r w:rsidRPr="00024E37">
        <w:t xml:space="preserve">Proiectarea demersului didactic: stabilirea lucrărilor de instruire practică în acord cu conținuturile programelor școlare, planificarea calendaristică, proiectarea unităților de învățare, proiectarea lecției.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20"/>
        </w:numPr>
        <w:overflowPunct w:val="0"/>
        <w:autoSpaceDE w:val="0"/>
        <w:autoSpaceDN w:val="0"/>
        <w:adjustRightInd w:val="0"/>
        <w:ind w:left="362" w:hanging="362"/>
        <w:jc w:val="both"/>
      </w:pPr>
      <w:r w:rsidRPr="00024E37">
        <w:t xml:space="preserve">Proiectarea instrumentelor de evaluare prin probe practice: formularea cerințelor, întocmirea baremului și a fișelor de observare. </w:t>
      </w:r>
    </w:p>
    <w:p w:rsidR="00CE41EF" w:rsidRPr="00024E37" w:rsidRDefault="00CE41EF" w:rsidP="00024E37">
      <w:pPr>
        <w:widowControl w:val="0"/>
        <w:autoSpaceDE w:val="0"/>
        <w:autoSpaceDN w:val="0"/>
        <w:adjustRightInd w:val="0"/>
      </w:pPr>
    </w:p>
    <w:p w:rsidR="00CE41EF" w:rsidRPr="00024E37" w:rsidRDefault="00CE41EF" w:rsidP="00024E37">
      <w:pPr>
        <w:widowControl w:val="0"/>
        <w:numPr>
          <w:ilvl w:val="0"/>
          <w:numId w:val="20"/>
        </w:numPr>
        <w:overflowPunct w:val="0"/>
        <w:autoSpaceDE w:val="0"/>
        <w:autoSpaceDN w:val="0"/>
        <w:adjustRightInd w:val="0"/>
        <w:ind w:left="362" w:hanging="362"/>
        <w:jc w:val="both"/>
      </w:pPr>
      <w:r w:rsidRPr="00024E37">
        <w:t xml:space="preserve">Modalități de adaptare a instruirii practice pentru integrarea elevilor cu Cerințe Educaționale Speciale. </w:t>
      </w:r>
    </w:p>
    <w:p w:rsidR="00CE41EF" w:rsidRPr="00024E37" w:rsidRDefault="00CE41EF" w:rsidP="00024E37">
      <w:pPr>
        <w:widowControl w:val="0"/>
        <w:numPr>
          <w:ilvl w:val="0"/>
          <w:numId w:val="20"/>
        </w:numPr>
        <w:overflowPunct w:val="0"/>
        <w:autoSpaceDE w:val="0"/>
        <w:autoSpaceDN w:val="0"/>
        <w:adjustRightInd w:val="0"/>
        <w:ind w:left="362" w:hanging="362"/>
        <w:jc w:val="both"/>
      </w:pPr>
      <w:r w:rsidRPr="00024E37">
        <w:t xml:space="preserve">Integrarea abilităților cheie în activitatea de instruire practică. </w:t>
      </w:r>
    </w:p>
    <w:p w:rsidR="00024E37" w:rsidRDefault="00024E37" w:rsidP="00024E37">
      <w:pPr>
        <w:rPr>
          <w:b/>
        </w:rPr>
      </w:pPr>
    </w:p>
    <w:p w:rsidR="0018647A" w:rsidRPr="00024E37" w:rsidRDefault="0018647A" w:rsidP="00024E37">
      <w:pPr>
        <w:rPr>
          <w:b/>
        </w:rPr>
      </w:pPr>
      <w:r w:rsidRPr="00024E37">
        <w:rPr>
          <w:b/>
        </w:rPr>
        <w:t>4. BIBLIOGRAFIE</w:t>
      </w:r>
    </w:p>
    <w:p w:rsidR="0018647A" w:rsidRPr="00024E37" w:rsidRDefault="0018647A" w:rsidP="00024E37">
      <w:pPr>
        <w:jc w:val="both"/>
        <w:rPr>
          <w:b/>
        </w:rPr>
      </w:pPr>
    </w:p>
    <w:p w:rsidR="0018647A" w:rsidRPr="00024E37" w:rsidRDefault="0018647A" w:rsidP="00024E37">
      <w:pPr>
        <w:jc w:val="both"/>
        <w:rPr>
          <w:b/>
        </w:rPr>
      </w:pPr>
      <w:r w:rsidRPr="00024E37">
        <w:rPr>
          <w:b/>
        </w:rPr>
        <w:t>TEMATICA DE SPECIALITATE</w:t>
      </w:r>
    </w:p>
    <w:p w:rsidR="0018647A" w:rsidRPr="00024E37" w:rsidRDefault="0018647A" w:rsidP="00024E37"/>
    <w:tbl>
      <w:tblPr>
        <w:tblW w:w="9458" w:type="dxa"/>
        <w:tblInd w:w="280" w:type="dxa"/>
        <w:tblLook w:val="01E0"/>
      </w:tblPr>
      <w:tblGrid>
        <w:gridCol w:w="516"/>
        <w:gridCol w:w="2732"/>
        <w:gridCol w:w="6210"/>
      </w:tblGrid>
      <w:tr w:rsidR="00EF7A33" w:rsidRPr="00024E37" w:rsidTr="00567531">
        <w:tc>
          <w:tcPr>
            <w:tcW w:w="516" w:type="dxa"/>
            <w:shd w:val="clear" w:color="auto" w:fill="auto"/>
          </w:tcPr>
          <w:p w:rsidR="00EF7A33" w:rsidRPr="00024E37" w:rsidRDefault="00EF7A33" w:rsidP="00024E37">
            <w:pPr>
              <w:numPr>
                <w:ilvl w:val="0"/>
                <w:numId w:val="19"/>
              </w:numPr>
              <w:rPr>
                <w:bCs/>
              </w:rPr>
            </w:pPr>
          </w:p>
        </w:tc>
        <w:tc>
          <w:tcPr>
            <w:tcW w:w="2732" w:type="dxa"/>
            <w:shd w:val="clear" w:color="auto" w:fill="auto"/>
          </w:tcPr>
          <w:p w:rsidR="00EF7A33" w:rsidRPr="00024E37" w:rsidRDefault="00EF7A33" w:rsidP="00024E37">
            <w:pPr>
              <w:jc w:val="both"/>
            </w:pPr>
            <w:r w:rsidRPr="00024E37">
              <w:t>***</w:t>
            </w:r>
          </w:p>
        </w:tc>
        <w:tc>
          <w:tcPr>
            <w:tcW w:w="6210" w:type="dxa"/>
            <w:shd w:val="clear" w:color="auto" w:fill="auto"/>
          </w:tcPr>
          <w:p w:rsidR="00EF7A33" w:rsidRPr="00024E37" w:rsidRDefault="00EF7A33" w:rsidP="00024E37">
            <w:pPr>
              <w:jc w:val="both"/>
            </w:pPr>
            <w:r w:rsidRPr="00024E37">
              <w:t>Standardele de pregătire profesională pentru domeniul Industrie textilă şi pielărie, în vigoare</w:t>
            </w:r>
          </w:p>
        </w:tc>
      </w:tr>
      <w:tr w:rsidR="00EF7A33" w:rsidRPr="00024E37" w:rsidTr="00567531">
        <w:tc>
          <w:tcPr>
            <w:tcW w:w="516" w:type="dxa"/>
            <w:shd w:val="clear" w:color="auto" w:fill="auto"/>
          </w:tcPr>
          <w:p w:rsidR="00EF7A33" w:rsidRPr="00024E37" w:rsidRDefault="00EF7A33" w:rsidP="00024E37">
            <w:pPr>
              <w:numPr>
                <w:ilvl w:val="0"/>
                <w:numId w:val="19"/>
              </w:numPr>
              <w:rPr>
                <w:bCs/>
              </w:rPr>
            </w:pPr>
          </w:p>
        </w:tc>
        <w:tc>
          <w:tcPr>
            <w:tcW w:w="2732" w:type="dxa"/>
            <w:shd w:val="clear" w:color="auto" w:fill="auto"/>
          </w:tcPr>
          <w:p w:rsidR="00EF7A33" w:rsidRPr="00024E37" w:rsidRDefault="00EF7A33" w:rsidP="00024E37">
            <w:pPr>
              <w:jc w:val="both"/>
            </w:pPr>
            <w:r w:rsidRPr="00024E37">
              <w:t>***</w:t>
            </w:r>
          </w:p>
        </w:tc>
        <w:tc>
          <w:tcPr>
            <w:tcW w:w="6210" w:type="dxa"/>
            <w:shd w:val="clear" w:color="auto" w:fill="auto"/>
          </w:tcPr>
          <w:p w:rsidR="003A0358" w:rsidRPr="00024E37" w:rsidRDefault="00EF7A33" w:rsidP="00024E37">
            <w:pPr>
              <w:jc w:val="both"/>
            </w:pPr>
            <w:r w:rsidRPr="00024E37">
              <w:t>Curriculum şcolar pentru clasele IX- XII pentru modulele din aria curriculară Tehnologii, domeniul Industrie textilă şi pielărie, în vigoare</w:t>
            </w:r>
          </w:p>
        </w:tc>
      </w:tr>
      <w:tr w:rsidR="003A0358" w:rsidRPr="00024E37" w:rsidTr="00567531">
        <w:tc>
          <w:tcPr>
            <w:tcW w:w="516" w:type="dxa"/>
            <w:shd w:val="clear" w:color="auto" w:fill="auto"/>
          </w:tcPr>
          <w:p w:rsidR="003A0358" w:rsidRPr="00024E37" w:rsidRDefault="003A0358" w:rsidP="00024E37">
            <w:pPr>
              <w:numPr>
                <w:ilvl w:val="0"/>
                <w:numId w:val="19"/>
              </w:numPr>
              <w:rPr>
                <w:bCs/>
              </w:rPr>
            </w:pPr>
          </w:p>
        </w:tc>
        <w:tc>
          <w:tcPr>
            <w:tcW w:w="2732" w:type="dxa"/>
            <w:shd w:val="clear" w:color="auto" w:fill="auto"/>
          </w:tcPr>
          <w:p w:rsidR="003A0358" w:rsidRPr="00024E37" w:rsidRDefault="003A0358" w:rsidP="00024E37">
            <w:pPr>
              <w:jc w:val="both"/>
            </w:pPr>
            <w:r w:rsidRPr="00024E37">
              <w:t>***</w:t>
            </w:r>
          </w:p>
        </w:tc>
        <w:tc>
          <w:tcPr>
            <w:tcW w:w="6210" w:type="dxa"/>
            <w:shd w:val="clear" w:color="auto" w:fill="auto"/>
          </w:tcPr>
          <w:p w:rsidR="003A0358" w:rsidRPr="00024E37" w:rsidRDefault="003A0358" w:rsidP="00024E37">
            <w:pPr>
              <w:jc w:val="both"/>
            </w:pPr>
            <w:r w:rsidRPr="00024E37">
              <w:t>Curriculum şcolar pentru învățământ profesional de 3 ani , domeniul Industrie textilă şi pielărie, în vigoare</w:t>
            </w:r>
          </w:p>
        </w:tc>
      </w:tr>
      <w:tr w:rsidR="00CE41EF" w:rsidRPr="00024E37" w:rsidTr="00567531">
        <w:tc>
          <w:tcPr>
            <w:tcW w:w="516" w:type="dxa"/>
            <w:shd w:val="clear" w:color="auto" w:fill="auto"/>
          </w:tcPr>
          <w:p w:rsidR="00CE41EF" w:rsidRPr="00024E37" w:rsidRDefault="00CE41EF" w:rsidP="00024E37">
            <w:pPr>
              <w:numPr>
                <w:ilvl w:val="0"/>
                <w:numId w:val="19"/>
              </w:numPr>
              <w:rPr>
                <w:bCs/>
                <w:color w:val="FF0000"/>
              </w:rPr>
            </w:pPr>
          </w:p>
        </w:tc>
        <w:tc>
          <w:tcPr>
            <w:tcW w:w="2732" w:type="dxa"/>
            <w:shd w:val="clear" w:color="auto" w:fill="auto"/>
          </w:tcPr>
          <w:p w:rsidR="00CE41EF" w:rsidRPr="00024E37" w:rsidRDefault="00CE41EF" w:rsidP="00024E37">
            <w:pPr>
              <w:rPr>
                <w:b/>
              </w:rPr>
            </w:pPr>
            <w:r w:rsidRPr="00024E37">
              <w:t xml:space="preserve"> Barbu, I. ş.a.</w:t>
            </w:r>
          </w:p>
        </w:tc>
        <w:tc>
          <w:tcPr>
            <w:tcW w:w="6210" w:type="dxa"/>
            <w:shd w:val="clear" w:color="auto" w:fill="auto"/>
          </w:tcPr>
          <w:p w:rsidR="00CE41EF" w:rsidRPr="00024E37" w:rsidRDefault="00CE41EF" w:rsidP="00024E37">
            <w:pPr>
              <w:rPr>
                <w:b/>
              </w:rPr>
            </w:pPr>
            <w:r w:rsidRPr="00024E37">
              <w:t>Utilajul şi tehnologia tricotării, calcule în tricotaje, vol. I şi II, Editura Didactică şi Pedagogică, Bucureşti, 1990</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Bucurenci, E.</w:t>
            </w:r>
          </w:p>
        </w:tc>
        <w:tc>
          <w:tcPr>
            <w:tcW w:w="6210" w:type="dxa"/>
            <w:shd w:val="clear" w:color="auto" w:fill="auto"/>
          </w:tcPr>
          <w:p w:rsidR="00CE41EF" w:rsidRPr="00024E37" w:rsidRDefault="00CE41EF" w:rsidP="00024E37">
            <w:r w:rsidRPr="00024E37">
              <w:t>Utilajul şi tehnologia meseriei – finisor produse textile,</w:t>
            </w:r>
          </w:p>
          <w:p w:rsidR="00CE41EF" w:rsidRPr="00024E37" w:rsidRDefault="00CE41EF" w:rsidP="00024E37">
            <w:r w:rsidRPr="00024E37">
              <w:t>Editura Didactică şi Pedagogică, Bucureşti, 1993</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Ciontea, G.</w:t>
            </w:r>
          </w:p>
        </w:tc>
        <w:tc>
          <w:tcPr>
            <w:tcW w:w="6210" w:type="dxa"/>
            <w:shd w:val="clear" w:color="auto" w:fill="auto"/>
          </w:tcPr>
          <w:p w:rsidR="00CE41EF" w:rsidRPr="00024E37" w:rsidRDefault="00CE41EF" w:rsidP="00024E37">
            <w:r w:rsidRPr="00024E37">
              <w:t>Utilajul şi tehnologia meseriei – confecţioner îmbrăcăminte din ţesături şi tricoturi, vol. I şi II, Editura Didactică şi Pedagogică, Bucureşti, 1991</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Ciontea, G.</w:t>
            </w:r>
          </w:p>
        </w:tc>
        <w:tc>
          <w:tcPr>
            <w:tcW w:w="6210" w:type="dxa"/>
            <w:shd w:val="clear" w:color="auto" w:fill="auto"/>
          </w:tcPr>
          <w:p w:rsidR="00CE41EF" w:rsidRPr="00024E37" w:rsidRDefault="00CE41EF" w:rsidP="00024E37">
            <w:r w:rsidRPr="00024E37">
              <w:t>Proiectarea îmbrăcămintei, Editura Didactică şi Pedagogică, Bucureşti, 1990</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Grigoriu, A.,</w:t>
            </w:r>
          </w:p>
          <w:p w:rsidR="00CE41EF" w:rsidRPr="00024E37" w:rsidRDefault="00CE41EF" w:rsidP="00024E37">
            <w:r w:rsidRPr="00024E37">
              <w:t>Coman L.</w:t>
            </w:r>
          </w:p>
        </w:tc>
        <w:tc>
          <w:tcPr>
            <w:tcW w:w="6210" w:type="dxa"/>
            <w:shd w:val="clear" w:color="auto" w:fill="auto"/>
          </w:tcPr>
          <w:p w:rsidR="00CE41EF" w:rsidRPr="00024E37" w:rsidRDefault="00CE41EF" w:rsidP="00024E37">
            <w:r w:rsidRPr="00024E37">
              <w:t>Bazele finisării materialelor textile, Editura „Tehnopress”, Iaşi</w:t>
            </w:r>
            <w:r w:rsidR="00567531" w:rsidRPr="00024E37">
              <w:t>,</w:t>
            </w:r>
            <w:r w:rsidRPr="00024E37">
              <w:t xml:space="preserve"> 2001</w:t>
            </w:r>
          </w:p>
        </w:tc>
      </w:tr>
      <w:tr w:rsidR="00CE41EF" w:rsidRPr="00024E37" w:rsidTr="00567531">
        <w:tc>
          <w:tcPr>
            <w:tcW w:w="516" w:type="dxa"/>
            <w:shd w:val="clear" w:color="auto" w:fill="auto"/>
          </w:tcPr>
          <w:p w:rsidR="00CE41EF" w:rsidRPr="00024E37" w:rsidRDefault="00CE41EF" w:rsidP="00024E37">
            <w:pPr>
              <w:rPr>
                <w:bCs/>
              </w:rPr>
            </w:pPr>
          </w:p>
        </w:tc>
        <w:tc>
          <w:tcPr>
            <w:tcW w:w="2732" w:type="dxa"/>
            <w:shd w:val="clear" w:color="auto" w:fill="auto"/>
          </w:tcPr>
          <w:p w:rsidR="00CE41EF" w:rsidRPr="00024E37" w:rsidRDefault="00CE41EF" w:rsidP="00024E37">
            <w:pPr>
              <w:rPr>
                <w:bCs/>
              </w:rPr>
            </w:pPr>
            <w:r w:rsidRPr="00024E37">
              <w:rPr>
                <w:bCs/>
              </w:rPr>
              <w:t>Ianc, G. ş.a.</w:t>
            </w:r>
          </w:p>
        </w:tc>
        <w:tc>
          <w:tcPr>
            <w:tcW w:w="6210" w:type="dxa"/>
            <w:shd w:val="clear" w:color="auto" w:fill="auto"/>
          </w:tcPr>
          <w:p w:rsidR="00CE41EF" w:rsidRPr="00024E37" w:rsidRDefault="00CE41EF" w:rsidP="00024E37">
            <w:pPr>
              <w:rPr>
                <w:bCs/>
              </w:rPr>
            </w:pPr>
            <w:r w:rsidRPr="00024E37">
              <w:rPr>
                <w:bCs/>
              </w:rPr>
              <w:t>Auxiliar curricular pentru clasa a IX-a, Şcoala de arte şi meserii, domeniul textile – pielărie, Bucureşti</w:t>
            </w:r>
            <w:r w:rsidR="00567531" w:rsidRPr="00024E37">
              <w:rPr>
                <w:bCs/>
              </w:rPr>
              <w:t>,</w:t>
            </w:r>
            <w:r w:rsidRPr="00024E37">
              <w:rPr>
                <w:bCs/>
              </w:rPr>
              <w:t xml:space="preserve"> 2004</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pPr>
              <w:rPr>
                <w:b/>
              </w:rPr>
            </w:pPr>
            <w:r w:rsidRPr="00024E37">
              <w:t xml:space="preserve">Marinescu, I. ş.a.  </w:t>
            </w:r>
          </w:p>
        </w:tc>
        <w:tc>
          <w:tcPr>
            <w:tcW w:w="6210" w:type="dxa"/>
            <w:shd w:val="clear" w:color="auto" w:fill="auto"/>
          </w:tcPr>
          <w:p w:rsidR="00CE41EF" w:rsidRPr="00024E37" w:rsidRDefault="00CE41EF" w:rsidP="00024E37">
            <w:r w:rsidRPr="00024E37">
              <w:t>Suport de curs pentru modulul „Sănătatea şi securitatea muncii”, Industrie textilă şi pielărie, Editura „Mistral”, Bucureşti, 2008</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pPr>
              <w:rPr>
                <w:bCs/>
              </w:rPr>
            </w:pPr>
            <w:r w:rsidRPr="00024E37">
              <w:t xml:space="preserve">Merticaru V., Giurgiu D.  </w:t>
            </w:r>
          </w:p>
        </w:tc>
        <w:tc>
          <w:tcPr>
            <w:tcW w:w="6210" w:type="dxa"/>
            <w:shd w:val="clear" w:color="auto" w:fill="auto"/>
          </w:tcPr>
          <w:p w:rsidR="00CE41EF" w:rsidRPr="00024E37" w:rsidRDefault="00CE41EF" w:rsidP="00024E37">
            <w:pPr>
              <w:rPr>
                <w:bCs/>
              </w:rPr>
            </w:pPr>
            <w:r w:rsidRPr="00024E37">
              <w:t xml:space="preserve">Materii prime textile, Editura „Economică </w:t>
            </w:r>
            <w:r w:rsidR="00567531" w:rsidRPr="00024E37">
              <w:t>„</w:t>
            </w:r>
            <w:r w:rsidRPr="00024E37">
              <w:t>Preuniversitaria”, Bucureşti, 2001</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Spanţu, C.</w:t>
            </w:r>
          </w:p>
        </w:tc>
        <w:tc>
          <w:tcPr>
            <w:tcW w:w="6210" w:type="dxa"/>
            <w:shd w:val="clear" w:color="auto" w:fill="auto"/>
          </w:tcPr>
          <w:p w:rsidR="00CE41EF" w:rsidRPr="00024E37" w:rsidRDefault="00CE41EF" w:rsidP="00024E37">
            <w:r w:rsidRPr="00024E37">
              <w:t>Tehnologii textile, Editura „Economică”, Bucureşti, 2002</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Spanţu, C.</w:t>
            </w:r>
          </w:p>
          <w:p w:rsidR="00CE41EF" w:rsidRPr="00024E37" w:rsidRDefault="00CE41EF" w:rsidP="00024E37"/>
        </w:tc>
        <w:tc>
          <w:tcPr>
            <w:tcW w:w="6210" w:type="dxa"/>
            <w:shd w:val="clear" w:color="auto" w:fill="auto"/>
          </w:tcPr>
          <w:p w:rsidR="00CE41EF" w:rsidRPr="00024E37" w:rsidRDefault="00CE41EF" w:rsidP="00024E37">
            <w:r w:rsidRPr="00024E37">
              <w:t>Proiectarea produselor textile, Editura „Mistral”, Bucureşti, 2007</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pPr>
              <w:rPr>
                <w:bCs/>
              </w:rPr>
            </w:pPr>
            <w:r w:rsidRPr="00024E37">
              <w:rPr>
                <w:bCs/>
              </w:rPr>
              <w:t xml:space="preserve">Tipa, G. ş.a. </w:t>
            </w:r>
          </w:p>
        </w:tc>
        <w:tc>
          <w:tcPr>
            <w:tcW w:w="6210" w:type="dxa"/>
            <w:shd w:val="clear" w:color="auto" w:fill="auto"/>
          </w:tcPr>
          <w:p w:rsidR="00CE41EF" w:rsidRPr="00024E37" w:rsidRDefault="00CE41EF" w:rsidP="00024E37">
            <w:pPr>
              <w:rPr>
                <w:bCs/>
              </w:rPr>
            </w:pPr>
            <w:r w:rsidRPr="00024E37">
              <w:rPr>
                <w:bCs/>
              </w:rPr>
              <w:t>Întreţinerea, reglarea şi repararea utilajelor şi instalaţiilor pentru confecţii textile, Editura Didactică şi Pedagogică R.A., Bucureşti, 1992</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 xml:space="preserve">Ţiglea, R. ş.a. </w:t>
            </w:r>
          </w:p>
          <w:p w:rsidR="00CE41EF" w:rsidRPr="00024E37" w:rsidRDefault="00CE41EF" w:rsidP="00024E37">
            <w:pPr>
              <w:rPr>
                <w:bCs/>
              </w:rPr>
            </w:pPr>
          </w:p>
        </w:tc>
        <w:tc>
          <w:tcPr>
            <w:tcW w:w="6210" w:type="dxa"/>
            <w:shd w:val="clear" w:color="auto" w:fill="auto"/>
          </w:tcPr>
          <w:p w:rsidR="00CE41EF" w:rsidRPr="00024E37" w:rsidRDefault="00CE41EF" w:rsidP="00024E37">
            <w:pPr>
              <w:rPr>
                <w:bCs/>
              </w:rPr>
            </w:pPr>
            <w:r w:rsidRPr="00024E37">
              <w:t>Manual pentru pregătirea practică – textile-pielărie, clasa a IX-a, Şcoală de Arte şi Meserii, Editura „Oscar Print”, 2006</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 xml:space="preserve">Ţiglea, R. ş.a. </w:t>
            </w:r>
          </w:p>
        </w:tc>
        <w:tc>
          <w:tcPr>
            <w:tcW w:w="6210" w:type="dxa"/>
            <w:shd w:val="clear" w:color="auto" w:fill="auto"/>
          </w:tcPr>
          <w:p w:rsidR="00CE41EF" w:rsidRPr="00024E37" w:rsidRDefault="00CE41EF" w:rsidP="00024E37">
            <w:pPr>
              <w:rPr>
                <w:b/>
              </w:rPr>
            </w:pPr>
            <w:r w:rsidRPr="00024E37">
              <w:t>Manual pentru cultura de specialitate – textile-pielărie, clasa a IX-a, Şcoală de Arte şi Meserii, Editura „Oscar Print”, Bucureşti, 2006</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 xml:space="preserve">Ţiglea, R. ş.a. </w:t>
            </w:r>
          </w:p>
          <w:p w:rsidR="00CE41EF" w:rsidRPr="00024E37" w:rsidRDefault="00CE41EF" w:rsidP="00024E37"/>
        </w:tc>
        <w:tc>
          <w:tcPr>
            <w:tcW w:w="6210" w:type="dxa"/>
            <w:shd w:val="clear" w:color="auto" w:fill="auto"/>
          </w:tcPr>
          <w:p w:rsidR="00CE41EF" w:rsidRPr="00024E37" w:rsidRDefault="00CE41EF" w:rsidP="00024E37">
            <w:r w:rsidRPr="00024E37">
              <w:t>„Lucrător în tricotaje – confecţii”, clasa a X-a, Şcoală de Arte şi Meserii, Editura „Oscar Print”, 2006</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 xml:space="preserve">Ţiglea, R. ş.a. </w:t>
            </w:r>
          </w:p>
          <w:p w:rsidR="00CE41EF" w:rsidRPr="00024E37" w:rsidRDefault="00CE41EF" w:rsidP="00024E37"/>
        </w:tc>
        <w:tc>
          <w:tcPr>
            <w:tcW w:w="6210" w:type="dxa"/>
            <w:shd w:val="clear" w:color="auto" w:fill="auto"/>
          </w:tcPr>
          <w:p w:rsidR="00CE41EF" w:rsidRPr="00024E37" w:rsidRDefault="00CE41EF" w:rsidP="00024E37">
            <w:r w:rsidRPr="00024E37">
              <w:t>Industrie textilă şi pielărie - Manual pentru cl</w:t>
            </w:r>
            <w:r w:rsidR="00567531" w:rsidRPr="00024E37">
              <w:t>a</w:t>
            </w:r>
            <w:r w:rsidRPr="00024E37">
              <w:t>sa a IX-a,</w:t>
            </w:r>
          </w:p>
          <w:p w:rsidR="00CE41EF" w:rsidRPr="00024E37" w:rsidRDefault="00CE41EF" w:rsidP="00024E37">
            <w:r w:rsidRPr="00024E37">
              <w:t>Editura „CD PRESS”, 2011</w:t>
            </w:r>
          </w:p>
        </w:tc>
      </w:tr>
      <w:tr w:rsidR="00CE41EF" w:rsidRPr="00024E37" w:rsidTr="00567531">
        <w:tc>
          <w:tcPr>
            <w:tcW w:w="516" w:type="dxa"/>
            <w:shd w:val="clear" w:color="auto" w:fill="auto"/>
          </w:tcPr>
          <w:p w:rsidR="00CE41EF" w:rsidRPr="00024E37" w:rsidRDefault="00CE41EF" w:rsidP="00024E37">
            <w:pPr>
              <w:numPr>
                <w:ilvl w:val="0"/>
                <w:numId w:val="19"/>
              </w:numPr>
              <w:rPr>
                <w:bCs/>
              </w:rPr>
            </w:pPr>
          </w:p>
        </w:tc>
        <w:tc>
          <w:tcPr>
            <w:tcW w:w="2732" w:type="dxa"/>
            <w:shd w:val="clear" w:color="auto" w:fill="auto"/>
          </w:tcPr>
          <w:p w:rsidR="00CE41EF" w:rsidRPr="00024E37" w:rsidRDefault="00CE41EF" w:rsidP="00024E37">
            <w:r w:rsidRPr="00024E37">
              <w:t xml:space="preserve">Ţiglea, R. ş.a. </w:t>
            </w:r>
          </w:p>
          <w:p w:rsidR="00CE41EF" w:rsidRPr="00024E37" w:rsidRDefault="00CE41EF" w:rsidP="00024E37"/>
        </w:tc>
        <w:tc>
          <w:tcPr>
            <w:tcW w:w="6210" w:type="dxa"/>
            <w:shd w:val="clear" w:color="auto" w:fill="auto"/>
          </w:tcPr>
          <w:p w:rsidR="00CE41EF" w:rsidRPr="00024E37" w:rsidRDefault="00CE41EF" w:rsidP="00024E37">
            <w:r w:rsidRPr="00024E37">
              <w:t>Industrie textilă şi pielărie - Manual pentru cl</w:t>
            </w:r>
            <w:r w:rsidR="00567531" w:rsidRPr="00024E37">
              <w:t>a</w:t>
            </w:r>
            <w:r w:rsidRPr="00024E37">
              <w:t>sa a X-a,</w:t>
            </w:r>
          </w:p>
          <w:p w:rsidR="00CE41EF" w:rsidRPr="00024E37" w:rsidRDefault="00CE41EF" w:rsidP="00024E37">
            <w:r w:rsidRPr="00024E37">
              <w:t>Editura „CD PRESS”, 2011</w:t>
            </w:r>
          </w:p>
        </w:tc>
      </w:tr>
    </w:tbl>
    <w:p w:rsidR="0018647A" w:rsidRPr="00024E37" w:rsidRDefault="0018647A" w:rsidP="00024E37"/>
    <w:p w:rsidR="00024E37" w:rsidRDefault="00024E37" w:rsidP="00024E37">
      <w:pPr>
        <w:shd w:val="clear" w:color="auto" w:fill="FFFFFF"/>
        <w:jc w:val="both"/>
        <w:rPr>
          <w:b/>
        </w:rPr>
      </w:pPr>
    </w:p>
    <w:p w:rsidR="00CE41EF" w:rsidRPr="00024E37" w:rsidRDefault="00CE41EF" w:rsidP="00024E37">
      <w:pPr>
        <w:shd w:val="clear" w:color="auto" w:fill="FFFFFF"/>
        <w:jc w:val="both"/>
        <w:rPr>
          <w:b/>
        </w:rPr>
      </w:pPr>
      <w:r w:rsidRPr="00024E37">
        <w:rPr>
          <w:b/>
        </w:rPr>
        <w:lastRenderedPageBreak/>
        <w:t>TEMATICA DE DIDACTICĂ A DISCIPLINEI</w:t>
      </w:r>
    </w:p>
    <w:p w:rsidR="00CE41EF" w:rsidRPr="00024E37" w:rsidRDefault="00CE41EF" w:rsidP="00024E37">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1.</w:t>
            </w:r>
          </w:p>
        </w:tc>
        <w:tc>
          <w:tcPr>
            <w:tcW w:w="2672" w:type="dxa"/>
            <w:vAlign w:val="bottom"/>
          </w:tcPr>
          <w:p w:rsidR="00CE41EF" w:rsidRPr="00024E37" w:rsidRDefault="00CE41EF" w:rsidP="00024E37">
            <w:pPr>
              <w:widowControl w:val="0"/>
              <w:autoSpaceDE w:val="0"/>
              <w:autoSpaceDN w:val="0"/>
              <w:adjustRightInd w:val="0"/>
              <w:jc w:val="both"/>
            </w:pPr>
            <w:r w:rsidRPr="00024E37">
              <w:t>Adăscăliţei, A.,</w:t>
            </w:r>
          </w:p>
        </w:tc>
        <w:tc>
          <w:tcPr>
            <w:tcW w:w="6237" w:type="dxa"/>
            <w:vAlign w:val="bottom"/>
          </w:tcPr>
          <w:p w:rsidR="00CE41EF" w:rsidRPr="00024E37" w:rsidRDefault="00CE41EF" w:rsidP="00024E37">
            <w:pPr>
              <w:widowControl w:val="0"/>
              <w:autoSpaceDE w:val="0"/>
              <w:autoSpaceDN w:val="0"/>
              <w:adjustRightInd w:val="0"/>
              <w:jc w:val="both"/>
            </w:pPr>
            <w:r w:rsidRPr="00024E37">
              <w:t>Instruire  asistată  de  calculator,  Editura  „Polirom”,  Iaşi, 2007</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2.</w:t>
            </w:r>
          </w:p>
        </w:tc>
        <w:tc>
          <w:tcPr>
            <w:tcW w:w="2672" w:type="dxa"/>
            <w:vAlign w:val="bottom"/>
          </w:tcPr>
          <w:p w:rsidR="00CE41EF" w:rsidRPr="00024E37" w:rsidRDefault="00CE41EF" w:rsidP="00024E37">
            <w:pPr>
              <w:widowControl w:val="0"/>
              <w:autoSpaceDE w:val="0"/>
              <w:autoSpaceDN w:val="0"/>
              <w:adjustRightInd w:val="0"/>
              <w:jc w:val="both"/>
            </w:pPr>
            <w:r w:rsidRPr="00024E37">
              <w:t>Cerghit, I.,</w:t>
            </w:r>
          </w:p>
        </w:tc>
        <w:tc>
          <w:tcPr>
            <w:tcW w:w="6237" w:type="dxa"/>
            <w:vAlign w:val="bottom"/>
          </w:tcPr>
          <w:p w:rsidR="00CE41EF" w:rsidRPr="00024E37" w:rsidRDefault="00CE41EF" w:rsidP="00024E37">
            <w:pPr>
              <w:widowControl w:val="0"/>
              <w:autoSpaceDE w:val="0"/>
              <w:autoSpaceDN w:val="0"/>
              <w:adjustRightInd w:val="0"/>
              <w:jc w:val="both"/>
            </w:pPr>
            <w:r w:rsidRPr="00024E37">
              <w:t>Metode de învăţământ, Editura Didactică și Pedagogică, Bucureşti, 1997</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3.</w:t>
            </w:r>
          </w:p>
        </w:tc>
        <w:tc>
          <w:tcPr>
            <w:tcW w:w="2672" w:type="dxa"/>
            <w:vAlign w:val="bottom"/>
          </w:tcPr>
          <w:p w:rsidR="00CE41EF" w:rsidRPr="00024E37" w:rsidRDefault="00CE41EF" w:rsidP="00024E37">
            <w:pPr>
              <w:widowControl w:val="0"/>
              <w:autoSpaceDE w:val="0"/>
              <w:autoSpaceDN w:val="0"/>
              <w:adjustRightInd w:val="0"/>
              <w:jc w:val="both"/>
            </w:pPr>
            <w:r w:rsidRPr="00024E37">
              <w:t>Carcea I.M.,</w:t>
            </w:r>
          </w:p>
        </w:tc>
        <w:tc>
          <w:tcPr>
            <w:tcW w:w="6237" w:type="dxa"/>
            <w:vAlign w:val="bottom"/>
          </w:tcPr>
          <w:p w:rsidR="00CE41EF" w:rsidRPr="00024E37" w:rsidRDefault="00CE41EF" w:rsidP="00024E37">
            <w:pPr>
              <w:widowControl w:val="0"/>
              <w:autoSpaceDE w:val="0"/>
              <w:autoSpaceDN w:val="0"/>
              <w:adjustRightInd w:val="0"/>
              <w:jc w:val="both"/>
            </w:pPr>
            <w:r w:rsidRPr="00024E37">
              <w:t>Consultanţă şi consiliere educaţională, Editura Didactică și Pedagogică, Bucureşti, 2005</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4.</w:t>
            </w:r>
          </w:p>
        </w:tc>
        <w:tc>
          <w:tcPr>
            <w:tcW w:w="2672" w:type="dxa"/>
            <w:vAlign w:val="bottom"/>
          </w:tcPr>
          <w:p w:rsidR="00CE41EF" w:rsidRPr="00024E37" w:rsidRDefault="00CE41EF" w:rsidP="00024E37">
            <w:pPr>
              <w:widowControl w:val="0"/>
              <w:autoSpaceDE w:val="0"/>
              <w:autoSpaceDN w:val="0"/>
              <w:adjustRightInd w:val="0"/>
              <w:jc w:val="both"/>
            </w:pPr>
            <w:r w:rsidRPr="00024E37">
              <w:t>Cucoş, C.,</w:t>
            </w:r>
          </w:p>
        </w:tc>
        <w:tc>
          <w:tcPr>
            <w:tcW w:w="6237" w:type="dxa"/>
            <w:vAlign w:val="bottom"/>
          </w:tcPr>
          <w:p w:rsidR="00CE41EF" w:rsidRPr="00024E37" w:rsidRDefault="00CE41EF" w:rsidP="00024E37">
            <w:pPr>
              <w:widowControl w:val="0"/>
              <w:autoSpaceDE w:val="0"/>
              <w:autoSpaceDN w:val="0"/>
              <w:adjustRightInd w:val="0"/>
              <w:jc w:val="both"/>
            </w:pPr>
            <w:r w:rsidRPr="00024E37">
              <w:t>Pedagogie, Editura „Polirom”, Iaşi, 1996</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pPr>
            <w:r w:rsidRPr="00024E37">
              <w:t>5.</w:t>
            </w:r>
          </w:p>
        </w:tc>
        <w:tc>
          <w:tcPr>
            <w:tcW w:w="2672" w:type="dxa"/>
          </w:tcPr>
          <w:p w:rsidR="00CE41EF" w:rsidRPr="00024E37" w:rsidRDefault="00CE41EF" w:rsidP="00024E37">
            <w:pPr>
              <w:widowControl w:val="0"/>
              <w:autoSpaceDE w:val="0"/>
              <w:autoSpaceDN w:val="0"/>
              <w:adjustRightInd w:val="0"/>
            </w:pPr>
            <w:r w:rsidRPr="00024E37">
              <w:t>Cristea, S. (coord)</w:t>
            </w:r>
          </w:p>
        </w:tc>
        <w:tc>
          <w:tcPr>
            <w:tcW w:w="6237" w:type="dxa"/>
          </w:tcPr>
          <w:p w:rsidR="00CE41EF" w:rsidRPr="00024E37" w:rsidRDefault="00CE41EF" w:rsidP="00024E37">
            <w:pPr>
              <w:widowControl w:val="0"/>
              <w:autoSpaceDE w:val="0"/>
              <w:autoSpaceDN w:val="0"/>
              <w:adjustRightInd w:val="0"/>
            </w:pPr>
            <w:r w:rsidRPr="00024E37">
              <w:t>Curriculum pedagogic, Editura Didactică și Pedagogică, Bucureşti, 2006</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pPr>
            <w:r w:rsidRPr="00024E37">
              <w:t>6.</w:t>
            </w:r>
          </w:p>
        </w:tc>
        <w:tc>
          <w:tcPr>
            <w:tcW w:w="2672" w:type="dxa"/>
          </w:tcPr>
          <w:p w:rsidR="00CE41EF" w:rsidRPr="00024E37" w:rsidRDefault="00CE41EF" w:rsidP="00024E37">
            <w:pPr>
              <w:widowControl w:val="0"/>
              <w:autoSpaceDE w:val="0"/>
              <w:autoSpaceDN w:val="0"/>
              <w:adjustRightInd w:val="0"/>
            </w:pPr>
            <w:r w:rsidRPr="00024E37">
              <w:t>Creţu, C.,</w:t>
            </w:r>
          </w:p>
        </w:tc>
        <w:tc>
          <w:tcPr>
            <w:tcW w:w="6237" w:type="dxa"/>
          </w:tcPr>
          <w:p w:rsidR="00CE41EF" w:rsidRPr="00024E37" w:rsidRDefault="00CE41EF" w:rsidP="00024E37">
            <w:pPr>
              <w:widowControl w:val="0"/>
              <w:autoSpaceDE w:val="0"/>
              <w:autoSpaceDN w:val="0"/>
              <w:adjustRightInd w:val="0"/>
            </w:pPr>
            <w:r w:rsidRPr="00024E37">
              <w:t>Curriculum diferenţiat şi personalizat, Editura „Polirom”, Iaşi, 1998</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7.</w:t>
            </w:r>
          </w:p>
        </w:tc>
        <w:tc>
          <w:tcPr>
            <w:tcW w:w="2672" w:type="dxa"/>
            <w:vAlign w:val="bottom"/>
          </w:tcPr>
          <w:p w:rsidR="00CE41EF" w:rsidRPr="00024E37" w:rsidRDefault="00CE41EF" w:rsidP="00024E37">
            <w:pPr>
              <w:widowControl w:val="0"/>
              <w:autoSpaceDE w:val="0"/>
              <w:autoSpaceDN w:val="0"/>
              <w:adjustRightInd w:val="0"/>
              <w:jc w:val="both"/>
            </w:pPr>
            <w:r w:rsidRPr="00024E37">
              <w:t>Ionescu, M., Radu, I.,</w:t>
            </w:r>
          </w:p>
        </w:tc>
        <w:tc>
          <w:tcPr>
            <w:tcW w:w="6237" w:type="dxa"/>
            <w:vAlign w:val="bottom"/>
          </w:tcPr>
          <w:p w:rsidR="00CE41EF" w:rsidRPr="00024E37" w:rsidRDefault="00CE41EF" w:rsidP="00024E37">
            <w:pPr>
              <w:widowControl w:val="0"/>
              <w:autoSpaceDE w:val="0"/>
              <w:autoSpaceDN w:val="0"/>
              <w:adjustRightInd w:val="0"/>
              <w:jc w:val="both"/>
            </w:pPr>
            <w:r w:rsidRPr="00024E37">
              <w:t>Didactica modernă, Editura „Dacia”, Cluj-Napoca, 1995</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t>8.</w:t>
            </w:r>
          </w:p>
        </w:tc>
        <w:tc>
          <w:tcPr>
            <w:tcW w:w="2672" w:type="dxa"/>
            <w:vAlign w:val="bottom"/>
          </w:tcPr>
          <w:p w:rsidR="00CE41EF" w:rsidRPr="00024E37" w:rsidRDefault="00CE41EF" w:rsidP="00024E37">
            <w:pPr>
              <w:widowControl w:val="0"/>
              <w:autoSpaceDE w:val="0"/>
              <w:autoSpaceDN w:val="0"/>
              <w:adjustRightInd w:val="0"/>
              <w:jc w:val="both"/>
            </w:pPr>
            <w:r w:rsidRPr="00024E37">
              <w:t>Jinga, I., Negreţ, I.,</w:t>
            </w:r>
          </w:p>
        </w:tc>
        <w:tc>
          <w:tcPr>
            <w:tcW w:w="6237" w:type="dxa"/>
            <w:vAlign w:val="bottom"/>
          </w:tcPr>
          <w:p w:rsidR="00CE41EF" w:rsidRPr="00024E37" w:rsidRDefault="00CE41EF" w:rsidP="00024E37">
            <w:pPr>
              <w:widowControl w:val="0"/>
              <w:autoSpaceDE w:val="0"/>
              <w:autoSpaceDN w:val="0"/>
              <w:adjustRightInd w:val="0"/>
              <w:jc w:val="both"/>
            </w:pPr>
            <w:r w:rsidRPr="00024E37">
              <w:t>Învăţarea eficientă, EDITIS, Bucureşti, 1994</w:t>
            </w:r>
          </w:p>
        </w:tc>
      </w:tr>
      <w:tr w:rsidR="00CE41EF" w:rsidRPr="00024E37" w:rsidTr="00FD74BB">
        <w:trPr>
          <w:trHeight w:val="562"/>
        </w:trPr>
        <w:tc>
          <w:tcPr>
            <w:tcW w:w="450" w:type="dxa"/>
            <w:vAlign w:val="bottom"/>
          </w:tcPr>
          <w:p w:rsidR="00CE41EF" w:rsidRPr="00024E37" w:rsidRDefault="00CE41EF" w:rsidP="00024E37">
            <w:pPr>
              <w:widowControl w:val="0"/>
              <w:autoSpaceDE w:val="0"/>
              <w:autoSpaceDN w:val="0"/>
              <w:adjustRightInd w:val="0"/>
              <w:jc w:val="center"/>
            </w:pPr>
            <w:r w:rsidRPr="00024E37">
              <w:t>9.</w:t>
            </w:r>
          </w:p>
          <w:p w:rsidR="00CE41EF" w:rsidRPr="00024E37" w:rsidRDefault="00CE41EF" w:rsidP="00024E37">
            <w:pPr>
              <w:widowControl w:val="0"/>
              <w:autoSpaceDE w:val="0"/>
              <w:autoSpaceDN w:val="0"/>
              <w:adjustRightInd w:val="0"/>
              <w:jc w:val="center"/>
            </w:pPr>
          </w:p>
        </w:tc>
        <w:tc>
          <w:tcPr>
            <w:tcW w:w="2672" w:type="dxa"/>
            <w:vAlign w:val="bottom"/>
          </w:tcPr>
          <w:p w:rsidR="00CE41EF" w:rsidRPr="00024E37" w:rsidRDefault="00CE41EF" w:rsidP="00024E37">
            <w:pPr>
              <w:widowControl w:val="0"/>
              <w:autoSpaceDE w:val="0"/>
              <w:autoSpaceDN w:val="0"/>
              <w:adjustRightInd w:val="0"/>
              <w:jc w:val="both"/>
            </w:pPr>
            <w:r w:rsidRPr="00024E37">
              <w:t>Jinga, I., Istrate, E.</w:t>
            </w:r>
          </w:p>
          <w:p w:rsidR="00CE41EF" w:rsidRPr="00024E37" w:rsidRDefault="00CE41EF" w:rsidP="00024E37">
            <w:pPr>
              <w:widowControl w:val="0"/>
              <w:autoSpaceDE w:val="0"/>
              <w:autoSpaceDN w:val="0"/>
              <w:adjustRightInd w:val="0"/>
              <w:jc w:val="both"/>
            </w:pPr>
          </w:p>
        </w:tc>
        <w:tc>
          <w:tcPr>
            <w:tcW w:w="6237" w:type="dxa"/>
            <w:vAlign w:val="bottom"/>
          </w:tcPr>
          <w:p w:rsidR="00CE41EF" w:rsidRPr="00024E37" w:rsidRDefault="00CE41EF" w:rsidP="00024E37">
            <w:pPr>
              <w:widowControl w:val="0"/>
              <w:autoSpaceDE w:val="0"/>
              <w:autoSpaceDN w:val="0"/>
              <w:adjustRightInd w:val="0"/>
            </w:pPr>
            <w:r w:rsidRPr="00024E37">
              <w:t>Instruirea  şi  evaluarea  asistată  de  calculator,  Editura „ALL”, Bucureşti, 2006</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pPr>
            <w:r w:rsidRPr="00024E37">
              <w:rPr>
                <w:w w:val="91"/>
              </w:rPr>
              <w:t>10.</w:t>
            </w:r>
          </w:p>
        </w:tc>
        <w:tc>
          <w:tcPr>
            <w:tcW w:w="2672" w:type="dxa"/>
          </w:tcPr>
          <w:p w:rsidR="00CE41EF" w:rsidRPr="00024E37" w:rsidRDefault="00CE41EF" w:rsidP="00024E37">
            <w:pPr>
              <w:widowControl w:val="0"/>
              <w:autoSpaceDE w:val="0"/>
              <w:autoSpaceDN w:val="0"/>
              <w:adjustRightInd w:val="0"/>
            </w:pPr>
            <w:r w:rsidRPr="00024E37">
              <w:t>Joiţa, E.,</w:t>
            </w:r>
          </w:p>
        </w:tc>
        <w:tc>
          <w:tcPr>
            <w:tcW w:w="6237" w:type="dxa"/>
          </w:tcPr>
          <w:p w:rsidR="00CE41EF" w:rsidRPr="00024E37" w:rsidRDefault="00CE41EF" w:rsidP="00024E37">
            <w:pPr>
              <w:widowControl w:val="0"/>
              <w:autoSpaceDE w:val="0"/>
              <w:autoSpaceDN w:val="0"/>
              <w:adjustRightInd w:val="0"/>
            </w:pPr>
            <w:r w:rsidRPr="00024E37">
              <w:t>Eficienţa instruirii, Editura Didactică și Pedagogică, Bucureşti, 1998</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rPr>
                <w:w w:val="91"/>
              </w:rPr>
            </w:pPr>
            <w:r w:rsidRPr="00024E37">
              <w:rPr>
                <w:w w:val="91"/>
              </w:rPr>
              <w:t>11.</w:t>
            </w:r>
          </w:p>
        </w:tc>
        <w:tc>
          <w:tcPr>
            <w:tcW w:w="2672" w:type="dxa"/>
          </w:tcPr>
          <w:p w:rsidR="00CE41EF" w:rsidRPr="00024E37" w:rsidRDefault="00CE41EF" w:rsidP="00024E37">
            <w:pPr>
              <w:widowControl w:val="0"/>
              <w:autoSpaceDE w:val="0"/>
              <w:autoSpaceDN w:val="0"/>
              <w:adjustRightInd w:val="0"/>
            </w:pPr>
            <w:r w:rsidRPr="00024E37">
              <w:t>Lisievici P.</w:t>
            </w:r>
          </w:p>
        </w:tc>
        <w:tc>
          <w:tcPr>
            <w:tcW w:w="6237" w:type="dxa"/>
          </w:tcPr>
          <w:p w:rsidR="00CE41EF" w:rsidRPr="00024E37" w:rsidRDefault="00CE41EF" w:rsidP="00024E37">
            <w:pPr>
              <w:widowControl w:val="0"/>
              <w:autoSpaceDE w:val="0"/>
              <w:autoSpaceDN w:val="0"/>
              <w:adjustRightInd w:val="0"/>
            </w:pPr>
            <w:r w:rsidRPr="00024E37">
              <w:t>Evaluarea în învățământ. Teorie, practică, instrumente. Editura „Aramis”, București, 2002</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rPr>
                <w:w w:val="91"/>
              </w:rPr>
              <w:t>12.</w:t>
            </w:r>
          </w:p>
        </w:tc>
        <w:tc>
          <w:tcPr>
            <w:tcW w:w="2672" w:type="dxa"/>
            <w:vAlign w:val="bottom"/>
          </w:tcPr>
          <w:p w:rsidR="00CE41EF" w:rsidRPr="00024E37" w:rsidRDefault="00CE41EF" w:rsidP="00024E37">
            <w:pPr>
              <w:widowControl w:val="0"/>
              <w:autoSpaceDE w:val="0"/>
              <w:autoSpaceDN w:val="0"/>
              <w:adjustRightInd w:val="0"/>
              <w:jc w:val="both"/>
            </w:pPr>
            <w:r w:rsidRPr="00024E37">
              <w:t>Manolescu, M.,</w:t>
            </w:r>
          </w:p>
        </w:tc>
        <w:tc>
          <w:tcPr>
            <w:tcW w:w="6237" w:type="dxa"/>
            <w:vAlign w:val="bottom"/>
          </w:tcPr>
          <w:p w:rsidR="00CE41EF" w:rsidRPr="00024E37" w:rsidRDefault="00CE41EF" w:rsidP="00024E37">
            <w:pPr>
              <w:widowControl w:val="0"/>
              <w:autoSpaceDE w:val="0"/>
              <w:autoSpaceDN w:val="0"/>
              <w:adjustRightInd w:val="0"/>
              <w:jc w:val="both"/>
            </w:pPr>
            <w:r w:rsidRPr="00024E37">
              <w:t>Evaluarea şcolară, Editura „Meteor”, Bucureşti, 2006</w:t>
            </w:r>
          </w:p>
        </w:tc>
      </w:tr>
      <w:tr w:rsidR="00CE41EF" w:rsidRPr="00024E37" w:rsidTr="00FD74BB">
        <w:trPr>
          <w:trHeight w:val="562"/>
        </w:trPr>
        <w:tc>
          <w:tcPr>
            <w:tcW w:w="450" w:type="dxa"/>
            <w:vAlign w:val="bottom"/>
          </w:tcPr>
          <w:p w:rsidR="00CE41EF" w:rsidRPr="00024E37" w:rsidRDefault="00CE41EF" w:rsidP="00024E37">
            <w:pPr>
              <w:widowControl w:val="0"/>
              <w:autoSpaceDE w:val="0"/>
              <w:autoSpaceDN w:val="0"/>
              <w:adjustRightInd w:val="0"/>
              <w:jc w:val="center"/>
              <w:rPr>
                <w:w w:val="91"/>
              </w:rPr>
            </w:pPr>
            <w:r w:rsidRPr="00024E37">
              <w:rPr>
                <w:w w:val="91"/>
              </w:rPr>
              <w:t>13.</w:t>
            </w:r>
          </w:p>
          <w:p w:rsidR="00CE41EF" w:rsidRPr="00024E37" w:rsidRDefault="00CE41EF" w:rsidP="00024E37">
            <w:pPr>
              <w:widowControl w:val="0"/>
              <w:autoSpaceDE w:val="0"/>
              <w:autoSpaceDN w:val="0"/>
              <w:adjustRightInd w:val="0"/>
              <w:jc w:val="center"/>
            </w:pPr>
          </w:p>
        </w:tc>
        <w:tc>
          <w:tcPr>
            <w:tcW w:w="2672" w:type="dxa"/>
            <w:vAlign w:val="bottom"/>
          </w:tcPr>
          <w:p w:rsidR="00CE41EF" w:rsidRPr="00024E37" w:rsidRDefault="00CE41EF" w:rsidP="00024E37">
            <w:pPr>
              <w:widowControl w:val="0"/>
              <w:autoSpaceDE w:val="0"/>
              <w:autoSpaceDN w:val="0"/>
              <w:adjustRightInd w:val="0"/>
              <w:jc w:val="both"/>
            </w:pPr>
            <w:r w:rsidRPr="00024E37">
              <w:t>Neacşu, I.,</w:t>
            </w:r>
          </w:p>
          <w:p w:rsidR="00CE41EF" w:rsidRPr="00024E37" w:rsidRDefault="00CE41EF" w:rsidP="00024E37">
            <w:pPr>
              <w:widowControl w:val="0"/>
              <w:autoSpaceDE w:val="0"/>
              <w:autoSpaceDN w:val="0"/>
              <w:adjustRightInd w:val="0"/>
              <w:jc w:val="both"/>
            </w:pPr>
          </w:p>
        </w:tc>
        <w:tc>
          <w:tcPr>
            <w:tcW w:w="6237" w:type="dxa"/>
            <w:vAlign w:val="bottom"/>
          </w:tcPr>
          <w:p w:rsidR="00CE41EF" w:rsidRPr="00024E37" w:rsidRDefault="00CE41EF" w:rsidP="00024E37">
            <w:pPr>
              <w:widowControl w:val="0"/>
              <w:autoSpaceDE w:val="0"/>
              <w:autoSpaceDN w:val="0"/>
              <w:adjustRightInd w:val="0"/>
              <w:jc w:val="both"/>
            </w:pPr>
            <w:r w:rsidRPr="00024E37">
              <w:t>Instruire  şi  învăţare,  ediţia  a  II-a,  revizuită,  Editura Didactică și Pedagogică, Bucureşti, 1999</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pPr>
            <w:r w:rsidRPr="00024E37">
              <w:rPr>
                <w:w w:val="91"/>
              </w:rPr>
              <w:t>14.</w:t>
            </w:r>
          </w:p>
        </w:tc>
        <w:tc>
          <w:tcPr>
            <w:tcW w:w="2672" w:type="dxa"/>
          </w:tcPr>
          <w:p w:rsidR="00CE41EF" w:rsidRPr="00024E37" w:rsidRDefault="00CE41EF" w:rsidP="00024E37">
            <w:pPr>
              <w:widowControl w:val="0"/>
              <w:autoSpaceDE w:val="0"/>
              <w:autoSpaceDN w:val="0"/>
              <w:adjustRightInd w:val="0"/>
            </w:pPr>
            <w:r w:rsidRPr="00024E37">
              <w:t>Nicola I.,</w:t>
            </w:r>
          </w:p>
        </w:tc>
        <w:tc>
          <w:tcPr>
            <w:tcW w:w="6237" w:type="dxa"/>
          </w:tcPr>
          <w:p w:rsidR="00CE41EF" w:rsidRPr="00024E37" w:rsidRDefault="00CE41EF" w:rsidP="00024E37">
            <w:pPr>
              <w:widowControl w:val="0"/>
              <w:autoSpaceDE w:val="0"/>
              <w:autoSpaceDN w:val="0"/>
              <w:adjustRightInd w:val="0"/>
            </w:pPr>
            <w:r w:rsidRPr="00024E37">
              <w:t>Tratat de pedagogie, Editura Didactică și Pedagogică, Bucureşti, 1996</w:t>
            </w:r>
          </w:p>
        </w:tc>
      </w:tr>
      <w:tr w:rsidR="00CE41EF" w:rsidRPr="00024E37" w:rsidTr="00FD74BB">
        <w:trPr>
          <w:trHeight w:val="247"/>
        </w:trPr>
        <w:tc>
          <w:tcPr>
            <w:tcW w:w="450" w:type="dxa"/>
          </w:tcPr>
          <w:p w:rsidR="00CE41EF" w:rsidRPr="00024E37" w:rsidRDefault="00CE41EF" w:rsidP="00024E37">
            <w:pPr>
              <w:widowControl w:val="0"/>
              <w:autoSpaceDE w:val="0"/>
              <w:autoSpaceDN w:val="0"/>
              <w:adjustRightInd w:val="0"/>
              <w:jc w:val="center"/>
              <w:rPr>
                <w:w w:val="91"/>
              </w:rPr>
            </w:pPr>
            <w:r w:rsidRPr="00024E37">
              <w:rPr>
                <w:w w:val="91"/>
              </w:rPr>
              <w:t>15.</w:t>
            </w:r>
          </w:p>
        </w:tc>
        <w:tc>
          <w:tcPr>
            <w:tcW w:w="2672" w:type="dxa"/>
          </w:tcPr>
          <w:p w:rsidR="00CE41EF" w:rsidRPr="00024E37" w:rsidRDefault="00CE41EF" w:rsidP="00024E37">
            <w:pPr>
              <w:widowControl w:val="0"/>
              <w:autoSpaceDE w:val="0"/>
              <w:autoSpaceDN w:val="0"/>
              <w:adjustRightInd w:val="0"/>
            </w:pPr>
            <w:r w:rsidRPr="00024E37">
              <w:t>Niţucă, C., Stanciu, I.,</w:t>
            </w:r>
          </w:p>
        </w:tc>
        <w:tc>
          <w:tcPr>
            <w:tcW w:w="6237" w:type="dxa"/>
          </w:tcPr>
          <w:p w:rsidR="00CE41EF" w:rsidRPr="00024E37" w:rsidRDefault="00CE41EF" w:rsidP="00024E37">
            <w:pPr>
              <w:widowControl w:val="0"/>
              <w:autoSpaceDE w:val="0"/>
              <w:autoSpaceDN w:val="0"/>
              <w:adjustRightInd w:val="0"/>
            </w:pPr>
            <w:r w:rsidRPr="00024E37">
              <w:t>Didactica  disciplinelor  tehnice,  Editura „Performantica”, 2006</w:t>
            </w:r>
          </w:p>
        </w:tc>
      </w:tr>
      <w:tr w:rsidR="00CE41EF" w:rsidRPr="00024E37" w:rsidTr="00FD74BB">
        <w:trPr>
          <w:trHeight w:val="277"/>
        </w:trPr>
        <w:tc>
          <w:tcPr>
            <w:tcW w:w="450" w:type="dxa"/>
            <w:vAlign w:val="bottom"/>
          </w:tcPr>
          <w:p w:rsidR="00CE41EF" w:rsidRPr="00024E37" w:rsidRDefault="00CE41EF" w:rsidP="00024E37">
            <w:pPr>
              <w:widowControl w:val="0"/>
              <w:autoSpaceDE w:val="0"/>
              <w:autoSpaceDN w:val="0"/>
              <w:adjustRightInd w:val="0"/>
              <w:jc w:val="center"/>
            </w:pPr>
            <w:r w:rsidRPr="00024E37">
              <w:rPr>
                <w:w w:val="91"/>
              </w:rPr>
              <w:t>16.</w:t>
            </w:r>
          </w:p>
        </w:tc>
        <w:tc>
          <w:tcPr>
            <w:tcW w:w="2672" w:type="dxa"/>
            <w:vAlign w:val="bottom"/>
          </w:tcPr>
          <w:p w:rsidR="00CE41EF" w:rsidRPr="00024E37" w:rsidRDefault="00CE41EF" w:rsidP="00024E37">
            <w:pPr>
              <w:widowControl w:val="0"/>
              <w:autoSpaceDE w:val="0"/>
              <w:autoSpaceDN w:val="0"/>
              <w:adjustRightInd w:val="0"/>
              <w:jc w:val="both"/>
            </w:pPr>
            <w:r w:rsidRPr="00024E37">
              <w:t>Negreţ, I.,</w:t>
            </w:r>
          </w:p>
        </w:tc>
        <w:tc>
          <w:tcPr>
            <w:tcW w:w="6237" w:type="dxa"/>
            <w:vAlign w:val="bottom"/>
          </w:tcPr>
          <w:p w:rsidR="00CE41EF" w:rsidRPr="00024E37" w:rsidRDefault="00CE41EF" w:rsidP="00024E37">
            <w:pPr>
              <w:widowControl w:val="0"/>
              <w:autoSpaceDE w:val="0"/>
              <w:autoSpaceDN w:val="0"/>
              <w:adjustRightInd w:val="0"/>
            </w:pPr>
            <w:r w:rsidRPr="00024E37">
              <w:t>Didactica Nova, Editura „Aramis”, Bucureşti, 2004</w:t>
            </w:r>
          </w:p>
        </w:tc>
      </w:tr>
      <w:tr w:rsidR="00CE41EF" w:rsidRPr="00024E37" w:rsidTr="00FD74BB">
        <w:trPr>
          <w:trHeight w:val="562"/>
        </w:trPr>
        <w:tc>
          <w:tcPr>
            <w:tcW w:w="450" w:type="dxa"/>
            <w:vAlign w:val="bottom"/>
          </w:tcPr>
          <w:p w:rsidR="00CE41EF" w:rsidRPr="00024E37" w:rsidRDefault="00CE41EF" w:rsidP="00024E37">
            <w:pPr>
              <w:widowControl w:val="0"/>
              <w:autoSpaceDE w:val="0"/>
              <w:autoSpaceDN w:val="0"/>
              <w:adjustRightInd w:val="0"/>
              <w:jc w:val="center"/>
              <w:rPr>
                <w:w w:val="91"/>
              </w:rPr>
            </w:pPr>
            <w:r w:rsidRPr="00024E37">
              <w:rPr>
                <w:w w:val="91"/>
              </w:rPr>
              <w:t>17.</w:t>
            </w:r>
          </w:p>
          <w:p w:rsidR="00CE41EF" w:rsidRPr="00024E37" w:rsidRDefault="00CE41EF" w:rsidP="00024E37">
            <w:pPr>
              <w:widowControl w:val="0"/>
              <w:autoSpaceDE w:val="0"/>
              <w:autoSpaceDN w:val="0"/>
              <w:adjustRightInd w:val="0"/>
              <w:jc w:val="center"/>
            </w:pPr>
          </w:p>
        </w:tc>
        <w:tc>
          <w:tcPr>
            <w:tcW w:w="2672" w:type="dxa"/>
            <w:vAlign w:val="bottom"/>
          </w:tcPr>
          <w:p w:rsidR="00CE41EF" w:rsidRPr="00024E37" w:rsidRDefault="00CE41EF" w:rsidP="00024E37">
            <w:pPr>
              <w:widowControl w:val="0"/>
              <w:autoSpaceDE w:val="0"/>
              <w:autoSpaceDN w:val="0"/>
              <w:adjustRightInd w:val="0"/>
              <w:jc w:val="both"/>
            </w:pPr>
            <w:r w:rsidRPr="00024E37">
              <w:t>Onu, P., Luca, C.,</w:t>
            </w:r>
          </w:p>
          <w:p w:rsidR="00CE41EF" w:rsidRPr="00024E37" w:rsidRDefault="00CE41EF" w:rsidP="00024E37">
            <w:pPr>
              <w:widowControl w:val="0"/>
              <w:autoSpaceDE w:val="0"/>
              <w:autoSpaceDN w:val="0"/>
              <w:adjustRightInd w:val="0"/>
              <w:jc w:val="both"/>
            </w:pPr>
          </w:p>
        </w:tc>
        <w:tc>
          <w:tcPr>
            <w:tcW w:w="6237" w:type="dxa"/>
            <w:vAlign w:val="bottom"/>
          </w:tcPr>
          <w:p w:rsidR="00CE41EF" w:rsidRPr="00024E37" w:rsidRDefault="00CE41EF" w:rsidP="00024E37">
            <w:pPr>
              <w:widowControl w:val="0"/>
              <w:autoSpaceDE w:val="0"/>
              <w:autoSpaceDN w:val="0"/>
              <w:adjustRightInd w:val="0"/>
              <w:jc w:val="both"/>
            </w:pPr>
            <w:r w:rsidRPr="00024E37">
              <w:t>Introducere în didactica specialităţii – discipline tehnice şi tehnologice, Editura „Polirom”, Iaşi, 2004</w:t>
            </w:r>
          </w:p>
        </w:tc>
      </w:tr>
      <w:tr w:rsidR="00CE41EF" w:rsidRPr="00024E37" w:rsidTr="00FD74BB">
        <w:trPr>
          <w:trHeight w:val="332"/>
        </w:trPr>
        <w:tc>
          <w:tcPr>
            <w:tcW w:w="450" w:type="dxa"/>
          </w:tcPr>
          <w:p w:rsidR="00CE41EF" w:rsidRPr="00024E37" w:rsidRDefault="00CE41EF" w:rsidP="00024E37">
            <w:pPr>
              <w:widowControl w:val="0"/>
              <w:autoSpaceDE w:val="0"/>
              <w:autoSpaceDN w:val="0"/>
              <w:adjustRightInd w:val="0"/>
              <w:jc w:val="center"/>
            </w:pPr>
            <w:r w:rsidRPr="00024E37">
              <w:rPr>
                <w:w w:val="91"/>
              </w:rPr>
              <w:t>18.</w:t>
            </w:r>
          </w:p>
        </w:tc>
        <w:tc>
          <w:tcPr>
            <w:tcW w:w="2672" w:type="dxa"/>
          </w:tcPr>
          <w:p w:rsidR="00CE41EF" w:rsidRPr="00024E37" w:rsidRDefault="00CE41EF" w:rsidP="00024E37">
            <w:pPr>
              <w:widowControl w:val="0"/>
              <w:autoSpaceDE w:val="0"/>
              <w:autoSpaceDN w:val="0"/>
              <w:adjustRightInd w:val="0"/>
            </w:pPr>
            <w:r w:rsidRPr="00024E37">
              <w:t>Onu, P., Luca, C.,</w:t>
            </w:r>
          </w:p>
        </w:tc>
        <w:tc>
          <w:tcPr>
            <w:tcW w:w="6237" w:type="dxa"/>
          </w:tcPr>
          <w:p w:rsidR="00CE41EF" w:rsidRPr="00024E37" w:rsidRDefault="00CE41EF" w:rsidP="00024E37">
            <w:pPr>
              <w:widowControl w:val="0"/>
              <w:autoSpaceDE w:val="0"/>
              <w:autoSpaceDN w:val="0"/>
              <w:adjustRightInd w:val="0"/>
            </w:pPr>
            <w:r w:rsidRPr="00024E37">
              <w:t>Didactica specialităţii, Editura „Gh. Asachi”, Iaşi, 2002</w:t>
            </w:r>
          </w:p>
        </w:tc>
      </w:tr>
      <w:tr w:rsidR="00CE41EF" w:rsidRPr="00024E37" w:rsidTr="00FD74BB">
        <w:trPr>
          <w:trHeight w:val="624"/>
        </w:trPr>
        <w:tc>
          <w:tcPr>
            <w:tcW w:w="450" w:type="dxa"/>
          </w:tcPr>
          <w:p w:rsidR="00CE41EF" w:rsidRPr="00024E37" w:rsidRDefault="00CE41EF" w:rsidP="00024E37">
            <w:pPr>
              <w:widowControl w:val="0"/>
              <w:autoSpaceDE w:val="0"/>
              <w:autoSpaceDN w:val="0"/>
              <w:adjustRightInd w:val="0"/>
              <w:jc w:val="center"/>
              <w:rPr>
                <w:w w:val="91"/>
              </w:rPr>
            </w:pPr>
            <w:r w:rsidRPr="00024E37">
              <w:rPr>
                <w:w w:val="91"/>
              </w:rPr>
              <w:t>19.</w:t>
            </w:r>
          </w:p>
        </w:tc>
        <w:tc>
          <w:tcPr>
            <w:tcW w:w="2672" w:type="dxa"/>
          </w:tcPr>
          <w:p w:rsidR="00CE41EF" w:rsidRPr="00024E37" w:rsidRDefault="00CE41EF" w:rsidP="00024E37">
            <w:pPr>
              <w:widowControl w:val="0"/>
              <w:autoSpaceDE w:val="0"/>
              <w:autoSpaceDN w:val="0"/>
              <w:adjustRightInd w:val="0"/>
            </w:pPr>
            <w:r w:rsidRPr="00024E37">
              <w:t>Oprea, C.L.</w:t>
            </w:r>
          </w:p>
        </w:tc>
        <w:tc>
          <w:tcPr>
            <w:tcW w:w="6237" w:type="dxa"/>
          </w:tcPr>
          <w:p w:rsidR="00CE41EF" w:rsidRPr="00024E37" w:rsidRDefault="00CE41EF" w:rsidP="00024E37">
            <w:pPr>
              <w:widowControl w:val="0"/>
              <w:autoSpaceDE w:val="0"/>
              <w:autoSpaceDN w:val="0"/>
              <w:adjustRightInd w:val="0"/>
            </w:pPr>
            <w:r w:rsidRPr="00024E37">
              <w:t>Strategii didactice interactive, Editura Didactică și Pedagogică, București, 2006</w:t>
            </w:r>
          </w:p>
        </w:tc>
      </w:tr>
      <w:tr w:rsidR="00CE41EF" w:rsidRPr="00024E37" w:rsidTr="00FD74BB">
        <w:trPr>
          <w:trHeight w:val="683"/>
        </w:trPr>
        <w:tc>
          <w:tcPr>
            <w:tcW w:w="450" w:type="dxa"/>
          </w:tcPr>
          <w:p w:rsidR="00CE41EF" w:rsidRPr="00024E37" w:rsidRDefault="00CE41EF" w:rsidP="00024E37">
            <w:pPr>
              <w:widowControl w:val="0"/>
              <w:autoSpaceDE w:val="0"/>
              <w:autoSpaceDN w:val="0"/>
              <w:adjustRightInd w:val="0"/>
              <w:jc w:val="center"/>
              <w:rPr>
                <w:w w:val="91"/>
              </w:rPr>
            </w:pPr>
            <w:r w:rsidRPr="00024E37">
              <w:rPr>
                <w:w w:val="91"/>
              </w:rPr>
              <w:t>20.</w:t>
            </w:r>
          </w:p>
        </w:tc>
        <w:tc>
          <w:tcPr>
            <w:tcW w:w="2672" w:type="dxa"/>
          </w:tcPr>
          <w:p w:rsidR="00CE41EF" w:rsidRPr="00024E37" w:rsidRDefault="00CE41EF" w:rsidP="00024E37">
            <w:pPr>
              <w:widowControl w:val="0"/>
              <w:autoSpaceDE w:val="0"/>
              <w:autoSpaceDN w:val="0"/>
              <w:adjustRightInd w:val="0"/>
            </w:pPr>
            <w:r w:rsidRPr="00024E37">
              <w:t>Petty, G.</w:t>
            </w:r>
          </w:p>
        </w:tc>
        <w:tc>
          <w:tcPr>
            <w:tcW w:w="6237" w:type="dxa"/>
          </w:tcPr>
          <w:p w:rsidR="00CE41EF" w:rsidRPr="00024E37" w:rsidRDefault="00CE41EF" w:rsidP="00024E37">
            <w:pPr>
              <w:widowControl w:val="0"/>
              <w:autoSpaceDE w:val="0"/>
              <w:autoSpaceDN w:val="0"/>
              <w:adjustRightInd w:val="0"/>
            </w:pPr>
            <w:r w:rsidRPr="00024E37">
              <w:t>Profesorul azi. Metode moderne de predare. Editura Atelier Didactic, București, 2007</w:t>
            </w:r>
          </w:p>
        </w:tc>
      </w:tr>
      <w:tr w:rsidR="00CE41EF" w:rsidRPr="00024E37" w:rsidTr="00FD74BB">
        <w:trPr>
          <w:trHeight w:val="276"/>
        </w:trPr>
        <w:tc>
          <w:tcPr>
            <w:tcW w:w="450" w:type="dxa"/>
          </w:tcPr>
          <w:p w:rsidR="00CE41EF" w:rsidRPr="00024E37" w:rsidRDefault="00CE41EF" w:rsidP="00024E37">
            <w:pPr>
              <w:widowControl w:val="0"/>
              <w:autoSpaceDE w:val="0"/>
              <w:autoSpaceDN w:val="0"/>
              <w:adjustRightInd w:val="0"/>
              <w:jc w:val="center"/>
            </w:pPr>
            <w:r w:rsidRPr="00024E37">
              <w:rPr>
                <w:w w:val="91"/>
              </w:rPr>
              <w:t>21.</w:t>
            </w:r>
          </w:p>
        </w:tc>
        <w:tc>
          <w:tcPr>
            <w:tcW w:w="2672" w:type="dxa"/>
          </w:tcPr>
          <w:p w:rsidR="00CE41EF" w:rsidRPr="00024E37" w:rsidRDefault="00CE41EF" w:rsidP="00024E37">
            <w:pPr>
              <w:widowControl w:val="0"/>
              <w:autoSpaceDE w:val="0"/>
              <w:autoSpaceDN w:val="0"/>
              <w:adjustRightInd w:val="0"/>
            </w:pPr>
            <w:r w:rsidRPr="00024E37">
              <w:t>Radu, I., T.,</w:t>
            </w:r>
          </w:p>
        </w:tc>
        <w:tc>
          <w:tcPr>
            <w:tcW w:w="6237" w:type="dxa"/>
          </w:tcPr>
          <w:p w:rsidR="00CE41EF" w:rsidRPr="00024E37" w:rsidRDefault="00CE41EF" w:rsidP="00024E37">
            <w:pPr>
              <w:widowControl w:val="0"/>
              <w:autoSpaceDE w:val="0"/>
              <w:autoSpaceDN w:val="0"/>
              <w:adjustRightInd w:val="0"/>
            </w:pPr>
            <w:r w:rsidRPr="00024E37">
              <w:t>Evaluarea în procesul didactic, Editura Didactică și Pedagogică, Bucureşti, 2000</w:t>
            </w:r>
          </w:p>
        </w:tc>
      </w:tr>
      <w:tr w:rsidR="00CE41EF" w:rsidRPr="00024E37" w:rsidTr="00FD74BB">
        <w:trPr>
          <w:trHeight w:val="350"/>
        </w:trPr>
        <w:tc>
          <w:tcPr>
            <w:tcW w:w="450" w:type="dxa"/>
          </w:tcPr>
          <w:p w:rsidR="00CE41EF" w:rsidRPr="00024E37" w:rsidRDefault="00CE41EF" w:rsidP="00024E37">
            <w:pPr>
              <w:widowControl w:val="0"/>
              <w:autoSpaceDE w:val="0"/>
              <w:autoSpaceDN w:val="0"/>
              <w:adjustRightInd w:val="0"/>
              <w:jc w:val="center"/>
              <w:rPr>
                <w:w w:val="91"/>
              </w:rPr>
            </w:pPr>
            <w:r w:rsidRPr="00024E37">
              <w:rPr>
                <w:w w:val="91"/>
              </w:rPr>
              <w:t>22.</w:t>
            </w:r>
          </w:p>
        </w:tc>
        <w:tc>
          <w:tcPr>
            <w:tcW w:w="2672" w:type="dxa"/>
          </w:tcPr>
          <w:p w:rsidR="00CE41EF" w:rsidRPr="00024E37" w:rsidRDefault="00CE41EF" w:rsidP="00024E37">
            <w:pPr>
              <w:widowControl w:val="0"/>
              <w:autoSpaceDE w:val="0"/>
              <w:autoSpaceDN w:val="0"/>
              <w:adjustRightInd w:val="0"/>
            </w:pPr>
            <w:r w:rsidRPr="00024E37">
              <w:t>Toma, S.,</w:t>
            </w:r>
          </w:p>
        </w:tc>
        <w:tc>
          <w:tcPr>
            <w:tcW w:w="6237" w:type="dxa"/>
          </w:tcPr>
          <w:p w:rsidR="00CE41EF" w:rsidRPr="00024E37" w:rsidRDefault="00CE41EF" w:rsidP="00024E37">
            <w:pPr>
              <w:widowControl w:val="0"/>
              <w:autoSpaceDE w:val="0"/>
              <w:autoSpaceDN w:val="0"/>
              <w:adjustRightInd w:val="0"/>
            </w:pPr>
            <w:r w:rsidRPr="00024E37">
              <w:t>Profesorul factor de decizie, Editura Tehnică, Bucureşti,1999</w:t>
            </w:r>
          </w:p>
        </w:tc>
      </w:tr>
      <w:tr w:rsidR="00CE41EF" w:rsidRPr="00024E37" w:rsidTr="00FD74BB">
        <w:trPr>
          <w:trHeight w:val="562"/>
        </w:trPr>
        <w:tc>
          <w:tcPr>
            <w:tcW w:w="450" w:type="dxa"/>
            <w:vAlign w:val="bottom"/>
          </w:tcPr>
          <w:p w:rsidR="00CE41EF" w:rsidRPr="00024E37" w:rsidRDefault="00CE41EF" w:rsidP="00024E37">
            <w:pPr>
              <w:widowControl w:val="0"/>
              <w:autoSpaceDE w:val="0"/>
              <w:autoSpaceDN w:val="0"/>
              <w:adjustRightInd w:val="0"/>
              <w:jc w:val="center"/>
              <w:rPr>
                <w:w w:val="91"/>
              </w:rPr>
            </w:pPr>
            <w:r w:rsidRPr="00024E37">
              <w:rPr>
                <w:w w:val="91"/>
              </w:rPr>
              <w:t>23.</w:t>
            </w:r>
          </w:p>
          <w:p w:rsidR="00CE41EF" w:rsidRPr="00024E37" w:rsidRDefault="00CE41EF" w:rsidP="00024E37">
            <w:pPr>
              <w:widowControl w:val="0"/>
              <w:autoSpaceDE w:val="0"/>
              <w:autoSpaceDN w:val="0"/>
              <w:adjustRightInd w:val="0"/>
              <w:jc w:val="center"/>
            </w:pPr>
          </w:p>
        </w:tc>
        <w:tc>
          <w:tcPr>
            <w:tcW w:w="2672" w:type="dxa"/>
            <w:vAlign w:val="bottom"/>
          </w:tcPr>
          <w:p w:rsidR="00CE41EF" w:rsidRPr="00024E37" w:rsidRDefault="00CE41EF" w:rsidP="00024E37">
            <w:pPr>
              <w:widowControl w:val="0"/>
              <w:autoSpaceDE w:val="0"/>
              <w:autoSpaceDN w:val="0"/>
              <w:adjustRightInd w:val="0"/>
              <w:jc w:val="both"/>
            </w:pPr>
            <w:r w:rsidRPr="00024E37">
              <w:t>Tomşa, G.,</w:t>
            </w:r>
          </w:p>
          <w:p w:rsidR="00CE41EF" w:rsidRPr="00024E37" w:rsidRDefault="00CE41EF" w:rsidP="00024E37">
            <w:pPr>
              <w:widowControl w:val="0"/>
              <w:autoSpaceDE w:val="0"/>
              <w:autoSpaceDN w:val="0"/>
              <w:adjustRightInd w:val="0"/>
              <w:jc w:val="both"/>
            </w:pPr>
          </w:p>
        </w:tc>
        <w:tc>
          <w:tcPr>
            <w:tcW w:w="6237" w:type="dxa"/>
            <w:vAlign w:val="bottom"/>
          </w:tcPr>
          <w:p w:rsidR="00CE41EF" w:rsidRPr="00024E37" w:rsidRDefault="00CE41EF" w:rsidP="00024E37">
            <w:pPr>
              <w:widowControl w:val="0"/>
              <w:autoSpaceDE w:val="0"/>
              <w:autoSpaceDN w:val="0"/>
              <w:adjustRightInd w:val="0"/>
              <w:jc w:val="both"/>
            </w:pPr>
            <w:r w:rsidRPr="00024E37">
              <w:rPr>
                <w:w w:val="99"/>
              </w:rPr>
              <w:t>Orientarea şi dezvoltarea carierei la elevi, Casa de editură</w:t>
            </w:r>
          </w:p>
          <w:p w:rsidR="00CE41EF" w:rsidRPr="00024E37" w:rsidRDefault="00CE41EF" w:rsidP="00024E37">
            <w:pPr>
              <w:widowControl w:val="0"/>
              <w:autoSpaceDE w:val="0"/>
              <w:autoSpaceDN w:val="0"/>
              <w:adjustRightInd w:val="0"/>
              <w:jc w:val="both"/>
            </w:pPr>
            <w:r w:rsidRPr="00024E37">
              <w:t>şi presă „Viaţa Românească”, Bucureşti, 1999</w:t>
            </w:r>
          </w:p>
        </w:tc>
      </w:tr>
      <w:tr w:rsidR="00CE41EF" w:rsidRPr="00024E37" w:rsidTr="00FD74BB">
        <w:trPr>
          <w:trHeight w:val="276"/>
        </w:trPr>
        <w:tc>
          <w:tcPr>
            <w:tcW w:w="450" w:type="dxa"/>
            <w:vAlign w:val="bottom"/>
          </w:tcPr>
          <w:p w:rsidR="00CE41EF" w:rsidRPr="00024E37" w:rsidRDefault="00CE41EF" w:rsidP="00024E37">
            <w:pPr>
              <w:widowControl w:val="0"/>
              <w:autoSpaceDE w:val="0"/>
              <w:autoSpaceDN w:val="0"/>
              <w:adjustRightInd w:val="0"/>
              <w:jc w:val="center"/>
            </w:pPr>
            <w:r w:rsidRPr="00024E37">
              <w:rPr>
                <w:w w:val="91"/>
              </w:rPr>
              <w:t>24.</w:t>
            </w:r>
          </w:p>
        </w:tc>
        <w:tc>
          <w:tcPr>
            <w:tcW w:w="2672" w:type="dxa"/>
            <w:vAlign w:val="bottom"/>
          </w:tcPr>
          <w:p w:rsidR="00CE41EF" w:rsidRPr="00024E37" w:rsidRDefault="00CE41EF" w:rsidP="00024E37">
            <w:pPr>
              <w:widowControl w:val="0"/>
              <w:autoSpaceDE w:val="0"/>
              <w:autoSpaceDN w:val="0"/>
              <w:adjustRightInd w:val="0"/>
              <w:jc w:val="both"/>
            </w:pPr>
            <w:r w:rsidRPr="00024E37">
              <w:t>***</w:t>
            </w:r>
          </w:p>
        </w:tc>
        <w:tc>
          <w:tcPr>
            <w:tcW w:w="6237" w:type="dxa"/>
            <w:vAlign w:val="bottom"/>
          </w:tcPr>
          <w:p w:rsidR="00CE41EF" w:rsidRPr="00024E37" w:rsidRDefault="00CE41EF" w:rsidP="00024E37">
            <w:pPr>
              <w:widowControl w:val="0"/>
              <w:autoSpaceDE w:val="0"/>
              <w:autoSpaceDN w:val="0"/>
              <w:adjustRightInd w:val="0"/>
              <w:jc w:val="both"/>
            </w:pPr>
            <w:r w:rsidRPr="00024E37">
              <w:t xml:space="preserve">Curriculum naţional aprobat , </w:t>
            </w:r>
            <w:r w:rsidRPr="00024E37">
              <w:rPr>
                <w:color w:val="0000FF"/>
                <w:u w:val="single"/>
              </w:rPr>
              <w:t>www.edu.ro</w:t>
            </w:r>
          </w:p>
        </w:tc>
      </w:tr>
      <w:tr w:rsidR="00CE41EF" w:rsidRPr="00024E37" w:rsidTr="00FD74BB">
        <w:trPr>
          <w:trHeight w:val="562"/>
        </w:trPr>
        <w:tc>
          <w:tcPr>
            <w:tcW w:w="450" w:type="dxa"/>
            <w:vAlign w:val="bottom"/>
          </w:tcPr>
          <w:p w:rsidR="00CE41EF" w:rsidRPr="00024E37" w:rsidRDefault="00CE41EF" w:rsidP="00024E37">
            <w:pPr>
              <w:widowControl w:val="0"/>
              <w:autoSpaceDE w:val="0"/>
              <w:autoSpaceDN w:val="0"/>
              <w:adjustRightInd w:val="0"/>
              <w:jc w:val="center"/>
              <w:rPr>
                <w:w w:val="91"/>
              </w:rPr>
            </w:pPr>
            <w:r w:rsidRPr="00024E37">
              <w:rPr>
                <w:w w:val="91"/>
              </w:rPr>
              <w:t>25.</w:t>
            </w:r>
          </w:p>
          <w:p w:rsidR="00CE41EF" w:rsidRPr="00024E37" w:rsidRDefault="00CE41EF" w:rsidP="00024E37">
            <w:pPr>
              <w:widowControl w:val="0"/>
              <w:autoSpaceDE w:val="0"/>
              <w:autoSpaceDN w:val="0"/>
              <w:adjustRightInd w:val="0"/>
              <w:jc w:val="center"/>
            </w:pPr>
          </w:p>
        </w:tc>
        <w:tc>
          <w:tcPr>
            <w:tcW w:w="2672" w:type="dxa"/>
            <w:vAlign w:val="bottom"/>
          </w:tcPr>
          <w:p w:rsidR="00CE41EF" w:rsidRPr="00024E37" w:rsidRDefault="00CE41EF" w:rsidP="00024E37">
            <w:pPr>
              <w:widowControl w:val="0"/>
              <w:autoSpaceDE w:val="0"/>
              <w:autoSpaceDN w:val="0"/>
              <w:adjustRightInd w:val="0"/>
              <w:jc w:val="both"/>
            </w:pPr>
            <w:r w:rsidRPr="00024E37">
              <w:t>***</w:t>
            </w:r>
          </w:p>
          <w:p w:rsidR="00CE41EF" w:rsidRPr="00024E37" w:rsidRDefault="00CE41EF" w:rsidP="00024E37">
            <w:pPr>
              <w:widowControl w:val="0"/>
              <w:autoSpaceDE w:val="0"/>
              <w:autoSpaceDN w:val="0"/>
              <w:adjustRightInd w:val="0"/>
              <w:jc w:val="both"/>
            </w:pPr>
          </w:p>
        </w:tc>
        <w:tc>
          <w:tcPr>
            <w:tcW w:w="6237" w:type="dxa"/>
            <w:vAlign w:val="bottom"/>
          </w:tcPr>
          <w:p w:rsidR="00CE41EF" w:rsidRPr="00024E37" w:rsidRDefault="00CE41EF" w:rsidP="00024E37">
            <w:pPr>
              <w:widowControl w:val="0"/>
              <w:autoSpaceDE w:val="0"/>
              <w:autoSpaceDN w:val="0"/>
              <w:adjustRightInd w:val="0"/>
              <w:jc w:val="both"/>
            </w:pPr>
            <w:r w:rsidRPr="00024E37">
              <w:t>Ghiduri  metodologice  pentru  aplicarea  programelor</w:t>
            </w:r>
          </w:p>
          <w:p w:rsidR="00CE41EF" w:rsidRPr="00024E37" w:rsidRDefault="00CE41EF" w:rsidP="00024E37">
            <w:pPr>
              <w:widowControl w:val="0"/>
              <w:autoSpaceDE w:val="0"/>
              <w:autoSpaceDN w:val="0"/>
              <w:adjustRightInd w:val="0"/>
              <w:jc w:val="both"/>
            </w:pPr>
            <w:r w:rsidRPr="00024E37">
              <w:t>şcolare pentru aria curriculară „Tehnologii”.</w:t>
            </w:r>
          </w:p>
        </w:tc>
      </w:tr>
    </w:tbl>
    <w:p w:rsidR="00CE41EF" w:rsidRPr="00024E37" w:rsidRDefault="00CE41EF" w:rsidP="00024E37">
      <w:pPr>
        <w:shd w:val="clear" w:color="auto" w:fill="FFFFFF"/>
        <w:jc w:val="both"/>
        <w:rPr>
          <w:b/>
        </w:rPr>
      </w:pPr>
    </w:p>
    <w:p w:rsidR="005D6F0A" w:rsidRPr="00024E37" w:rsidRDefault="005D6F0A" w:rsidP="00024E37">
      <w:pPr>
        <w:shd w:val="clear" w:color="auto" w:fill="FFFFFF"/>
        <w:jc w:val="both"/>
        <w:rPr>
          <w:b/>
        </w:rPr>
      </w:pPr>
    </w:p>
    <w:sectPr w:rsidR="005D6F0A" w:rsidRPr="00024E37" w:rsidSect="00DA4B4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5E3" w:rsidRDefault="00F415E3" w:rsidP="0055228F">
      <w:r>
        <w:separator/>
      </w:r>
    </w:p>
  </w:endnote>
  <w:endnote w:type="continuationSeparator" w:id="0">
    <w:p w:rsidR="00F415E3" w:rsidRDefault="00F415E3"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8D7706">
        <w:pPr>
          <w:pStyle w:val="Footer"/>
          <w:jc w:val="right"/>
        </w:pPr>
        <w:r>
          <w:fldChar w:fldCharType="begin"/>
        </w:r>
        <w:r w:rsidR="0055228F">
          <w:instrText xml:space="preserve"> PAGE   \* MERGEFORMAT </w:instrText>
        </w:r>
        <w:r>
          <w:fldChar w:fldCharType="separate"/>
        </w:r>
        <w:r w:rsidR="00024E37">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5E3" w:rsidRDefault="00F415E3" w:rsidP="0055228F">
      <w:r>
        <w:separator/>
      </w:r>
    </w:p>
  </w:footnote>
  <w:footnote w:type="continuationSeparator" w:id="0">
    <w:p w:rsidR="00F415E3" w:rsidRDefault="00F415E3"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0BBB40F9"/>
    <w:multiLevelType w:val="hybridMultilevel"/>
    <w:tmpl w:val="D0C222A6"/>
    <w:lvl w:ilvl="0" w:tplc="8A72A650">
      <w:start w:val="3"/>
      <w:numFmt w:val="bullet"/>
      <w:lvlText w:val="-"/>
      <w:lvlJc w:val="left"/>
      <w:pPr>
        <w:ind w:left="1776" w:hanging="360"/>
      </w:pPr>
      <w:rPr>
        <w:rFonts w:ascii="Times New Roman" w:eastAsia="Times New Roman" w:hAnsi="Times New Roman" w:cs="Times New Roman" w:hint="default"/>
        <w:b/>
        <w:color w:val="auto"/>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3">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4">
    <w:nsid w:val="31024B76"/>
    <w:multiLevelType w:val="hybridMultilevel"/>
    <w:tmpl w:val="934A2C24"/>
    <w:lvl w:ilvl="0" w:tplc="C98CA308">
      <w:start w:val="1"/>
      <w:numFmt w:val="decimal"/>
      <w:lvlText w:val="%1."/>
      <w:lvlJc w:val="left"/>
      <w:pPr>
        <w:tabs>
          <w:tab w:val="num" w:pos="397"/>
        </w:tabs>
        <w:ind w:left="340" w:hanging="22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1E58DF"/>
    <w:multiLevelType w:val="hybridMultilevel"/>
    <w:tmpl w:val="755E167A"/>
    <w:lvl w:ilvl="0" w:tplc="3B3A88B4">
      <w:start w:val="3"/>
      <w:numFmt w:val="bullet"/>
      <w:lvlText w:val="-"/>
      <w:lvlJc w:val="left"/>
      <w:pPr>
        <w:ind w:left="1440" w:hanging="360"/>
      </w:pPr>
      <w:rPr>
        <w:rFonts w:ascii="Times New Roman" w:eastAsia="Times New Roman"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38710478"/>
    <w:multiLevelType w:val="hybridMultilevel"/>
    <w:tmpl w:val="62142BB4"/>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8">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9">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F917D4"/>
    <w:multiLevelType w:val="hybridMultilevel"/>
    <w:tmpl w:val="30327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2"/>
  </w:num>
  <w:num w:numId="8">
    <w:abstractNumId w:val="7"/>
  </w:num>
  <w:num w:numId="9">
    <w:abstractNumId w:val="6"/>
  </w:num>
  <w:num w:numId="10">
    <w:abstractNumId w:val="1"/>
  </w:num>
  <w:num w:numId="11">
    <w:abstractNumId w:val="13"/>
  </w:num>
  <w:num w:numId="12">
    <w:abstractNumId w:val="18"/>
  </w:num>
  <w:num w:numId="13">
    <w:abstractNumId w:val="9"/>
  </w:num>
  <w:num w:numId="14">
    <w:abstractNumId w:val="0"/>
  </w:num>
  <w:num w:numId="15">
    <w:abstractNumId w:val="10"/>
  </w:num>
  <w:num w:numId="16">
    <w:abstractNumId w:val="22"/>
  </w:num>
  <w:num w:numId="17">
    <w:abstractNumId w:val="15"/>
  </w:num>
  <w:num w:numId="18">
    <w:abstractNumId w:val="17"/>
  </w:num>
  <w:num w:numId="19">
    <w:abstractNumId w:val="14"/>
  </w:num>
  <w:num w:numId="20">
    <w:abstractNumId w:val="20"/>
  </w:num>
  <w:num w:numId="21">
    <w:abstractNumId w:val="19"/>
  </w:num>
  <w:num w:numId="22">
    <w:abstractNumId w:val="2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14679"/>
    <w:rsid w:val="00024E37"/>
    <w:rsid w:val="00037146"/>
    <w:rsid w:val="000B591C"/>
    <w:rsid w:val="0018647A"/>
    <w:rsid w:val="002915A4"/>
    <w:rsid w:val="002D23CE"/>
    <w:rsid w:val="00326E4F"/>
    <w:rsid w:val="003919E1"/>
    <w:rsid w:val="003A0358"/>
    <w:rsid w:val="00431A94"/>
    <w:rsid w:val="00475EEA"/>
    <w:rsid w:val="00482739"/>
    <w:rsid w:val="0049014C"/>
    <w:rsid w:val="004E6D16"/>
    <w:rsid w:val="0055228F"/>
    <w:rsid w:val="00567531"/>
    <w:rsid w:val="005D6F0A"/>
    <w:rsid w:val="00762D24"/>
    <w:rsid w:val="008D7706"/>
    <w:rsid w:val="009861A2"/>
    <w:rsid w:val="00A37DB6"/>
    <w:rsid w:val="00AC0433"/>
    <w:rsid w:val="00CE41EF"/>
    <w:rsid w:val="00D14BBD"/>
    <w:rsid w:val="00DA2472"/>
    <w:rsid w:val="00DA4B4E"/>
    <w:rsid w:val="00E31156"/>
    <w:rsid w:val="00EF7A33"/>
    <w:rsid w:val="00F36299"/>
    <w:rsid w:val="00F415E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3">
    <w:name w:val="Body Text 3"/>
    <w:basedOn w:val="Normal"/>
    <w:link w:val="BodyText3Char"/>
    <w:semiHidden/>
    <w:unhideWhenUsed/>
    <w:rsid w:val="004E6D16"/>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semiHidden/>
    <w:rsid w:val="004E6D16"/>
    <w:rPr>
      <w:rFonts w:ascii="Calibri" w:eastAsia="Calibri" w:hAnsi="Calibri" w:cs="Times New Roman"/>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3">
    <w:name w:val="Body Text 3"/>
    <w:basedOn w:val="Normal"/>
    <w:link w:val="BodyText3Char"/>
    <w:semiHidden/>
    <w:unhideWhenUsed/>
    <w:rsid w:val="004E6D16"/>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semiHidden/>
    <w:rsid w:val="004E6D16"/>
    <w:rPr>
      <w:rFonts w:ascii="Calibri" w:eastAsia="Calibri" w:hAnsi="Calibri" w:cs="Times New Roman"/>
      <w:sz w:val="16"/>
      <w:szCs w:val="16"/>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D57-888D-41AF-A3D6-7A85261E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2367</Words>
  <Characters>13729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2015-10-20T07:32:00Z</dcterms:created>
  <dcterms:modified xsi:type="dcterms:W3CDTF">2015-10-26T06:48:00Z</dcterms:modified>
</cp:coreProperties>
</file>