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r w:rsidRPr="004740EB">
        <w:rPr>
          <w:rFonts w:ascii="Times New Roman" w:hAnsi="Times New Roman"/>
          <w:b/>
          <w:sz w:val="20"/>
          <w:szCs w:val="20"/>
        </w:rPr>
        <w:t>MINISTERUL EDUCAȚIEI ȘI CERCETĂRII ŞTIINȚIFICE</w:t>
      </w:r>
    </w:p>
    <w:p w:rsidR="00280DE7" w:rsidRPr="004740EB" w:rsidRDefault="00280DE7" w:rsidP="004740EB">
      <w:pPr>
        <w:pStyle w:val="Heading1"/>
        <w:jc w:val="center"/>
        <w:rPr>
          <w:bCs/>
          <w:sz w:val="20"/>
          <w:szCs w:val="20"/>
        </w:rPr>
      </w:pPr>
    </w:p>
    <w:p w:rsidR="00280DE7" w:rsidRPr="004740EB" w:rsidRDefault="00280DE7" w:rsidP="004740EB">
      <w:pPr>
        <w:pStyle w:val="Heading1"/>
        <w:jc w:val="center"/>
        <w:rPr>
          <w:bCs/>
          <w:sz w:val="20"/>
          <w:szCs w:val="20"/>
        </w:rPr>
      </w:pPr>
    </w:p>
    <w:p w:rsidR="00280DE7" w:rsidRPr="004740EB" w:rsidRDefault="00280DE7" w:rsidP="004740EB">
      <w:pPr>
        <w:spacing w:after="0" w:line="240" w:lineRule="auto"/>
        <w:rPr>
          <w:rFonts w:ascii="Times New Roman" w:hAnsi="Times New Roman"/>
          <w:b/>
          <w:sz w:val="20"/>
          <w:szCs w:val="20"/>
        </w:rPr>
      </w:pPr>
    </w:p>
    <w:p w:rsidR="00280DE7" w:rsidRPr="004740EB" w:rsidRDefault="00280DE7" w:rsidP="004740EB">
      <w:pPr>
        <w:spacing w:after="0" w:line="240" w:lineRule="auto"/>
        <w:rPr>
          <w:rFonts w:ascii="Times New Roman" w:hAnsi="Times New Roman"/>
          <w:b/>
          <w:sz w:val="20"/>
          <w:szCs w:val="20"/>
        </w:rPr>
      </w:pPr>
    </w:p>
    <w:p w:rsidR="00280DE7" w:rsidRPr="004740EB" w:rsidRDefault="00280DE7" w:rsidP="004740EB">
      <w:pPr>
        <w:spacing w:after="0" w:line="240" w:lineRule="auto"/>
        <w:rPr>
          <w:rFonts w:ascii="Times New Roman" w:hAnsi="Times New Roman"/>
          <w:b/>
          <w:sz w:val="20"/>
          <w:szCs w:val="20"/>
        </w:rPr>
      </w:pPr>
    </w:p>
    <w:p w:rsidR="00280DE7" w:rsidRDefault="00280DE7" w:rsidP="004740EB">
      <w:pPr>
        <w:spacing w:after="0" w:line="240" w:lineRule="auto"/>
        <w:rPr>
          <w:rFonts w:ascii="Times New Roman" w:hAnsi="Times New Roman"/>
          <w:b/>
          <w:sz w:val="20"/>
          <w:szCs w:val="20"/>
        </w:rPr>
      </w:pPr>
    </w:p>
    <w:p w:rsidR="004740EB" w:rsidRDefault="004740EB" w:rsidP="004740EB">
      <w:pPr>
        <w:spacing w:after="0" w:line="240" w:lineRule="auto"/>
        <w:rPr>
          <w:rFonts w:ascii="Times New Roman" w:hAnsi="Times New Roman"/>
          <w:b/>
          <w:sz w:val="20"/>
          <w:szCs w:val="20"/>
        </w:rPr>
      </w:pPr>
    </w:p>
    <w:p w:rsidR="004740EB" w:rsidRDefault="004740EB" w:rsidP="004740EB">
      <w:pPr>
        <w:spacing w:after="0" w:line="240" w:lineRule="auto"/>
        <w:rPr>
          <w:rFonts w:ascii="Times New Roman" w:hAnsi="Times New Roman"/>
          <w:b/>
          <w:sz w:val="20"/>
          <w:szCs w:val="20"/>
        </w:rPr>
      </w:pPr>
    </w:p>
    <w:p w:rsidR="004740EB" w:rsidRDefault="004740EB" w:rsidP="004740EB">
      <w:pPr>
        <w:spacing w:after="0" w:line="240" w:lineRule="auto"/>
        <w:rPr>
          <w:rFonts w:ascii="Times New Roman" w:hAnsi="Times New Roman"/>
          <w:b/>
          <w:sz w:val="20"/>
          <w:szCs w:val="20"/>
        </w:rPr>
      </w:pPr>
    </w:p>
    <w:p w:rsidR="004740EB" w:rsidRDefault="004740EB" w:rsidP="004740EB">
      <w:pPr>
        <w:spacing w:after="0" w:line="240" w:lineRule="auto"/>
        <w:rPr>
          <w:rFonts w:ascii="Times New Roman" w:hAnsi="Times New Roman"/>
          <w:b/>
          <w:sz w:val="20"/>
          <w:szCs w:val="20"/>
        </w:rPr>
      </w:pPr>
    </w:p>
    <w:p w:rsidR="004740EB" w:rsidRDefault="004740EB" w:rsidP="004740EB">
      <w:pPr>
        <w:spacing w:after="0" w:line="240" w:lineRule="auto"/>
        <w:rPr>
          <w:rFonts w:ascii="Times New Roman" w:hAnsi="Times New Roman"/>
          <w:b/>
          <w:sz w:val="20"/>
          <w:szCs w:val="20"/>
        </w:rPr>
      </w:pPr>
    </w:p>
    <w:p w:rsidR="004740EB" w:rsidRDefault="004740EB" w:rsidP="004740EB">
      <w:pPr>
        <w:spacing w:after="0" w:line="240" w:lineRule="auto"/>
        <w:rPr>
          <w:rFonts w:ascii="Times New Roman" w:hAnsi="Times New Roman"/>
          <w:b/>
          <w:sz w:val="20"/>
          <w:szCs w:val="20"/>
        </w:rPr>
      </w:pPr>
    </w:p>
    <w:p w:rsidR="004740EB" w:rsidRDefault="004740EB" w:rsidP="004740EB">
      <w:pPr>
        <w:spacing w:after="0" w:line="240" w:lineRule="auto"/>
        <w:rPr>
          <w:rFonts w:ascii="Times New Roman" w:hAnsi="Times New Roman"/>
          <w:b/>
          <w:sz w:val="20"/>
          <w:szCs w:val="20"/>
        </w:rPr>
      </w:pPr>
    </w:p>
    <w:p w:rsidR="004740EB" w:rsidRPr="004740EB" w:rsidRDefault="004740EB" w:rsidP="004740EB">
      <w:pPr>
        <w:spacing w:after="0" w:line="240" w:lineRule="auto"/>
        <w:rPr>
          <w:rFonts w:ascii="Times New Roman" w:hAnsi="Times New Roman"/>
          <w:b/>
          <w:sz w:val="20"/>
          <w:szCs w:val="20"/>
        </w:rPr>
      </w:pPr>
    </w:p>
    <w:p w:rsidR="00280DE7" w:rsidRPr="004740EB" w:rsidRDefault="00280DE7" w:rsidP="004740EB">
      <w:pPr>
        <w:spacing w:after="0" w:line="240" w:lineRule="auto"/>
        <w:rPr>
          <w:rFonts w:ascii="Times New Roman" w:hAnsi="Times New Roman"/>
          <w:b/>
          <w:sz w:val="20"/>
          <w:szCs w:val="20"/>
        </w:rPr>
      </w:pPr>
    </w:p>
    <w:p w:rsidR="00280DE7" w:rsidRPr="004740EB" w:rsidRDefault="00280DE7" w:rsidP="004740EB">
      <w:pPr>
        <w:pStyle w:val="Heading1"/>
        <w:jc w:val="center"/>
        <w:rPr>
          <w:bCs/>
          <w:sz w:val="20"/>
          <w:szCs w:val="20"/>
        </w:rPr>
      </w:pPr>
    </w:p>
    <w:p w:rsidR="00280DE7" w:rsidRPr="004740EB" w:rsidRDefault="00280DE7" w:rsidP="004740EB">
      <w:pPr>
        <w:pStyle w:val="Heading1"/>
        <w:jc w:val="center"/>
        <w:rPr>
          <w:b/>
          <w:bCs/>
          <w:sz w:val="20"/>
          <w:szCs w:val="20"/>
        </w:rPr>
      </w:pPr>
      <w:r w:rsidRPr="004740EB">
        <w:rPr>
          <w:b/>
          <w:bCs/>
          <w:sz w:val="20"/>
          <w:szCs w:val="20"/>
        </w:rPr>
        <w:t>P R O G R A M A</w:t>
      </w: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r w:rsidRPr="004740EB">
        <w:rPr>
          <w:rFonts w:ascii="Times New Roman" w:hAnsi="Times New Roman"/>
          <w:b/>
          <w:sz w:val="20"/>
          <w:szCs w:val="20"/>
        </w:rPr>
        <w:t xml:space="preserve">PENTRU  EXAMENUL NAȚIONAL DE </w:t>
      </w:r>
      <w:r w:rsidRPr="004740EB">
        <w:rPr>
          <w:rFonts w:ascii="Times New Roman" w:hAnsi="Times New Roman"/>
          <w:b/>
          <w:bCs/>
          <w:sz w:val="20"/>
          <w:szCs w:val="20"/>
        </w:rPr>
        <w:t>DEFINITIVARE</w:t>
      </w:r>
      <w:r w:rsidRPr="004740EB">
        <w:rPr>
          <w:rFonts w:ascii="Times New Roman" w:hAnsi="Times New Roman"/>
          <w:b/>
          <w:sz w:val="20"/>
          <w:szCs w:val="20"/>
        </w:rPr>
        <w:t xml:space="preserve"> ÎN ÎNVĂȚĂMÂNT</w:t>
      </w: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r w:rsidRPr="004740EB">
        <w:rPr>
          <w:rFonts w:ascii="Times New Roman" w:hAnsi="Times New Roman"/>
          <w:b/>
          <w:sz w:val="20"/>
          <w:szCs w:val="20"/>
        </w:rPr>
        <w:t xml:space="preserve">DISCIPLINA DE EXAMEN:  </w:t>
      </w:r>
    </w:p>
    <w:p w:rsidR="00280DE7" w:rsidRPr="004740EB" w:rsidRDefault="00280DE7" w:rsidP="004740EB">
      <w:pPr>
        <w:spacing w:after="0" w:line="240" w:lineRule="auto"/>
        <w:jc w:val="center"/>
        <w:rPr>
          <w:rFonts w:ascii="Times New Roman" w:hAnsi="Times New Roman"/>
          <w:b/>
          <w:sz w:val="20"/>
          <w:szCs w:val="20"/>
        </w:rPr>
      </w:pPr>
      <w:r w:rsidRPr="004740EB">
        <w:rPr>
          <w:rFonts w:ascii="Times New Roman" w:hAnsi="Times New Roman"/>
          <w:b/>
          <w:sz w:val="20"/>
          <w:szCs w:val="20"/>
        </w:rPr>
        <w:t>ARTELE SPECTACOLULUI (ARTA ACTORULUI)</w:t>
      </w: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4740EB" w:rsidRDefault="004740EB" w:rsidP="004740EB">
      <w:pPr>
        <w:spacing w:after="0" w:line="240" w:lineRule="auto"/>
        <w:jc w:val="center"/>
        <w:rPr>
          <w:rFonts w:ascii="Times New Roman" w:hAnsi="Times New Roman"/>
          <w:b/>
          <w:sz w:val="20"/>
          <w:szCs w:val="20"/>
        </w:rPr>
      </w:pPr>
    </w:p>
    <w:p w:rsidR="00280DE7" w:rsidRPr="004740EB" w:rsidRDefault="00280DE7" w:rsidP="004740EB">
      <w:pPr>
        <w:spacing w:after="0" w:line="240" w:lineRule="auto"/>
        <w:jc w:val="center"/>
        <w:rPr>
          <w:rFonts w:ascii="Times New Roman" w:hAnsi="Times New Roman"/>
          <w:b/>
          <w:sz w:val="20"/>
          <w:szCs w:val="20"/>
        </w:rPr>
      </w:pPr>
      <w:r w:rsidRPr="004740EB">
        <w:rPr>
          <w:rFonts w:ascii="Times New Roman" w:hAnsi="Times New Roman"/>
          <w:b/>
          <w:sz w:val="20"/>
          <w:szCs w:val="20"/>
        </w:rPr>
        <w:t>2015</w:t>
      </w:r>
    </w:p>
    <w:p w:rsidR="00280DE7" w:rsidRPr="004740EB" w:rsidRDefault="00280DE7" w:rsidP="004740EB">
      <w:pPr>
        <w:spacing w:after="0" w:line="240" w:lineRule="auto"/>
        <w:jc w:val="center"/>
        <w:rPr>
          <w:rFonts w:ascii="Times New Roman" w:hAnsi="Times New Roman"/>
          <w:b/>
          <w:sz w:val="20"/>
          <w:szCs w:val="20"/>
        </w:rPr>
      </w:pPr>
    </w:p>
    <w:p w:rsidR="00A7279C" w:rsidRPr="004740EB" w:rsidRDefault="00A7279C" w:rsidP="004740EB">
      <w:pPr>
        <w:spacing w:after="0" w:line="240" w:lineRule="auto"/>
        <w:jc w:val="both"/>
        <w:rPr>
          <w:rFonts w:ascii="Times New Roman" w:eastAsia="Times New Roman" w:hAnsi="Times New Roman"/>
          <w:sz w:val="20"/>
          <w:szCs w:val="20"/>
        </w:rPr>
      </w:pPr>
    </w:p>
    <w:p w:rsidR="00E33658" w:rsidRPr="004740EB" w:rsidRDefault="00E33658" w:rsidP="004740EB">
      <w:pPr>
        <w:spacing w:after="0" w:line="240" w:lineRule="auto"/>
        <w:jc w:val="center"/>
        <w:rPr>
          <w:rFonts w:ascii="Times New Roman" w:eastAsia="Times New Roman" w:hAnsi="Times New Roman"/>
          <w:b/>
          <w:sz w:val="20"/>
          <w:szCs w:val="20"/>
        </w:rPr>
      </w:pPr>
      <w:r w:rsidRPr="004740EB">
        <w:rPr>
          <w:rFonts w:ascii="Times New Roman" w:eastAsia="Times New Roman" w:hAnsi="Times New Roman"/>
          <w:b/>
          <w:sz w:val="20"/>
          <w:szCs w:val="20"/>
        </w:rPr>
        <w:lastRenderedPageBreak/>
        <w:t>NOTĂ DE PREZENTARE</w:t>
      </w:r>
    </w:p>
    <w:p w:rsidR="00E33658" w:rsidRPr="004740EB" w:rsidRDefault="00E33658" w:rsidP="004740EB">
      <w:p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ab/>
      </w:r>
    </w:p>
    <w:p w:rsidR="00A62F5D" w:rsidRPr="004740EB" w:rsidRDefault="00A62F5D" w:rsidP="004740EB">
      <w:pPr>
        <w:spacing w:after="0" w:line="240" w:lineRule="auto"/>
        <w:jc w:val="both"/>
        <w:rPr>
          <w:rFonts w:ascii="Times New Roman" w:eastAsia="Times New Roman" w:hAnsi="Times New Roman"/>
          <w:sz w:val="20"/>
          <w:szCs w:val="20"/>
        </w:rPr>
      </w:pPr>
    </w:p>
    <w:p w:rsidR="00E33658" w:rsidRPr="004740EB" w:rsidRDefault="00E33658" w:rsidP="004740EB">
      <w:pPr>
        <w:spacing w:after="0" w:line="240" w:lineRule="auto"/>
        <w:ind w:firstLine="720"/>
        <w:jc w:val="both"/>
        <w:rPr>
          <w:rFonts w:ascii="Times New Roman" w:eastAsia="Times New Roman" w:hAnsi="Times New Roman"/>
          <w:sz w:val="20"/>
          <w:szCs w:val="20"/>
          <w:lang w:val="fr-FR"/>
        </w:rPr>
      </w:pPr>
      <w:r w:rsidRPr="004740EB">
        <w:rPr>
          <w:rFonts w:ascii="Times New Roman" w:eastAsia="Times New Roman" w:hAnsi="Times New Roman"/>
          <w:sz w:val="20"/>
          <w:szCs w:val="20"/>
        </w:rPr>
        <w:t xml:space="preserve">Prezenta programă urmăreşte să înlesnească pătrunderea în teoria modernă a artei actorului, pentru a da posibilitatea profesorilor din învăţământul preuniversitar să-şi structureze cunoştinţele şi activitatea didactică în aşa fel încât să poată urmări, în mod coerent, un traseu unitar. </w:t>
      </w:r>
      <w:r w:rsidRPr="004740EB">
        <w:rPr>
          <w:rFonts w:ascii="Times New Roman" w:eastAsia="Times New Roman" w:hAnsi="Times New Roman"/>
          <w:sz w:val="20"/>
          <w:szCs w:val="20"/>
          <w:lang w:val="fr-FR"/>
        </w:rPr>
        <w:t>Finalitatea studiului artei actorului este complexă:</w:t>
      </w: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aduce o contribuţie importantă la formarea</w:t>
      </w:r>
      <w:r w:rsidR="00EF03B0" w:rsidRPr="004740EB">
        <w:rPr>
          <w:rFonts w:ascii="Times New Roman" w:eastAsia="Times New Roman" w:hAnsi="Times New Roman"/>
          <w:sz w:val="20"/>
          <w:szCs w:val="20"/>
          <w:lang w:val="fr-FR"/>
        </w:rPr>
        <w:t xml:space="preserve"> personalităţii tinerilor elevi</w:t>
      </w:r>
    </w:p>
    <w:p w:rsidR="00A35BFC"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dezvoltă </w:t>
      </w:r>
      <w:r w:rsidR="00EF03B0" w:rsidRPr="004740EB">
        <w:rPr>
          <w:rFonts w:ascii="Times New Roman" w:eastAsia="Times New Roman" w:hAnsi="Times New Roman"/>
          <w:sz w:val="20"/>
          <w:szCs w:val="20"/>
          <w:lang w:val="fr-FR"/>
        </w:rPr>
        <w:t>abilităţile de comunicare</w:t>
      </w:r>
      <w:r w:rsidR="00A35BFC" w:rsidRPr="004740EB">
        <w:rPr>
          <w:rFonts w:ascii="Times New Roman" w:eastAsia="Times New Roman" w:hAnsi="Times New Roman"/>
          <w:sz w:val="20"/>
          <w:szCs w:val="20"/>
          <w:lang w:val="fr-FR"/>
        </w:rPr>
        <w:t xml:space="preserve"> intrapersonală</w:t>
      </w:r>
      <w:r w:rsidR="00067A8C" w:rsidRPr="004740EB">
        <w:rPr>
          <w:rFonts w:ascii="Times New Roman" w:eastAsia="Times New Roman" w:hAnsi="Times New Roman"/>
          <w:sz w:val="20"/>
          <w:szCs w:val="20"/>
          <w:lang w:val="fr-FR"/>
        </w:rPr>
        <w:t xml:space="preserve"> şi exprimarea sinelui</w:t>
      </w:r>
    </w:p>
    <w:p w:rsidR="00E33658" w:rsidRPr="004740EB" w:rsidRDefault="00A35BFC"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w:t>
      </w:r>
      <w:r w:rsidR="00861ACE" w:rsidRPr="004740EB">
        <w:rPr>
          <w:rFonts w:ascii="Times New Roman" w:eastAsia="Times New Roman" w:hAnsi="Times New Roman"/>
          <w:sz w:val="20"/>
          <w:szCs w:val="20"/>
          <w:lang w:val="fr-FR"/>
        </w:rPr>
        <w:t xml:space="preserve"> </w:t>
      </w:r>
      <w:r w:rsidRPr="004740EB">
        <w:rPr>
          <w:rFonts w:ascii="Times New Roman" w:eastAsia="Times New Roman" w:hAnsi="Times New Roman"/>
          <w:sz w:val="20"/>
          <w:szCs w:val="20"/>
          <w:lang w:val="fr-FR"/>
        </w:rPr>
        <w:t xml:space="preserve">dezvoltă abilităţile de comunicare interpersonală şi </w:t>
      </w:r>
      <w:r w:rsidR="00861ACE" w:rsidRPr="004740EB">
        <w:rPr>
          <w:rFonts w:ascii="Times New Roman" w:eastAsia="Times New Roman" w:hAnsi="Times New Roman"/>
          <w:sz w:val="20"/>
          <w:szCs w:val="20"/>
          <w:lang w:val="fr-FR"/>
        </w:rPr>
        <w:t>capacitatea de a lucra în echipă</w:t>
      </w:r>
    </w:p>
    <w:p w:rsidR="00356E42" w:rsidRPr="004740EB" w:rsidRDefault="0019683A"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w:t>
      </w:r>
      <w:r w:rsidR="00356E42" w:rsidRPr="004740EB">
        <w:rPr>
          <w:rFonts w:ascii="Times New Roman" w:eastAsia="Times New Roman" w:hAnsi="Times New Roman"/>
          <w:sz w:val="20"/>
          <w:szCs w:val="20"/>
          <w:lang w:val="fr-FR"/>
        </w:rPr>
        <w:t>favorizează autocunoaşterea</w:t>
      </w:r>
      <w:r w:rsidR="00B0078E" w:rsidRPr="004740EB">
        <w:rPr>
          <w:rFonts w:ascii="Times New Roman" w:eastAsia="Times New Roman" w:hAnsi="Times New Roman"/>
          <w:sz w:val="20"/>
          <w:szCs w:val="20"/>
          <w:lang w:val="fr-FR"/>
        </w:rPr>
        <w:t xml:space="preserve"> şi exprimarea autentică </w:t>
      </w:r>
    </w:p>
    <w:p w:rsidR="00F90430" w:rsidRPr="004740EB" w:rsidRDefault="00356E42"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w:t>
      </w:r>
      <w:r w:rsidR="00EF03B0" w:rsidRPr="004740EB">
        <w:rPr>
          <w:rFonts w:ascii="Times New Roman" w:eastAsia="Times New Roman" w:hAnsi="Times New Roman"/>
          <w:sz w:val="20"/>
          <w:szCs w:val="20"/>
          <w:lang w:val="fr-FR"/>
        </w:rPr>
        <w:t>dezvoltă creativitatea</w:t>
      </w:r>
      <w:r w:rsidR="00861ACE" w:rsidRPr="004740EB">
        <w:rPr>
          <w:rFonts w:ascii="Times New Roman" w:eastAsia="Times New Roman" w:hAnsi="Times New Roman"/>
          <w:sz w:val="20"/>
          <w:szCs w:val="20"/>
          <w:lang w:val="fr-FR"/>
        </w:rPr>
        <w:t xml:space="preserve">, </w:t>
      </w:r>
      <w:r w:rsidR="00F90430" w:rsidRPr="004740EB">
        <w:rPr>
          <w:rFonts w:ascii="Times New Roman" w:eastAsia="Times New Roman" w:hAnsi="Times New Roman"/>
          <w:sz w:val="20"/>
          <w:szCs w:val="20"/>
          <w:lang w:val="fr-FR"/>
        </w:rPr>
        <w:t>capacitatea de adaptare şi inovare</w:t>
      </w:r>
    </w:p>
    <w:p w:rsidR="00EF03B0" w:rsidRPr="004740EB" w:rsidRDefault="00E365A5"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w:t>
      </w:r>
      <w:r w:rsidR="00F90430" w:rsidRPr="004740EB">
        <w:rPr>
          <w:rFonts w:ascii="Times New Roman" w:eastAsia="Times New Roman" w:hAnsi="Times New Roman"/>
          <w:sz w:val="20"/>
          <w:szCs w:val="20"/>
          <w:lang w:val="fr-FR"/>
        </w:rPr>
        <w:t xml:space="preserve">dezvoltă </w:t>
      </w:r>
      <w:r w:rsidR="00861ACE" w:rsidRPr="004740EB">
        <w:rPr>
          <w:rFonts w:ascii="Times New Roman" w:eastAsia="Times New Roman" w:hAnsi="Times New Roman"/>
          <w:sz w:val="20"/>
          <w:szCs w:val="20"/>
          <w:lang w:val="fr-FR"/>
        </w:rPr>
        <w:t>capacitatea de a crea strategii pentru rezolvarea diverselor probleme</w:t>
      </w:r>
      <w:r w:rsidR="001F753A" w:rsidRPr="004740EB">
        <w:rPr>
          <w:rFonts w:ascii="Times New Roman" w:eastAsia="Times New Roman" w:hAnsi="Times New Roman"/>
          <w:sz w:val="20"/>
          <w:szCs w:val="20"/>
          <w:lang w:val="fr-FR"/>
        </w:rPr>
        <w:t>/situaţii</w:t>
      </w:r>
    </w:p>
    <w:p w:rsidR="00861ACE" w:rsidRPr="004740EB" w:rsidRDefault="00861ACE"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dezvoltă simţurile, capacitatea de observare </w:t>
      </w:r>
      <w:r w:rsidR="0019683A" w:rsidRPr="004740EB">
        <w:rPr>
          <w:rFonts w:ascii="Times New Roman" w:eastAsia="Times New Roman" w:hAnsi="Times New Roman"/>
          <w:sz w:val="20"/>
          <w:szCs w:val="20"/>
          <w:lang w:val="fr-FR"/>
        </w:rPr>
        <w:t xml:space="preserve">şi de </w:t>
      </w:r>
      <w:r w:rsidRPr="004740EB">
        <w:rPr>
          <w:rFonts w:ascii="Times New Roman" w:eastAsia="Times New Roman" w:hAnsi="Times New Roman"/>
          <w:sz w:val="20"/>
          <w:szCs w:val="20"/>
          <w:lang w:val="fr-FR"/>
        </w:rPr>
        <w:t xml:space="preserve">interacţiune cu mediul </w:t>
      </w:r>
    </w:p>
    <w:p w:rsidR="00861ACE" w:rsidRPr="004740EB" w:rsidRDefault="00861ACE"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dezvoltă inteligenţa emoţională</w:t>
      </w:r>
    </w:p>
    <w:p w:rsidR="007E186A" w:rsidRPr="004740EB" w:rsidRDefault="00861ACE"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w:t>
      </w:r>
      <w:r w:rsidR="007C0F6B" w:rsidRPr="004740EB">
        <w:rPr>
          <w:rFonts w:ascii="Times New Roman" w:eastAsia="Times New Roman" w:hAnsi="Times New Roman"/>
          <w:sz w:val="20"/>
          <w:szCs w:val="20"/>
          <w:lang w:val="fr-FR"/>
        </w:rPr>
        <w:t xml:space="preserve">dezvoltă </w:t>
      </w:r>
      <w:r w:rsidR="007A6E69" w:rsidRPr="004740EB">
        <w:rPr>
          <w:rFonts w:ascii="Times New Roman" w:eastAsia="Times New Roman" w:hAnsi="Times New Roman"/>
          <w:sz w:val="20"/>
          <w:szCs w:val="20"/>
          <w:lang w:val="fr-FR"/>
        </w:rPr>
        <w:t>abilităţi</w:t>
      </w:r>
      <w:r w:rsidR="00356E42" w:rsidRPr="004740EB">
        <w:rPr>
          <w:rFonts w:ascii="Times New Roman" w:eastAsia="Times New Roman" w:hAnsi="Times New Roman"/>
          <w:sz w:val="20"/>
          <w:szCs w:val="20"/>
          <w:lang w:val="fr-FR"/>
        </w:rPr>
        <w:t>le</w:t>
      </w:r>
      <w:r w:rsidR="007A6E69" w:rsidRPr="004740EB">
        <w:rPr>
          <w:rFonts w:ascii="Times New Roman" w:eastAsia="Times New Roman" w:hAnsi="Times New Roman"/>
          <w:sz w:val="20"/>
          <w:szCs w:val="20"/>
          <w:lang w:val="fr-FR"/>
        </w:rPr>
        <w:t xml:space="preserve"> </w:t>
      </w:r>
      <w:r w:rsidR="007E186A" w:rsidRPr="004740EB">
        <w:rPr>
          <w:rFonts w:ascii="Times New Roman" w:eastAsia="Times New Roman" w:hAnsi="Times New Roman"/>
          <w:sz w:val="20"/>
          <w:szCs w:val="20"/>
          <w:lang w:val="fr-FR"/>
        </w:rPr>
        <w:t xml:space="preserve">motrice şi vocale </w:t>
      </w:r>
    </w:p>
    <w:p w:rsidR="00CC64E0" w:rsidRPr="004740EB" w:rsidRDefault="00CC64E0"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favorizează managementul emoţiilor</w:t>
      </w:r>
      <w:r w:rsidR="007B7554" w:rsidRPr="004740EB">
        <w:rPr>
          <w:rFonts w:ascii="Times New Roman" w:eastAsia="Times New Roman" w:hAnsi="Times New Roman"/>
          <w:sz w:val="20"/>
          <w:szCs w:val="20"/>
          <w:lang w:val="fr-FR"/>
        </w:rPr>
        <w:t xml:space="preserve"> şi </w:t>
      </w:r>
      <w:r w:rsidR="004B6BC3" w:rsidRPr="004740EB">
        <w:rPr>
          <w:rFonts w:ascii="Times New Roman" w:eastAsia="Times New Roman" w:hAnsi="Times New Roman"/>
          <w:sz w:val="20"/>
          <w:szCs w:val="20"/>
          <w:lang w:val="fr-FR"/>
        </w:rPr>
        <w:t>exersează răspunsul adecvat în situaţii de criză</w:t>
      </w: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pune în lumină virtualităţi latente, </w:t>
      </w:r>
      <w:r w:rsidR="007079E9" w:rsidRPr="004740EB">
        <w:rPr>
          <w:rFonts w:ascii="Times New Roman" w:eastAsia="Times New Roman" w:hAnsi="Times New Roman"/>
          <w:sz w:val="20"/>
          <w:szCs w:val="20"/>
          <w:lang w:val="fr-FR"/>
        </w:rPr>
        <w:t xml:space="preserve">dezvoltă potenţialul individual </w:t>
      </w:r>
      <w:r w:rsidRPr="004740EB">
        <w:rPr>
          <w:rFonts w:ascii="Times New Roman" w:eastAsia="Times New Roman" w:hAnsi="Times New Roman"/>
          <w:sz w:val="20"/>
          <w:szCs w:val="20"/>
          <w:lang w:val="fr-FR"/>
        </w:rPr>
        <w:t>etc.</w:t>
      </w:r>
    </w:p>
    <w:p w:rsidR="009A512E" w:rsidRPr="004740EB" w:rsidRDefault="00EB2F9A"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ab/>
      </w:r>
    </w:p>
    <w:p w:rsidR="00E33658" w:rsidRPr="004740EB" w:rsidRDefault="009A512E"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ab/>
      </w:r>
      <w:r w:rsidR="00EB2F9A" w:rsidRPr="004740EB">
        <w:rPr>
          <w:rFonts w:ascii="Times New Roman" w:eastAsia="Times New Roman" w:hAnsi="Times New Roman"/>
          <w:sz w:val="20"/>
          <w:szCs w:val="20"/>
          <w:lang w:val="fr-FR"/>
        </w:rPr>
        <w:t>Î</w:t>
      </w:r>
      <w:r w:rsidR="00E33658" w:rsidRPr="004740EB">
        <w:rPr>
          <w:rFonts w:ascii="Times New Roman" w:eastAsia="Times New Roman" w:hAnsi="Times New Roman"/>
          <w:sz w:val="20"/>
          <w:szCs w:val="20"/>
          <w:lang w:val="fr-FR"/>
        </w:rPr>
        <w:t xml:space="preserve">n acest scop e foarte important ca Arta Actorului să nu fie privită în chip </w:t>
      </w:r>
      <w:r w:rsidR="008422F9" w:rsidRPr="004740EB">
        <w:rPr>
          <w:rFonts w:ascii="Times New Roman" w:hAnsi="Times New Roman"/>
          <w:sz w:val="20"/>
          <w:szCs w:val="20"/>
        </w:rPr>
        <w:t>„</w:t>
      </w:r>
      <w:r w:rsidR="00E33658" w:rsidRPr="004740EB">
        <w:rPr>
          <w:rFonts w:ascii="Times New Roman" w:eastAsia="Times New Roman" w:hAnsi="Times New Roman"/>
          <w:sz w:val="20"/>
          <w:szCs w:val="20"/>
          <w:lang w:val="fr-FR"/>
        </w:rPr>
        <w:t xml:space="preserve">tradiţionalist” sau </w:t>
      </w:r>
      <w:r w:rsidR="008422F9" w:rsidRPr="004740EB">
        <w:rPr>
          <w:rFonts w:ascii="Times New Roman" w:hAnsi="Times New Roman"/>
          <w:sz w:val="20"/>
          <w:szCs w:val="20"/>
        </w:rPr>
        <w:t>„</w:t>
      </w:r>
      <w:r w:rsidR="00E33658" w:rsidRPr="004740EB">
        <w:rPr>
          <w:rFonts w:ascii="Times New Roman" w:eastAsia="Times New Roman" w:hAnsi="Times New Roman"/>
          <w:sz w:val="20"/>
          <w:szCs w:val="20"/>
          <w:lang w:val="fr-FR"/>
        </w:rPr>
        <w:t xml:space="preserve">meşteşugăresc”, ca mimare sau ilustrare a unui text sau ca un sistem mai închegat sau mai puţin închegat de </w:t>
      </w:r>
      <w:r w:rsidR="008422F9" w:rsidRPr="004740EB">
        <w:rPr>
          <w:rFonts w:ascii="Times New Roman" w:hAnsi="Times New Roman"/>
          <w:sz w:val="20"/>
          <w:szCs w:val="20"/>
        </w:rPr>
        <w:t>„</w:t>
      </w:r>
      <w:r w:rsidR="00E33658" w:rsidRPr="004740EB">
        <w:rPr>
          <w:rFonts w:ascii="Times New Roman" w:eastAsia="Times New Roman" w:hAnsi="Times New Roman"/>
          <w:sz w:val="20"/>
          <w:szCs w:val="20"/>
          <w:lang w:val="fr-FR"/>
        </w:rPr>
        <w:t>tehnici”. În toate marile şcoli de teatru contemporane, arta actorului deschide un câmp vast de experimentare, de descoperire şi autocunoaştere, de cunoaştere şi interrelaţionare umană.</w:t>
      </w:r>
    </w:p>
    <w:p w:rsidR="00E33658" w:rsidRPr="004740EB" w:rsidRDefault="00E33658" w:rsidP="004740EB">
      <w:p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lang w:val="fr-FR"/>
        </w:rPr>
        <w:tab/>
        <w:t xml:space="preserve">În cartea sa </w:t>
      </w:r>
      <w:r w:rsidR="008422F9" w:rsidRPr="004740EB">
        <w:rPr>
          <w:rFonts w:ascii="Times New Roman" w:hAnsi="Times New Roman"/>
          <w:sz w:val="20"/>
          <w:szCs w:val="20"/>
        </w:rPr>
        <w:t>„</w:t>
      </w:r>
      <w:r w:rsidRPr="004740EB">
        <w:rPr>
          <w:rFonts w:ascii="Times New Roman" w:eastAsia="Times New Roman" w:hAnsi="Times New Roman"/>
          <w:sz w:val="20"/>
          <w:szCs w:val="20"/>
          <w:lang w:val="fr-FR"/>
        </w:rPr>
        <w:t xml:space="preserve">O poetică a artei actorului”, profesorul Ion Cojar spune: </w:t>
      </w:r>
      <w:r w:rsidR="008422F9" w:rsidRPr="004740EB">
        <w:rPr>
          <w:rFonts w:ascii="Times New Roman" w:hAnsi="Times New Roman"/>
          <w:sz w:val="20"/>
          <w:szCs w:val="20"/>
        </w:rPr>
        <w:t>„</w:t>
      </w:r>
      <w:r w:rsidRPr="004740EB">
        <w:rPr>
          <w:rFonts w:ascii="Times New Roman" w:eastAsia="Times New Roman" w:hAnsi="Times New Roman"/>
          <w:sz w:val="20"/>
          <w:szCs w:val="20"/>
          <w:lang w:val="fr-FR"/>
        </w:rPr>
        <w:t>Formarea e un delicat proces de recuperare a totalităţii umane, a întregului potenţial individual, un complex formator de noi deprinderi, specifice unei activităţi de performanţă spirituală şi psiho-fizică, de depăşire a limitelor omului comun. Clasa de arta actorului e un atelier de experimentare şi de recuperare a celor cinci simţuri, a tuturor tipurilor de memorie şi imaginaţie, precum şi a tuturor proceselor psihice de prelucrare efectivă, nu doar superficial simbolică şi mimată a informaţiilor senzoriale obţinute prin raportarea corectă, onestă, la obiectele statice şi subiectele dinamice, vii, precum şi la evenimentele din mediul înconjurător, în relaţia permanentă cu dinamica situaţiilor şi prin respectarea strictă a temelor şi a regulilor stabilite, până la însuşirea mecanismului specific al creativităţii actorului, acela de a transforma convenţia (tema propusă) în realitate psihică procesual obiectivă care determină în mod natural, organic şi comportament</w:t>
      </w:r>
      <w:r w:rsidR="008422F9" w:rsidRPr="004740EB">
        <w:rPr>
          <w:rFonts w:ascii="Times New Roman" w:eastAsia="Times New Roman" w:hAnsi="Times New Roman"/>
          <w:sz w:val="20"/>
          <w:szCs w:val="20"/>
          <w:lang w:val="fr-FR"/>
        </w:rPr>
        <w:t xml:space="preserve">ele adecvate” (Ion Cojar, </w:t>
      </w:r>
      <w:r w:rsidR="008422F9" w:rsidRPr="004740EB">
        <w:rPr>
          <w:rFonts w:ascii="Times New Roman" w:eastAsia="Times New Roman" w:hAnsi="Times New Roman"/>
          <w:i/>
          <w:sz w:val="20"/>
          <w:szCs w:val="20"/>
          <w:lang w:val="fr-FR"/>
        </w:rPr>
        <w:t>O poetică a artei actorului</w:t>
      </w:r>
      <w:r w:rsidR="008422F9" w:rsidRPr="004740EB">
        <w:rPr>
          <w:rFonts w:ascii="Times New Roman" w:eastAsia="Times New Roman" w:hAnsi="Times New Roman"/>
          <w:sz w:val="20"/>
          <w:szCs w:val="20"/>
          <w:lang w:val="fr-FR"/>
        </w:rPr>
        <w:t xml:space="preserve">, </w:t>
      </w:r>
      <w:r w:rsidRPr="004740EB">
        <w:rPr>
          <w:rFonts w:ascii="Times New Roman" w:eastAsia="Times New Roman" w:hAnsi="Times New Roman"/>
          <w:sz w:val="20"/>
          <w:szCs w:val="20"/>
          <w:lang w:val="fr-FR"/>
        </w:rPr>
        <w:t>Ed. Unitext, 1996).</w:t>
      </w:r>
    </w:p>
    <w:p w:rsidR="00A7279C" w:rsidRPr="004740EB" w:rsidRDefault="00A7279C" w:rsidP="004740EB">
      <w:pPr>
        <w:spacing w:after="0" w:line="240" w:lineRule="auto"/>
        <w:ind w:firstLine="720"/>
        <w:jc w:val="both"/>
        <w:rPr>
          <w:rFonts w:ascii="Times New Roman" w:eastAsia="Times New Roman" w:hAnsi="Times New Roman"/>
          <w:sz w:val="20"/>
          <w:szCs w:val="20"/>
        </w:rPr>
      </w:pPr>
    </w:p>
    <w:p w:rsidR="00A7279C" w:rsidRPr="004740EB" w:rsidRDefault="00E33658" w:rsidP="004740EB">
      <w:pPr>
        <w:spacing w:after="0" w:line="240" w:lineRule="auto"/>
        <w:ind w:firstLine="720"/>
        <w:jc w:val="both"/>
        <w:rPr>
          <w:rFonts w:ascii="Times New Roman" w:eastAsia="Times New Roman" w:hAnsi="Times New Roman"/>
          <w:sz w:val="20"/>
          <w:szCs w:val="20"/>
        </w:rPr>
      </w:pPr>
      <w:r w:rsidRPr="004740EB">
        <w:rPr>
          <w:rFonts w:ascii="Times New Roman" w:eastAsia="Times New Roman" w:hAnsi="Times New Roman"/>
          <w:sz w:val="20"/>
          <w:szCs w:val="20"/>
        </w:rPr>
        <w:t>Programa de faţă se adresează absolvenţilor instituţiilor de învăţământ superior artistic</w:t>
      </w:r>
      <w:r w:rsidR="00665045" w:rsidRPr="004740EB">
        <w:rPr>
          <w:rFonts w:ascii="Times New Roman" w:eastAsia="Times New Roman" w:hAnsi="Times New Roman"/>
          <w:sz w:val="20"/>
          <w:szCs w:val="20"/>
        </w:rPr>
        <w:t xml:space="preserve"> </w:t>
      </w:r>
      <w:r w:rsidRPr="004740EB">
        <w:rPr>
          <w:rFonts w:ascii="Times New Roman" w:eastAsia="Times New Roman" w:hAnsi="Times New Roman"/>
          <w:sz w:val="20"/>
          <w:szCs w:val="20"/>
        </w:rPr>
        <w:t xml:space="preserve">care vor desfăşura activităţi didactice în cadrul ariei curriculare </w:t>
      </w:r>
      <w:r w:rsidR="00664522" w:rsidRPr="004740EB">
        <w:rPr>
          <w:rFonts w:ascii="Times New Roman" w:eastAsia="Times New Roman" w:hAnsi="Times New Roman"/>
          <w:sz w:val="20"/>
          <w:szCs w:val="20"/>
        </w:rPr>
        <w:t>A</w:t>
      </w:r>
      <w:r w:rsidRPr="004740EB">
        <w:rPr>
          <w:rFonts w:ascii="Times New Roman" w:eastAsia="Times New Roman" w:hAnsi="Times New Roman"/>
          <w:sz w:val="20"/>
          <w:szCs w:val="20"/>
        </w:rPr>
        <w:t>rte din învăţământul preuniversitar.</w:t>
      </w:r>
    </w:p>
    <w:p w:rsidR="00C647C0" w:rsidRPr="004740EB" w:rsidRDefault="00C647C0" w:rsidP="004740EB">
      <w:pPr>
        <w:spacing w:after="0" w:line="240" w:lineRule="auto"/>
        <w:ind w:firstLine="720"/>
        <w:jc w:val="both"/>
        <w:rPr>
          <w:rFonts w:ascii="Times New Roman" w:eastAsia="Times New Roman" w:hAnsi="Times New Roman"/>
          <w:sz w:val="20"/>
          <w:szCs w:val="20"/>
        </w:rPr>
      </w:pPr>
    </w:p>
    <w:p w:rsidR="00E33658" w:rsidRPr="004740EB" w:rsidRDefault="00E33658" w:rsidP="004740EB">
      <w:pPr>
        <w:spacing w:after="0" w:line="240" w:lineRule="auto"/>
        <w:jc w:val="both"/>
        <w:rPr>
          <w:rFonts w:ascii="Times New Roman" w:eastAsia="Times New Roman" w:hAnsi="Times New Roman"/>
          <w:i/>
          <w:sz w:val="20"/>
          <w:szCs w:val="20"/>
        </w:rPr>
      </w:pPr>
      <w:r w:rsidRPr="004740EB">
        <w:rPr>
          <w:rFonts w:ascii="Times New Roman" w:eastAsia="Times New Roman" w:hAnsi="Times New Roman"/>
          <w:i/>
          <w:sz w:val="20"/>
          <w:szCs w:val="20"/>
        </w:rPr>
        <w:tab/>
        <w:t>Prezenta programă urmăreşte:</w:t>
      </w:r>
    </w:p>
    <w:p w:rsidR="00E33658" w:rsidRPr="004740EB" w:rsidRDefault="00E33658" w:rsidP="004740EB">
      <w:pPr>
        <w:numPr>
          <w:ilvl w:val="0"/>
          <w:numId w:val="1"/>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consolidarea pregătirii de specialitate corespunzătoare competenţei didactice, a profesorului de </w:t>
      </w:r>
      <w:r w:rsidR="00665045" w:rsidRPr="004740EB">
        <w:rPr>
          <w:rFonts w:ascii="Times New Roman" w:eastAsia="Times New Roman" w:hAnsi="Times New Roman"/>
          <w:sz w:val="20"/>
          <w:szCs w:val="20"/>
        </w:rPr>
        <w:t xml:space="preserve">Artă teatrală - </w:t>
      </w:r>
      <w:r w:rsidRPr="004740EB">
        <w:rPr>
          <w:rFonts w:ascii="Times New Roman" w:eastAsia="Times New Roman" w:hAnsi="Times New Roman"/>
          <w:sz w:val="20"/>
          <w:szCs w:val="20"/>
        </w:rPr>
        <w:t>arta actorului;</w:t>
      </w:r>
    </w:p>
    <w:p w:rsidR="00E33658" w:rsidRPr="004740EB" w:rsidRDefault="00E33658" w:rsidP="004740EB">
      <w:pPr>
        <w:numPr>
          <w:ilvl w:val="0"/>
          <w:numId w:val="1"/>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actualizarea bazei teoretice şi practice privitoare la aspectele didactice fundamentale care se leagă de realizarea educaţiei artistice în învăţământul general şi de specialitate;</w:t>
      </w:r>
    </w:p>
    <w:p w:rsidR="00E33658" w:rsidRPr="004740EB" w:rsidRDefault="00E33658" w:rsidP="004740EB">
      <w:pPr>
        <w:numPr>
          <w:ilvl w:val="0"/>
          <w:numId w:val="1"/>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corelarea conţinuturilor de specialitate cu planul cadru şi curriculum naţional al actualei reforme în învăţământ;</w:t>
      </w:r>
    </w:p>
    <w:p w:rsidR="00E33658" w:rsidRPr="004740EB" w:rsidRDefault="00E33658" w:rsidP="004740EB">
      <w:pPr>
        <w:numPr>
          <w:ilvl w:val="0"/>
          <w:numId w:val="1"/>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rezolvarea problemelor de didactică în procesul de învăţământ – predare, învăţare, evaluare la diferite specialităţi, ţinând cont de ciclurile curriculare, dar şi de nivelul aptitudinilor artistice ale elevilor;</w:t>
      </w:r>
    </w:p>
    <w:p w:rsidR="00E33658" w:rsidRPr="004740EB" w:rsidRDefault="00E33658" w:rsidP="004740EB">
      <w:pPr>
        <w:numPr>
          <w:ilvl w:val="0"/>
          <w:numId w:val="1"/>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 dezvoltarea capacităţilor de interpretare intra şi interdisciplinare a conţinuturilor şi de formare a unei culturi curriculare.</w:t>
      </w:r>
    </w:p>
    <w:p w:rsidR="00E33658" w:rsidRPr="004740EB" w:rsidRDefault="00E33658" w:rsidP="004740EB">
      <w:pPr>
        <w:numPr>
          <w:ilvl w:val="0"/>
          <w:numId w:val="1"/>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valorificarea conţinuturilor disciplinei prin construirea unui demers didactic modern, prin proiectare structurată, prin organizarea unor activităţi de învăţare centrate pe nevoile şi interesele elevilor, care să faciliteze înv</w:t>
      </w:r>
      <w:r w:rsidR="00665045" w:rsidRPr="004740EB">
        <w:rPr>
          <w:rFonts w:ascii="Times New Roman" w:eastAsia="Times New Roman" w:hAnsi="Times New Roman"/>
          <w:sz w:val="20"/>
          <w:szCs w:val="20"/>
        </w:rPr>
        <w:t>ăţarea eficientă de către elevi</w:t>
      </w:r>
      <w:r w:rsidRPr="004740EB">
        <w:rPr>
          <w:rFonts w:ascii="Times New Roman" w:eastAsia="Times New Roman" w:hAnsi="Times New Roman"/>
          <w:sz w:val="20"/>
          <w:szCs w:val="20"/>
        </w:rPr>
        <w:t xml:space="preserve"> a conţinuturilor specifice disciplinei;</w:t>
      </w:r>
    </w:p>
    <w:p w:rsidR="00E33658" w:rsidRPr="004740EB" w:rsidRDefault="00E33658" w:rsidP="004740EB">
      <w:pPr>
        <w:numPr>
          <w:ilvl w:val="0"/>
          <w:numId w:val="1"/>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dezvoltarea capacităţilor de evaluare a cunoştinţelor şi deprinderilor dobândite de elevi cu ajutorul întregului set de instrumente şi tehnici de evaluare şi reglarea demersului didactic pe baza interpretării informaţiilor oferite de rezultatele evaluării.</w:t>
      </w:r>
    </w:p>
    <w:p w:rsidR="00665045" w:rsidRPr="004740EB" w:rsidRDefault="00665045" w:rsidP="004740EB">
      <w:pPr>
        <w:spacing w:after="0" w:line="240" w:lineRule="auto"/>
        <w:jc w:val="both"/>
        <w:rPr>
          <w:rFonts w:ascii="Times New Roman" w:eastAsia="Times New Roman" w:hAnsi="Times New Roman"/>
          <w:sz w:val="20"/>
          <w:szCs w:val="20"/>
        </w:rPr>
      </w:pPr>
    </w:p>
    <w:p w:rsidR="00E33658" w:rsidRPr="004740EB" w:rsidRDefault="00E33658" w:rsidP="004740EB">
      <w:pPr>
        <w:spacing w:after="0" w:line="240" w:lineRule="auto"/>
        <w:ind w:firstLine="708"/>
        <w:jc w:val="both"/>
        <w:rPr>
          <w:rFonts w:ascii="Times New Roman" w:eastAsia="Times New Roman" w:hAnsi="Times New Roman"/>
          <w:sz w:val="20"/>
          <w:szCs w:val="20"/>
        </w:rPr>
      </w:pPr>
      <w:r w:rsidRPr="004740EB">
        <w:rPr>
          <w:rFonts w:ascii="Times New Roman" w:eastAsia="Times New Roman" w:hAnsi="Times New Roman"/>
          <w:sz w:val="20"/>
          <w:szCs w:val="20"/>
        </w:rPr>
        <w:t>Pentru a realiza transferul deprinderilor artistice, în cadrul căruia se obţine modelarea intenţionată a personalităţii elevului ca viitor consumator de artă sau viitor artist, cadrul didactic trebuie să utilizeze forţa educativă a exemplului personal. Astfel</w:t>
      </w:r>
      <w:r w:rsidR="00665045" w:rsidRPr="004740EB">
        <w:rPr>
          <w:rFonts w:ascii="Times New Roman" w:eastAsia="Times New Roman" w:hAnsi="Times New Roman"/>
          <w:sz w:val="20"/>
          <w:szCs w:val="20"/>
        </w:rPr>
        <w:t>,</w:t>
      </w:r>
      <w:r w:rsidRPr="004740EB">
        <w:rPr>
          <w:rFonts w:ascii="Times New Roman" w:eastAsia="Times New Roman" w:hAnsi="Times New Roman"/>
          <w:sz w:val="20"/>
          <w:szCs w:val="20"/>
        </w:rPr>
        <w:t xml:space="preserve"> profesorul de educaţie artistică sau de educaţie artistică specializată produce dovada concretă a faptului că stăpâneşte în mod profesionist disciplina pe care o predă, înlăturându-se astfel posibile cazuri de impostură sau de degradare î</w:t>
      </w:r>
      <w:r w:rsidR="00665045" w:rsidRPr="004740EB">
        <w:rPr>
          <w:rFonts w:ascii="Times New Roman" w:eastAsia="Times New Roman" w:hAnsi="Times New Roman"/>
          <w:sz w:val="20"/>
          <w:szCs w:val="20"/>
        </w:rPr>
        <w:t>n timp a capacităţilor artistico</w:t>
      </w:r>
      <w:r w:rsidRPr="004740EB">
        <w:rPr>
          <w:rFonts w:ascii="Times New Roman" w:eastAsia="Times New Roman" w:hAnsi="Times New Roman"/>
          <w:sz w:val="20"/>
          <w:szCs w:val="20"/>
        </w:rPr>
        <w:t>-interpretative ale cadrelor didactice. Totodată, proba practică constituie o garanţie a profesionalismului în învăţământului artistic.</w:t>
      </w:r>
    </w:p>
    <w:p w:rsidR="00E33658" w:rsidRPr="004740EB" w:rsidRDefault="00E33658" w:rsidP="004740EB">
      <w:pPr>
        <w:spacing w:after="0" w:line="240" w:lineRule="auto"/>
        <w:ind w:firstLine="708"/>
        <w:jc w:val="both"/>
        <w:rPr>
          <w:rFonts w:ascii="Times New Roman" w:eastAsia="Times New Roman" w:hAnsi="Times New Roman"/>
          <w:sz w:val="20"/>
          <w:szCs w:val="20"/>
        </w:rPr>
      </w:pPr>
      <w:r w:rsidRPr="004740EB">
        <w:rPr>
          <w:rFonts w:ascii="Times New Roman" w:eastAsia="Times New Roman" w:hAnsi="Times New Roman"/>
          <w:sz w:val="20"/>
          <w:szCs w:val="20"/>
        </w:rPr>
        <w:t>Programa de faţă cuprinde teme de specialitate din programele şcolare pentru învăţământul preuniversitar, precum şi teme din didactica generală aplicată la metodica specialităţii.</w:t>
      </w:r>
    </w:p>
    <w:p w:rsidR="00E33658" w:rsidRPr="004740EB" w:rsidRDefault="00E33658" w:rsidP="004740EB">
      <w:pPr>
        <w:spacing w:after="0" w:line="240" w:lineRule="auto"/>
        <w:ind w:firstLine="708"/>
        <w:jc w:val="both"/>
        <w:rPr>
          <w:rFonts w:ascii="Times New Roman" w:eastAsia="Times New Roman" w:hAnsi="Times New Roman"/>
          <w:sz w:val="20"/>
          <w:szCs w:val="20"/>
        </w:rPr>
      </w:pPr>
      <w:r w:rsidRPr="004740EB">
        <w:rPr>
          <w:rFonts w:ascii="Times New Roman" w:eastAsia="Times New Roman" w:hAnsi="Times New Roman"/>
          <w:sz w:val="20"/>
          <w:szCs w:val="20"/>
        </w:rPr>
        <w:t>Prezenta programă este valabilă şi pentru absolvenţii aparţinând minorităţilor naţionale.</w:t>
      </w:r>
    </w:p>
    <w:p w:rsidR="00E33658" w:rsidRPr="004740EB" w:rsidRDefault="00E33658" w:rsidP="004740EB">
      <w:pPr>
        <w:spacing w:after="0" w:line="240" w:lineRule="auto"/>
        <w:jc w:val="both"/>
        <w:rPr>
          <w:rFonts w:ascii="Times New Roman" w:eastAsia="Times New Roman" w:hAnsi="Times New Roman"/>
          <w:sz w:val="20"/>
          <w:szCs w:val="20"/>
        </w:rPr>
      </w:pPr>
    </w:p>
    <w:p w:rsidR="00CB456C" w:rsidRPr="004740EB" w:rsidRDefault="00CB456C" w:rsidP="004740EB">
      <w:pPr>
        <w:spacing w:after="0" w:line="240" w:lineRule="auto"/>
        <w:jc w:val="both"/>
        <w:rPr>
          <w:rFonts w:ascii="Times New Roman" w:eastAsia="Times New Roman" w:hAnsi="Times New Roman"/>
          <w:sz w:val="20"/>
          <w:szCs w:val="20"/>
        </w:rPr>
      </w:pPr>
    </w:p>
    <w:p w:rsidR="00E33658" w:rsidRPr="004740EB" w:rsidRDefault="00E33658" w:rsidP="004740EB">
      <w:pPr>
        <w:spacing w:after="0" w:line="240" w:lineRule="auto"/>
        <w:jc w:val="both"/>
        <w:rPr>
          <w:rFonts w:ascii="Times New Roman" w:eastAsia="Times New Roman" w:hAnsi="Times New Roman"/>
          <w:b/>
          <w:sz w:val="20"/>
          <w:szCs w:val="20"/>
          <w:lang w:val="fr-FR"/>
        </w:rPr>
      </w:pPr>
      <w:r w:rsidRPr="004740EB">
        <w:rPr>
          <w:rFonts w:ascii="Times New Roman" w:eastAsia="Times New Roman" w:hAnsi="Times New Roman"/>
          <w:sz w:val="20"/>
          <w:szCs w:val="20"/>
          <w:lang w:val="fr-FR"/>
        </w:rPr>
        <w:lastRenderedPageBreak/>
        <w:tab/>
      </w:r>
      <w:r w:rsidR="00993F65" w:rsidRPr="004740EB">
        <w:rPr>
          <w:rFonts w:ascii="Times New Roman" w:eastAsia="Times New Roman" w:hAnsi="Times New Roman"/>
          <w:sz w:val="20"/>
          <w:szCs w:val="20"/>
          <w:lang w:val="fr-FR"/>
        </w:rPr>
        <w:t xml:space="preserve"> </w:t>
      </w:r>
      <w:r w:rsidRPr="004740EB">
        <w:rPr>
          <w:rFonts w:ascii="Times New Roman" w:eastAsia="Times New Roman" w:hAnsi="Times New Roman"/>
          <w:b/>
          <w:sz w:val="20"/>
          <w:szCs w:val="20"/>
          <w:lang w:val="fr-FR"/>
        </w:rPr>
        <w:t>Artă teatrală - Arta actorului</w:t>
      </w: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b/>
          <w:sz w:val="20"/>
          <w:szCs w:val="20"/>
          <w:lang w:val="fr-FR"/>
        </w:rPr>
        <w:tab/>
      </w:r>
    </w:p>
    <w:p w:rsidR="003857B2" w:rsidRPr="004740EB" w:rsidRDefault="003857B2" w:rsidP="004740EB">
      <w:pPr>
        <w:numPr>
          <w:ilvl w:val="0"/>
          <w:numId w:val="3"/>
        </w:num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Arta actorului</w:t>
      </w:r>
    </w:p>
    <w:p w:rsidR="00E33658" w:rsidRPr="004740EB" w:rsidRDefault="00E33658" w:rsidP="004740EB">
      <w:pPr>
        <w:numPr>
          <w:ilvl w:val="0"/>
          <w:numId w:val="3"/>
        </w:num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Didactica specialităţii</w:t>
      </w:r>
    </w:p>
    <w:p w:rsidR="003C111C" w:rsidRPr="004740EB" w:rsidRDefault="003C111C" w:rsidP="004740EB">
      <w:pPr>
        <w:numPr>
          <w:ilvl w:val="0"/>
          <w:numId w:val="3"/>
        </w:num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Istoria teatrului românesc şi a teatrului universal</w:t>
      </w:r>
    </w:p>
    <w:p w:rsidR="00E33658" w:rsidRPr="004740EB" w:rsidRDefault="00E33658" w:rsidP="004740EB">
      <w:pPr>
        <w:spacing w:after="0" w:line="240" w:lineRule="auto"/>
        <w:jc w:val="both"/>
        <w:rPr>
          <w:rFonts w:ascii="Times New Roman" w:eastAsia="Times New Roman" w:hAnsi="Times New Roman"/>
          <w:sz w:val="20"/>
          <w:szCs w:val="20"/>
          <w:lang w:val="fr-FR"/>
        </w:rPr>
      </w:pPr>
    </w:p>
    <w:p w:rsidR="002F1D41" w:rsidRPr="004740EB" w:rsidRDefault="002F1D41" w:rsidP="004740EB">
      <w:pPr>
        <w:spacing w:after="0" w:line="240" w:lineRule="auto"/>
        <w:jc w:val="both"/>
        <w:rPr>
          <w:rFonts w:ascii="Times New Roman" w:eastAsia="Times New Roman" w:hAnsi="Times New Roman"/>
          <w:sz w:val="20"/>
          <w:szCs w:val="20"/>
          <w:lang w:val="fr-FR"/>
        </w:rPr>
      </w:pPr>
    </w:p>
    <w:p w:rsidR="00E33658" w:rsidRPr="004740EB" w:rsidRDefault="00E33658" w:rsidP="004740EB">
      <w:pPr>
        <w:spacing w:after="0" w:line="240" w:lineRule="auto"/>
        <w:jc w:val="both"/>
        <w:rPr>
          <w:rFonts w:ascii="Times New Roman" w:eastAsia="Times New Roman" w:hAnsi="Times New Roman"/>
          <w:sz w:val="20"/>
          <w:szCs w:val="20"/>
          <w:u w:val="single"/>
        </w:rPr>
      </w:pPr>
      <w:r w:rsidRPr="004740EB">
        <w:rPr>
          <w:rFonts w:ascii="Times New Roman" w:eastAsia="Times New Roman" w:hAnsi="Times New Roman"/>
          <w:b/>
          <w:sz w:val="20"/>
          <w:szCs w:val="20"/>
          <w:u w:val="single"/>
          <w:lang w:val="fr-FR"/>
        </w:rPr>
        <w:t>ARTA ACTORULUI</w:t>
      </w:r>
    </w:p>
    <w:p w:rsidR="00E33658" w:rsidRPr="004740EB" w:rsidRDefault="00E33658" w:rsidP="004740EB">
      <w:pPr>
        <w:keepNext/>
        <w:spacing w:after="0" w:line="240" w:lineRule="auto"/>
        <w:jc w:val="both"/>
        <w:outlineLvl w:val="0"/>
        <w:rPr>
          <w:rFonts w:ascii="Times New Roman" w:eastAsia="Times New Roman" w:hAnsi="Times New Roman"/>
          <w:b/>
          <w:sz w:val="20"/>
          <w:szCs w:val="20"/>
          <w:lang w:val="pt-PT"/>
        </w:rPr>
      </w:pPr>
    </w:p>
    <w:p w:rsidR="00E33658" w:rsidRPr="004740EB" w:rsidRDefault="00E33658" w:rsidP="004740EB">
      <w:pPr>
        <w:keepNext/>
        <w:spacing w:after="0" w:line="240" w:lineRule="auto"/>
        <w:jc w:val="both"/>
        <w:outlineLvl w:val="0"/>
        <w:rPr>
          <w:rFonts w:ascii="Times New Roman" w:eastAsia="Times New Roman" w:hAnsi="Times New Roman"/>
          <w:b/>
          <w:caps/>
          <w:smallCaps/>
          <w:sz w:val="20"/>
          <w:szCs w:val="20"/>
          <w:u w:val="single"/>
          <w:lang w:val="pt-PT"/>
        </w:rPr>
      </w:pPr>
      <w:r w:rsidRPr="004740EB">
        <w:rPr>
          <w:rFonts w:ascii="Times New Roman" w:eastAsia="Times New Roman" w:hAnsi="Times New Roman"/>
          <w:b/>
          <w:sz w:val="20"/>
          <w:szCs w:val="20"/>
          <w:lang w:val="pt-PT"/>
        </w:rPr>
        <w:t>BIBLIOGRAFIE OBLIGATORIE</w:t>
      </w:r>
      <w:r w:rsidR="003857B2" w:rsidRPr="004740EB">
        <w:rPr>
          <w:rFonts w:ascii="Times New Roman" w:eastAsia="Times New Roman" w:hAnsi="Times New Roman"/>
          <w:b/>
          <w:sz w:val="20"/>
          <w:szCs w:val="20"/>
          <w:lang w:val="pt-PT"/>
        </w:rPr>
        <w:t xml:space="preserve"> (</w:t>
      </w:r>
      <w:r w:rsidR="0026229D" w:rsidRPr="004740EB">
        <w:rPr>
          <w:rFonts w:ascii="Times New Roman" w:eastAsia="Times New Roman" w:hAnsi="Times New Roman"/>
          <w:b/>
          <w:sz w:val="20"/>
          <w:szCs w:val="20"/>
          <w:lang w:val="pt-PT"/>
        </w:rPr>
        <w:t>SPECIALITATE ȘI DIDACTICA SPECIALITĂȚII):</w:t>
      </w:r>
    </w:p>
    <w:p w:rsidR="00D01BED" w:rsidRPr="004740EB" w:rsidRDefault="00D01BED" w:rsidP="004740EB">
      <w:pPr>
        <w:numPr>
          <w:ilvl w:val="0"/>
          <w:numId w:val="6"/>
        </w:numPr>
        <w:spacing w:after="0" w:line="240" w:lineRule="auto"/>
        <w:jc w:val="both"/>
        <w:rPr>
          <w:rFonts w:ascii="Times New Roman" w:eastAsia="Batang" w:hAnsi="Times New Roman"/>
          <w:sz w:val="20"/>
          <w:szCs w:val="20"/>
          <w:lang w:val="en-GB"/>
        </w:rPr>
      </w:pPr>
      <w:r w:rsidRPr="004740EB">
        <w:rPr>
          <w:rFonts w:ascii="Times New Roman" w:eastAsia="Batang" w:hAnsi="Times New Roman"/>
          <w:sz w:val="20"/>
          <w:szCs w:val="20"/>
          <w:lang w:val="en-GB"/>
        </w:rPr>
        <w:t xml:space="preserve">ARTAUD, Antonin, </w:t>
      </w:r>
      <w:r w:rsidRPr="004740EB">
        <w:rPr>
          <w:rFonts w:ascii="Times New Roman" w:eastAsia="Batang" w:hAnsi="Times New Roman"/>
          <w:i/>
          <w:sz w:val="20"/>
          <w:szCs w:val="20"/>
          <w:lang w:val="en-GB"/>
        </w:rPr>
        <w:t>Teatrul şi dublul său</w:t>
      </w:r>
      <w:r w:rsidRPr="004740EB">
        <w:rPr>
          <w:rFonts w:ascii="Times New Roman" w:eastAsia="Batang" w:hAnsi="Times New Roman"/>
          <w:sz w:val="20"/>
          <w:szCs w:val="20"/>
          <w:lang w:val="en-GB"/>
        </w:rPr>
        <w:t>, Ed. Echinox, Cluj-Napoca, 1997</w:t>
      </w:r>
    </w:p>
    <w:p w:rsidR="00D01BED" w:rsidRPr="004740EB" w:rsidRDefault="00D01BED" w:rsidP="004740EB">
      <w:pPr>
        <w:numPr>
          <w:ilvl w:val="0"/>
          <w:numId w:val="6"/>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BROOK, Peter, </w:t>
      </w:r>
      <w:r w:rsidRPr="004740EB">
        <w:rPr>
          <w:rFonts w:ascii="Times New Roman" w:eastAsia="Times New Roman" w:hAnsi="Times New Roman"/>
          <w:i/>
          <w:sz w:val="20"/>
          <w:szCs w:val="20"/>
          <w:lang w:val="en-GB"/>
        </w:rPr>
        <w:t>Spaţiul gol</w:t>
      </w:r>
      <w:r w:rsidRPr="004740EB">
        <w:rPr>
          <w:rFonts w:ascii="Times New Roman" w:eastAsia="Times New Roman" w:hAnsi="Times New Roman"/>
          <w:sz w:val="20"/>
          <w:szCs w:val="20"/>
          <w:lang w:val="en-GB"/>
        </w:rPr>
        <w:t>, Editura Unitext, trad</w:t>
      </w:r>
      <w:r w:rsidR="001E5E66" w:rsidRPr="004740EB">
        <w:rPr>
          <w:rFonts w:ascii="Times New Roman" w:eastAsia="Times New Roman" w:hAnsi="Times New Roman"/>
          <w:sz w:val="20"/>
          <w:szCs w:val="20"/>
          <w:lang w:val="en-GB"/>
        </w:rPr>
        <w:t>.</w:t>
      </w:r>
      <w:r w:rsidRPr="004740EB">
        <w:rPr>
          <w:rFonts w:ascii="Times New Roman" w:eastAsia="Times New Roman" w:hAnsi="Times New Roman"/>
          <w:sz w:val="20"/>
          <w:szCs w:val="20"/>
          <w:lang w:val="en-GB"/>
        </w:rPr>
        <w:t xml:space="preserve"> Marian Popescu, 1997 şi </w:t>
      </w:r>
      <w:r w:rsidR="0056505B" w:rsidRPr="004740EB">
        <w:rPr>
          <w:rFonts w:ascii="Times New Roman" w:eastAsia="Times New Roman" w:hAnsi="Times New Roman"/>
          <w:sz w:val="20"/>
          <w:szCs w:val="20"/>
          <w:lang w:val="en-GB"/>
        </w:rPr>
        <w:t>E</w:t>
      </w:r>
      <w:r w:rsidRPr="004740EB">
        <w:rPr>
          <w:rFonts w:ascii="Times New Roman" w:eastAsia="Times New Roman" w:hAnsi="Times New Roman"/>
          <w:sz w:val="20"/>
          <w:szCs w:val="20"/>
          <w:lang w:val="en-GB"/>
        </w:rPr>
        <w:t>ditura Nemira 2014</w:t>
      </w:r>
    </w:p>
    <w:p w:rsidR="00D01BED" w:rsidRPr="004740EB" w:rsidRDefault="00D01BED" w:rsidP="004740EB">
      <w:pPr>
        <w:numPr>
          <w:ilvl w:val="0"/>
          <w:numId w:val="6"/>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pt-PT"/>
        </w:rPr>
        <w:t xml:space="preserve">COJAR, Ion, </w:t>
      </w:r>
      <w:r w:rsidRPr="004740EB">
        <w:rPr>
          <w:rFonts w:ascii="Times New Roman" w:eastAsia="Times New Roman" w:hAnsi="Times New Roman"/>
          <w:i/>
          <w:sz w:val="20"/>
          <w:szCs w:val="20"/>
          <w:lang w:val="pt-PT"/>
        </w:rPr>
        <w:t>O poetică a artei actorului</w:t>
      </w:r>
      <w:r w:rsidR="001E5E66" w:rsidRPr="004740EB">
        <w:rPr>
          <w:rFonts w:ascii="Times New Roman" w:eastAsia="Times New Roman" w:hAnsi="Times New Roman"/>
          <w:sz w:val="20"/>
          <w:szCs w:val="20"/>
          <w:lang w:val="pt-PT"/>
        </w:rPr>
        <w:t xml:space="preserve">, Ed. Paideia </w:t>
      </w:r>
      <w:r w:rsidR="00C9056E" w:rsidRPr="004740EB">
        <w:rPr>
          <w:rFonts w:ascii="Times New Roman" w:eastAsia="Times New Roman" w:hAnsi="Times New Roman"/>
          <w:sz w:val="20"/>
          <w:szCs w:val="20"/>
          <w:lang w:val="pt-PT"/>
        </w:rPr>
        <w:t>în colaborare cu</w:t>
      </w:r>
      <w:r w:rsidR="001E5E66" w:rsidRPr="004740EB">
        <w:rPr>
          <w:rFonts w:ascii="Times New Roman" w:eastAsia="Times New Roman" w:hAnsi="Times New Roman"/>
          <w:sz w:val="20"/>
          <w:szCs w:val="20"/>
          <w:lang w:val="pt-PT"/>
        </w:rPr>
        <w:t xml:space="preserve"> </w:t>
      </w:r>
      <w:r w:rsidRPr="004740EB">
        <w:rPr>
          <w:rFonts w:ascii="Times New Roman" w:eastAsia="Times New Roman" w:hAnsi="Times New Roman"/>
          <w:sz w:val="20"/>
          <w:szCs w:val="20"/>
          <w:lang w:val="pt-PT"/>
        </w:rPr>
        <w:t>Unitext, ediţia a III-a, 1998</w:t>
      </w:r>
    </w:p>
    <w:p w:rsidR="00D01BED" w:rsidRPr="004740EB" w:rsidRDefault="00D01BED" w:rsidP="004740EB">
      <w:pPr>
        <w:numPr>
          <w:ilvl w:val="0"/>
          <w:numId w:val="6"/>
        </w:numPr>
        <w:spacing w:after="0" w:line="240" w:lineRule="auto"/>
        <w:jc w:val="both"/>
        <w:rPr>
          <w:rFonts w:ascii="Times New Roman" w:hAnsi="Times New Roman"/>
          <w:sz w:val="20"/>
          <w:szCs w:val="20"/>
          <w:lang w:val="en-US"/>
        </w:rPr>
      </w:pPr>
      <w:r w:rsidRPr="004740EB">
        <w:rPr>
          <w:rFonts w:ascii="Times New Roman" w:eastAsia="Times New Roman" w:hAnsi="Times New Roman"/>
          <w:sz w:val="20"/>
          <w:szCs w:val="20"/>
        </w:rPr>
        <w:t xml:space="preserve">COLCEAG, Gelu, </w:t>
      </w:r>
      <w:r w:rsidRPr="004740EB">
        <w:rPr>
          <w:rFonts w:ascii="Times New Roman" w:eastAsia="Times New Roman" w:hAnsi="Times New Roman"/>
          <w:i/>
          <w:sz w:val="20"/>
          <w:szCs w:val="20"/>
        </w:rPr>
        <w:t>Rolul – partitura concretă a actorului între gând şi acţiune</w:t>
      </w:r>
      <w:r w:rsidRPr="004740EB">
        <w:rPr>
          <w:rFonts w:ascii="Times New Roman" w:eastAsia="Times New Roman" w:hAnsi="Times New Roman"/>
          <w:sz w:val="20"/>
          <w:szCs w:val="20"/>
        </w:rPr>
        <w:t xml:space="preserve">, 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4/nr. 1/2012</w:t>
      </w:r>
      <w:r w:rsidRPr="004740EB">
        <w:rPr>
          <w:rFonts w:ascii="Times New Roman" w:hAnsi="Times New Roman"/>
          <w:sz w:val="20"/>
          <w:szCs w:val="20"/>
          <w:lang w:val="en-US"/>
        </w:rPr>
        <w:t>, Unatc Press</w:t>
      </w:r>
    </w:p>
    <w:p w:rsidR="00D01BED" w:rsidRPr="004740EB" w:rsidRDefault="00D01BED" w:rsidP="004740EB">
      <w:pPr>
        <w:numPr>
          <w:ilvl w:val="0"/>
          <w:numId w:val="6"/>
        </w:numPr>
        <w:spacing w:after="0" w:line="240" w:lineRule="auto"/>
        <w:jc w:val="both"/>
        <w:rPr>
          <w:rFonts w:ascii="Times New Roman" w:eastAsia="Times New Roman" w:hAnsi="Times New Roman"/>
          <w:sz w:val="20"/>
          <w:szCs w:val="20"/>
          <w:lang w:val="en-GB"/>
        </w:rPr>
      </w:pPr>
      <w:r w:rsidRPr="004740EB">
        <w:rPr>
          <w:rFonts w:ascii="Times New Roman" w:eastAsia="Batang" w:hAnsi="Times New Roman"/>
          <w:sz w:val="20"/>
          <w:szCs w:val="20"/>
          <w:lang w:val="en-GB"/>
        </w:rPr>
        <w:t xml:space="preserve">GROTOWSKI, Jerzy, </w:t>
      </w:r>
      <w:r w:rsidRPr="004740EB">
        <w:rPr>
          <w:rFonts w:ascii="Times New Roman" w:eastAsia="Batang" w:hAnsi="Times New Roman"/>
          <w:i/>
          <w:sz w:val="20"/>
          <w:szCs w:val="20"/>
          <w:lang w:val="en-GB"/>
        </w:rPr>
        <w:t>Spre un teatru sărac</w:t>
      </w:r>
      <w:r w:rsidRPr="004740EB">
        <w:rPr>
          <w:rFonts w:ascii="Times New Roman" w:eastAsia="Batang" w:hAnsi="Times New Roman"/>
          <w:sz w:val="20"/>
          <w:szCs w:val="20"/>
          <w:lang w:val="en-GB"/>
        </w:rPr>
        <w:t xml:space="preserve">, </w:t>
      </w:r>
      <w:r w:rsidR="001E5E66" w:rsidRPr="004740EB">
        <w:rPr>
          <w:rFonts w:ascii="Times New Roman" w:eastAsia="Batang" w:hAnsi="Times New Roman"/>
          <w:sz w:val="20"/>
          <w:szCs w:val="20"/>
          <w:lang w:val="en-GB"/>
        </w:rPr>
        <w:t>E</w:t>
      </w:r>
      <w:r w:rsidRPr="004740EB">
        <w:rPr>
          <w:rFonts w:ascii="Times New Roman" w:eastAsia="Batang" w:hAnsi="Times New Roman"/>
          <w:sz w:val="20"/>
          <w:szCs w:val="20"/>
          <w:lang w:val="en-GB"/>
        </w:rPr>
        <w:t>ditura Unitext, trad</w:t>
      </w:r>
      <w:r w:rsidR="001E5E66" w:rsidRPr="004740EB">
        <w:rPr>
          <w:rFonts w:ascii="Times New Roman" w:eastAsia="Batang" w:hAnsi="Times New Roman"/>
          <w:sz w:val="20"/>
          <w:szCs w:val="20"/>
          <w:lang w:val="en-GB"/>
        </w:rPr>
        <w:t>.</w:t>
      </w:r>
      <w:r w:rsidRPr="004740EB">
        <w:rPr>
          <w:rFonts w:ascii="Times New Roman" w:eastAsia="Batang" w:hAnsi="Times New Roman"/>
          <w:sz w:val="20"/>
          <w:szCs w:val="20"/>
          <w:lang w:val="en-GB"/>
        </w:rPr>
        <w:t xml:space="preserve"> G. Banu şi Mirella Nedelcu-Pătureanu, Buc</w:t>
      </w:r>
      <w:r w:rsidR="001E5E66" w:rsidRPr="004740EB">
        <w:rPr>
          <w:rFonts w:ascii="Times New Roman" w:eastAsia="Batang" w:hAnsi="Times New Roman"/>
          <w:sz w:val="20"/>
          <w:szCs w:val="20"/>
          <w:lang w:val="en-GB"/>
        </w:rPr>
        <w:t>.</w:t>
      </w:r>
      <w:r w:rsidRPr="004740EB">
        <w:rPr>
          <w:rFonts w:ascii="Times New Roman" w:eastAsia="Batang" w:hAnsi="Times New Roman"/>
          <w:sz w:val="20"/>
          <w:szCs w:val="20"/>
          <w:lang w:val="en-GB"/>
        </w:rPr>
        <w:t>, 1998</w:t>
      </w:r>
    </w:p>
    <w:p w:rsidR="00D01BED" w:rsidRPr="004740EB" w:rsidRDefault="00D01BED" w:rsidP="004740EB">
      <w:pPr>
        <w:pStyle w:val="ColorfulList-Accent11"/>
        <w:numPr>
          <w:ilvl w:val="0"/>
          <w:numId w:val="6"/>
        </w:numPr>
        <w:spacing w:after="0" w:line="240" w:lineRule="auto"/>
        <w:jc w:val="both"/>
        <w:rPr>
          <w:rFonts w:ascii="Times New Roman" w:hAnsi="Times New Roman"/>
          <w:sz w:val="20"/>
          <w:szCs w:val="20"/>
        </w:rPr>
      </w:pPr>
      <w:r w:rsidRPr="004740EB">
        <w:rPr>
          <w:rFonts w:ascii="Times New Roman" w:hAnsi="Times New Roman"/>
          <w:sz w:val="20"/>
          <w:szCs w:val="20"/>
          <w:lang w:val="ro-RO"/>
        </w:rPr>
        <w:t xml:space="preserve">ROTTER, Sylvia, Sindelar Brigitte, </w:t>
      </w:r>
      <w:r w:rsidRPr="004740EB">
        <w:rPr>
          <w:rFonts w:ascii="Times New Roman" w:hAnsi="Times New Roman"/>
          <w:i/>
          <w:sz w:val="20"/>
          <w:szCs w:val="20"/>
          <w:lang w:val="ro-RO"/>
        </w:rPr>
        <w:t>Sus cortina!...pentru viață. Pedagogie teatrală – jocuri și exerciții</w:t>
      </w:r>
      <w:r w:rsidRPr="004740EB">
        <w:rPr>
          <w:rFonts w:ascii="Times New Roman" w:hAnsi="Times New Roman"/>
          <w:sz w:val="20"/>
          <w:szCs w:val="20"/>
          <w:lang w:val="ro-RO"/>
        </w:rPr>
        <w:t xml:space="preserve">, trad. </w:t>
      </w:r>
      <w:r w:rsidR="001E5E66" w:rsidRPr="004740EB">
        <w:rPr>
          <w:rFonts w:ascii="Times New Roman" w:hAnsi="Times New Roman"/>
          <w:sz w:val="20"/>
          <w:szCs w:val="20"/>
        </w:rPr>
        <w:t>Sabina Topală-</w:t>
      </w:r>
      <w:r w:rsidRPr="004740EB">
        <w:rPr>
          <w:rFonts w:ascii="Times New Roman" w:hAnsi="Times New Roman"/>
          <w:sz w:val="20"/>
          <w:szCs w:val="20"/>
        </w:rPr>
        <w:t>Ardelean, Buc</w:t>
      </w:r>
      <w:r w:rsidR="001E5E66" w:rsidRPr="004740EB">
        <w:rPr>
          <w:rFonts w:ascii="Times New Roman" w:hAnsi="Times New Roman"/>
          <w:sz w:val="20"/>
          <w:szCs w:val="20"/>
        </w:rPr>
        <w:t>.</w:t>
      </w:r>
      <w:r w:rsidR="00471D0F" w:rsidRPr="004740EB">
        <w:rPr>
          <w:rFonts w:ascii="Times New Roman" w:hAnsi="Times New Roman"/>
          <w:sz w:val="20"/>
          <w:szCs w:val="20"/>
        </w:rPr>
        <w:t>, Unatc</w:t>
      </w:r>
      <w:r w:rsidRPr="004740EB">
        <w:rPr>
          <w:rFonts w:ascii="Times New Roman" w:hAnsi="Times New Roman"/>
          <w:sz w:val="20"/>
          <w:szCs w:val="20"/>
        </w:rPr>
        <w:t xml:space="preserve"> Press, 2014</w:t>
      </w:r>
    </w:p>
    <w:p w:rsidR="00D01BED" w:rsidRPr="004740EB" w:rsidRDefault="00D01BED" w:rsidP="004740EB">
      <w:pPr>
        <w:numPr>
          <w:ilvl w:val="0"/>
          <w:numId w:val="6"/>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SPOLIN, Viola, </w:t>
      </w:r>
      <w:r w:rsidRPr="004740EB">
        <w:rPr>
          <w:rFonts w:ascii="Times New Roman" w:eastAsia="Times New Roman" w:hAnsi="Times New Roman"/>
          <w:i/>
          <w:sz w:val="20"/>
          <w:szCs w:val="20"/>
        </w:rPr>
        <w:t>Improvizaţie pentru teatru</w:t>
      </w:r>
      <w:r w:rsidRPr="004740EB">
        <w:rPr>
          <w:rFonts w:ascii="Times New Roman" w:eastAsia="Times New Roman" w:hAnsi="Times New Roman"/>
          <w:sz w:val="20"/>
          <w:szCs w:val="20"/>
        </w:rPr>
        <w:t>, trad</w:t>
      </w:r>
      <w:r w:rsidR="001E5E66" w:rsidRPr="004740EB">
        <w:rPr>
          <w:rFonts w:ascii="Times New Roman" w:eastAsia="Times New Roman" w:hAnsi="Times New Roman"/>
          <w:sz w:val="20"/>
          <w:szCs w:val="20"/>
        </w:rPr>
        <w:t>.</w:t>
      </w:r>
      <w:r w:rsidRPr="004740EB">
        <w:rPr>
          <w:rFonts w:ascii="Times New Roman" w:eastAsia="Times New Roman" w:hAnsi="Times New Roman"/>
          <w:sz w:val="20"/>
          <w:szCs w:val="20"/>
        </w:rPr>
        <w:t xml:space="preserve"> Mihaela Beţiu, U</w:t>
      </w:r>
      <w:r w:rsidR="001E5E66" w:rsidRPr="004740EB">
        <w:rPr>
          <w:rFonts w:ascii="Times New Roman" w:eastAsia="Times New Roman" w:hAnsi="Times New Roman"/>
          <w:sz w:val="20"/>
          <w:szCs w:val="20"/>
        </w:rPr>
        <w:t>natc Press,</w:t>
      </w:r>
      <w:r w:rsidRPr="004740EB">
        <w:rPr>
          <w:rFonts w:ascii="Times New Roman" w:eastAsia="Times New Roman" w:hAnsi="Times New Roman"/>
          <w:sz w:val="20"/>
          <w:szCs w:val="20"/>
        </w:rPr>
        <w:t xml:space="preserve"> 2008 (ediţia completă) şi 2014 (ediţia prescurtată)</w:t>
      </w:r>
    </w:p>
    <w:p w:rsidR="00D01BED" w:rsidRPr="004740EB" w:rsidRDefault="00D01BED" w:rsidP="004740EB">
      <w:pPr>
        <w:numPr>
          <w:ilvl w:val="0"/>
          <w:numId w:val="6"/>
        </w:numPr>
        <w:spacing w:after="0" w:line="240" w:lineRule="auto"/>
        <w:jc w:val="both"/>
        <w:rPr>
          <w:rFonts w:ascii="Times New Roman" w:eastAsia="Batang" w:hAnsi="Times New Roman"/>
          <w:sz w:val="20"/>
          <w:szCs w:val="20"/>
          <w:lang w:val="en-GB"/>
        </w:rPr>
      </w:pPr>
      <w:r w:rsidRPr="004740EB">
        <w:rPr>
          <w:rFonts w:ascii="Times New Roman" w:eastAsia="Batang" w:hAnsi="Times New Roman"/>
          <w:sz w:val="20"/>
          <w:szCs w:val="20"/>
          <w:lang w:val="en-GB"/>
        </w:rPr>
        <w:t xml:space="preserve">STANISLAVSKI, Konstantin Sergheevici, </w:t>
      </w:r>
      <w:r w:rsidRPr="004740EB">
        <w:rPr>
          <w:rFonts w:ascii="Times New Roman" w:eastAsia="Batang" w:hAnsi="Times New Roman"/>
          <w:i/>
          <w:sz w:val="20"/>
          <w:szCs w:val="20"/>
          <w:lang w:val="en-GB"/>
        </w:rPr>
        <w:t>Munca actorului cu sine însuşi</w:t>
      </w:r>
      <w:r w:rsidRPr="004740EB">
        <w:rPr>
          <w:rFonts w:ascii="Times New Roman" w:eastAsia="Batang" w:hAnsi="Times New Roman"/>
          <w:sz w:val="20"/>
          <w:szCs w:val="20"/>
          <w:lang w:val="en-GB"/>
        </w:rPr>
        <w:t>; trad</w:t>
      </w:r>
      <w:r w:rsidR="001E5E66" w:rsidRPr="004740EB">
        <w:rPr>
          <w:rFonts w:ascii="Times New Roman" w:eastAsia="Batang" w:hAnsi="Times New Roman"/>
          <w:sz w:val="20"/>
          <w:szCs w:val="20"/>
          <w:lang w:val="en-GB"/>
        </w:rPr>
        <w:t xml:space="preserve">. </w:t>
      </w:r>
      <w:r w:rsidRPr="004740EB">
        <w:rPr>
          <w:rFonts w:ascii="Times New Roman" w:eastAsia="Batang" w:hAnsi="Times New Roman"/>
          <w:sz w:val="20"/>
          <w:szCs w:val="20"/>
          <w:lang w:val="en-GB"/>
        </w:rPr>
        <w:t>Lucia Demetrius şi Sonia Filip, ESPLA, Bucureşti, 1955</w:t>
      </w:r>
      <w:r w:rsidR="004913F2" w:rsidRPr="004740EB">
        <w:rPr>
          <w:rFonts w:ascii="Times New Roman" w:eastAsia="Batang" w:hAnsi="Times New Roman"/>
          <w:sz w:val="20"/>
          <w:szCs w:val="20"/>
          <w:lang w:val="en-GB"/>
        </w:rPr>
        <w:t>; trad. Raluca Rădulescu</w:t>
      </w:r>
      <w:r w:rsidR="00484C9B" w:rsidRPr="004740EB">
        <w:rPr>
          <w:rFonts w:ascii="Times New Roman" w:eastAsia="Batang" w:hAnsi="Times New Roman"/>
          <w:sz w:val="20"/>
          <w:szCs w:val="20"/>
          <w:lang w:val="en-GB"/>
        </w:rPr>
        <w:t>, editura Nemira, Buc., (vol. 1) 2013, (vol. 2) 2014</w:t>
      </w:r>
      <w:r w:rsidR="0005289B" w:rsidRPr="004740EB">
        <w:rPr>
          <w:rFonts w:ascii="Times New Roman" w:eastAsia="Batang" w:hAnsi="Times New Roman"/>
          <w:sz w:val="20"/>
          <w:szCs w:val="20"/>
          <w:lang w:val="en-GB"/>
        </w:rPr>
        <w:t>.</w:t>
      </w:r>
    </w:p>
    <w:p w:rsidR="00772A28" w:rsidRPr="004740EB" w:rsidRDefault="00772A28" w:rsidP="004740EB">
      <w:pPr>
        <w:pStyle w:val="ColorfulList-Accent11"/>
        <w:spacing w:after="0" w:line="240" w:lineRule="auto"/>
        <w:jc w:val="both"/>
        <w:rPr>
          <w:rFonts w:ascii="Times New Roman" w:hAnsi="Times New Roman"/>
          <w:sz w:val="20"/>
          <w:szCs w:val="20"/>
        </w:rPr>
      </w:pPr>
    </w:p>
    <w:p w:rsidR="00E33658" w:rsidRPr="004740EB" w:rsidRDefault="00E33658" w:rsidP="004740EB">
      <w:pPr>
        <w:spacing w:after="0" w:line="240" w:lineRule="auto"/>
        <w:jc w:val="both"/>
        <w:rPr>
          <w:rFonts w:ascii="Times New Roman" w:eastAsia="Times New Roman" w:hAnsi="Times New Roman"/>
          <w:sz w:val="20"/>
          <w:szCs w:val="20"/>
        </w:rPr>
      </w:pPr>
      <w:r w:rsidRPr="004740EB">
        <w:rPr>
          <w:rFonts w:ascii="Times New Roman" w:eastAsia="Times New Roman" w:hAnsi="Times New Roman"/>
          <w:b/>
          <w:sz w:val="20"/>
          <w:szCs w:val="20"/>
          <w:lang w:val="fr-FR"/>
        </w:rPr>
        <w:t xml:space="preserve">TEME: </w:t>
      </w:r>
    </w:p>
    <w:p w:rsidR="00E33658" w:rsidRPr="004740EB" w:rsidRDefault="00E33658" w:rsidP="004740EB">
      <w:pPr>
        <w:spacing w:after="0" w:line="240" w:lineRule="auto"/>
        <w:jc w:val="both"/>
        <w:rPr>
          <w:rFonts w:ascii="Times New Roman" w:eastAsia="Times New Roman" w:hAnsi="Times New Roman"/>
          <w:b/>
          <w:sz w:val="20"/>
          <w:szCs w:val="20"/>
          <w:lang w:val="fr-FR"/>
        </w:rPr>
      </w:pP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b/>
          <w:sz w:val="20"/>
          <w:szCs w:val="20"/>
          <w:lang w:val="fr-FR"/>
        </w:rPr>
        <w:t xml:space="preserve">I. </w:t>
      </w:r>
      <w:r w:rsidRPr="004740EB">
        <w:rPr>
          <w:rFonts w:ascii="Times New Roman" w:eastAsia="Times New Roman" w:hAnsi="Times New Roman"/>
          <w:sz w:val="20"/>
          <w:szCs w:val="20"/>
          <w:lang w:val="fr-FR"/>
        </w:rPr>
        <w:t xml:space="preserve">  </w:t>
      </w:r>
      <w:r w:rsidRPr="004740EB">
        <w:rPr>
          <w:rFonts w:ascii="Times New Roman" w:eastAsia="Times New Roman" w:hAnsi="Times New Roman"/>
          <w:b/>
          <w:sz w:val="20"/>
          <w:szCs w:val="20"/>
          <w:lang w:val="fr-FR"/>
        </w:rPr>
        <w:t xml:space="preserve">Jocurile teatrale </w:t>
      </w:r>
      <w:r w:rsidRPr="004740EB">
        <w:rPr>
          <w:rFonts w:ascii="Times New Roman" w:eastAsia="Times New Roman" w:hAnsi="Times New Roman"/>
          <w:sz w:val="20"/>
          <w:szCs w:val="20"/>
          <w:lang w:val="fr-FR"/>
        </w:rPr>
        <w:t xml:space="preserve"> </w:t>
      </w: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Sistemul de învăţământ bazat pe Jocuri teatrale dezvoltă gândirea, capacitatea de structurare a </w:t>
      </w:r>
      <w:r w:rsidR="00F85223" w:rsidRPr="004740EB">
        <w:rPr>
          <w:rFonts w:ascii="Times New Roman" w:eastAsia="Times New Roman" w:hAnsi="Times New Roman"/>
          <w:sz w:val="20"/>
          <w:szCs w:val="20"/>
          <w:lang w:val="fr-FR"/>
        </w:rPr>
        <w:t xml:space="preserve">problemelor de rezolvat (temelor), de </w:t>
      </w:r>
      <w:r w:rsidR="00F20A96" w:rsidRPr="004740EB">
        <w:rPr>
          <w:rFonts w:ascii="Times New Roman" w:eastAsia="Times New Roman" w:hAnsi="Times New Roman"/>
          <w:sz w:val="20"/>
          <w:szCs w:val="20"/>
          <w:lang w:val="fr-FR"/>
        </w:rPr>
        <w:t>creare</w:t>
      </w:r>
      <w:r w:rsidR="00F85223" w:rsidRPr="004740EB">
        <w:rPr>
          <w:rFonts w:ascii="Times New Roman" w:eastAsia="Times New Roman" w:hAnsi="Times New Roman"/>
          <w:sz w:val="20"/>
          <w:szCs w:val="20"/>
          <w:lang w:val="fr-FR"/>
        </w:rPr>
        <w:t xml:space="preserve"> a strategiilor necesare rezolvării lor</w:t>
      </w:r>
      <w:r w:rsidR="00F20A96" w:rsidRPr="004740EB">
        <w:rPr>
          <w:rFonts w:ascii="Times New Roman" w:eastAsia="Times New Roman" w:hAnsi="Times New Roman"/>
          <w:sz w:val="20"/>
          <w:szCs w:val="20"/>
          <w:lang w:val="fr-FR"/>
        </w:rPr>
        <w:t xml:space="preserve">, </w:t>
      </w:r>
      <w:r w:rsidRPr="004740EB">
        <w:rPr>
          <w:rFonts w:ascii="Times New Roman" w:eastAsia="Times New Roman" w:hAnsi="Times New Roman"/>
          <w:sz w:val="20"/>
          <w:szCs w:val="20"/>
          <w:lang w:val="fr-FR"/>
        </w:rPr>
        <w:t xml:space="preserve">stimulează intuiţia, încurajează </w:t>
      </w:r>
      <w:r w:rsidR="00E6600F" w:rsidRPr="004740EB">
        <w:rPr>
          <w:rFonts w:ascii="Times New Roman" w:eastAsia="Times New Roman" w:hAnsi="Times New Roman"/>
          <w:sz w:val="20"/>
          <w:szCs w:val="20"/>
          <w:lang w:val="fr-FR"/>
        </w:rPr>
        <w:t xml:space="preserve">experimentarea şi </w:t>
      </w:r>
      <w:r w:rsidRPr="004740EB">
        <w:rPr>
          <w:rFonts w:ascii="Times New Roman" w:eastAsia="Times New Roman" w:hAnsi="Times New Roman"/>
          <w:sz w:val="20"/>
          <w:szCs w:val="20"/>
          <w:lang w:val="fr-FR"/>
        </w:rPr>
        <w:t>descoperirea proprie, dezvoltă comportamentul organic (primul pas şi cel mai important al dezvoltării artistice), dezvoltă toate abilităţile psiho-fizice necesare relaţionării cu mediul înconjurător şi cu partenerii de joc (</w:t>
      </w:r>
      <w:r w:rsidR="00D65347" w:rsidRPr="004740EB">
        <w:rPr>
          <w:rFonts w:ascii="Times New Roman" w:eastAsia="Times New Roman" w:hAnsi="Times New Roman"/>
          <w:sz w:val="20"/>
          <w:szCs w:val="20"/>
          <w:lang w:val="fr-FR"/>
        </w:rPr>
        <w:t>abilit</w:t>
      </w:r>
      <w:r w:rsidRPr="004740EB">
        <w:rPr>
          <w:rFonts w:ascii="Times New Roman" w:eastAsia="Times New Roman" w:hAnsi="Times New Roman"/>
          <w:sz w:val="20"/>
          <w:szCs w:val="20"/>
          <w:lang w:val="fr-FR"/>
        </w:rPr>
        <w:t xml:space="preserve">ăţi translate </w:t>
      </w:r>
      <w:r w:rsidR="00D65347" w:rsidRPr="004740EB">
        <w:rPr>
          <w:rFonts w:ascii="Times New Roman" w:eastAsia="Times New Roman" w:hAnsi="Times New Roman"/>
          <w:sz w:val="20"/>
          <w:szCs w:val="20"/>
          <w:lang w:val="fr-FR"/>
        </w:rPr>
        <w:t xml:space="preserve">apoi în mod </w:t>
      </w:r>
      <w:r w:rsidRPr="004740EB">
        <w:rPr>
          <w:rFonts w:ascii="Times New Roman" w:eastAsia="Times New Roman" w:hAnsi="Times New Roman"/>
          <w:sz w:val="20"/>
          <w:szCs w:val="20"/>
          <w:lang w:val="fr-FR"/>
        </w:rPr>
        <w:t xml:space="preserve">inconştient, deci fără efort, în viaţa cotidiană). </w:t>
      </w:r>
    </w:p>
    <w:p w:rsidR="000D42F5"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Diferenţa dintre Joc şi joacă (jocul din curtea şcolii, jocul de cabană, etc.) – </w:t>
      </w:r>
      <w:r w:rsidRPr="004740EB">
        <w:rPr>
          <w:rFonts w:ascii="Times New Roman" w:eastAsia="Times New Roman" w:hAnsi="Times New Roman"/>
          <w:sz w:val="20"/>
          <w:szCs w:val="20"/>
          <w:lang w:val="pt-PT"/>
        </w:rPr>
        <w:t>Jocul are reguli proprii, pe care copilul le respectă de bunăvoie</w:t>
      </w:r>
      <w:r w:rsidRPr="004740EB">
        <w:rPr>
          <w:rFonts w:ascii="Times New Roman" w:eastAsia="Times New Roman" w:hAnsi="Times New Roman"/>
          <w:sz w:val="20"/>
          <w:szCs w:val="20"/>
          <w:lang w:val="fr-FR"/>
        </w:rPr>
        <w:t>.</w:t>
      </w:r>
      <w:r w:rsidR="00EC6D6F" w:rsidRPr="004740EB">
        <w:rPr>
          <w:rStyle w:val="FootnoteReference"/>
          <w:rFonts w:ascii="Times New Roman" w:eastAsia="Times New Roman" w:hAnsi="Times New Roman"/>
          <w:sz w:val="20"/>
          <w:szCs w:val="20"/>
          <w:lang w:val="fr-FR"/>
        </w:rPr>
        <w:footnoteReference w:id="1"/>
      </w:r>
      <w:r w:rsidRPr="004740EB">
        <w:rPr>
          <w:rFonts w:ascii="Times New Roman" w:eastAsia="Times New Roman" w:hAnsi="Times New Roman"/>
          <w:sz w:val="20"/>
          <w:szCs w:val="20"/>
          <w:lang w:val="fr-FR"/>
        </w:rPr>
        <w:t xml:space="preserve"> </w:t>
      </w:r>
      <w:r w:rsidR="00187AB6" w:rsidRPr="004740EB">
        <w:rPr>
          <w:rFonts w:ascii="Times New Roman" w:eastAsia="Times New Roman" w:hAnsi="Times New Roman"/>
          <w:sz w:val="20"/>
          <w:szCs w:val="20"/>
          <w:lang w:val="fr-FR"/>
        </w:rPr>
        <w:t>Regulie jocului teatral – formează cadrul de experimentare, focusează energia spre îndeplinirea unui obiectiv şi stimulează creativitatea (omonime circumstanţelor situaţiei scenice ce va fi studiată mai târziu)</w:t>
      </w:r>
      <w:r w:rsidR="007B34C6" w:rsidRPr="004740EB">
        <w:rPr>
          <w:rFonts w:ascii="Times New Roman" w:eastAsia="Times New Roman" w:hAnsi="Times New Roman"/>
          <w:sz w:val="20"/>
          <w:szCs w:val="20"/>
          <w:lang w:val="fr-FR"/>
        </w:rPr>
        <w:t>.</w:t>
      </w:r>
    </w:p>
    <w:p w:rsidR="00E33658" w:rsidRPr="004740EB" w:rsidRDefault="00E33658" w:rsidP="004740EB">
      <w:p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lang w:val="fr-FR"/>
        </w:rPr>
        <w:t xml:space="preserve">- Caracteristicile jocului – vezi Viola Spolin, </w:t>
      </w:r>
      <w:r w:rsidRPr="004740EB">
        <w:rPr>
          <w:rFonts w:ascii="Times New Roman" w:eastAsia="Times New Roman" w:hAnsi="Times New Roman"/>
          <w:i/>
          <w:sz w:val="20"/>
          <w:szCs w:val="20"/>
        </w:rPr>
        <w:t xml:space="preserve">Improvizaţie pentru teatru </w:t>
      </w:r>
      <w:r w:rsidRPr="004740EB">
        <w:rPr>
          <w:rFonts w:ascii="Times New Roman" w:eastAsia="Times New Roman" w:hAnsi="Times New Roman"/>
          <w:sz w:val="20"/>
          <w:szCs w:val="20"/>
        </w:rPr>
        <w:t xml:space="preserve">(Unatc Press 2008), </w:t>
      </w:r>
      <w:r w:rsidRPr="004740EB">
        <w:rPr>
          <w:rFonts w:ascii="Times New Roman" w:eastAsia="Times New Roman" w:hAnsi="Times New Roman"/>
          <w:sz w:val="20"/>
          <w:szCs w:val="20"/>
          <w:lang w:val="fr-FR"/>
        </w:rPr>
        <w:t>capitolul „Experienţă creatoare” (p. 49-66)</w:t>
      </w:r>
      <w:r w:rsidR="007B34C6" w:rsidRPr="004740EB">
        <w:rPr>
          <w:rFonts w:ascii="Times New Roman" w:eastAsia="Times New Roman" w:hAnsi="Times New Roman"/>
          <w:sz w:val="20"/>
          <w:szCs w:val="20"/>
          <w:lang w:val="fr-FR"/>
        </w:rPr>
        <w:t>.</w:t>
      </w:r>
      <w:r w:rsidRPr="004740EB">
        <w:rPr>
          <w:rFonts w:ascii="Times New Roman" w:eastAsia="Times New Roman" w:hAnsi="Times New Roman"/>
          <w:sz w:val="20"/>
          <w:szCs w:val="20"/>
          <w:lang w:val="fr-FR"/>
        </w:rPr>
        <w:t xml:space="preserve"> </w:t>
      </w: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Importanţa lucrului în grup (de la jocurile de grup şi la cele individuale) – teatrul este o artă colectivă (vezi Stanislavski şi Viola Spolin).</w:t>
      </w: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descoperirea instrumentelor de lucru prin intermediul Jocurilor teatrale (</w:t>
      </w:r>
      <w:r w:rsidRPr="004740EB">
        <w:rPr>
          <w:rFonts w:ascii="Times New Roman" w:eastAsia="Times New Roman" w:hAnsi="Times New Roman"/>
          <w:b/>
          <w:i/>
          <w:sz w:val="20"/>
          <w:szCs w:val="20"/>
          <w:lang w:val="fr-FR"/>
        </w:rPr>
        <w:t>Punctul de concentrare</w:t>
      </w:r>
      <w:r w:rsidRPr="004740EB">
        <w:rPr>
          <w:rFonts w:ascii="Times New Roman" w:eastAsia="Times New Roman" w:hAnsi="Times New Roman"/>
          <w:sz w:val="20"/>
          <w:szCs w:val="20"/>
          <w:lang w:val="fr-FR"/>
        </w:rPr>
        <w:t xml:space="preserve"> – vezi Viola Spolin, op. cit., p. 70)</w:t>
      </w:r>
    </w:p>
    <w:p w:rsidR="00D06C7A"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arta actorului ca rezolvare de probleme (de la punctul de atenţie la PDC şi de aici la problema de rezolvat prin acţiune – vezi Viola Spolin, op.</w:t>
      </w:r>
      <w:r w:rsidR="00DB14F7" w:rsidRPr="004740EB">
        <w:rPr>
          <w:rFonts w:ascii="Times New Roman" w:eastAsia="Times New Roman" w:hAnsi="Times New Roman"/>
          <w:sz w:val="20"/>
          <w:szCs w:val="20"/>
          <w:lang w:val="fr-FR"/>
        </w:rPr>
        <w:t xml:space="preserve"> </w:t>
      </w:r>
      <w:r w:rsidR="00D06C7A" w:rsidRPr="004740EB">
        <w:rPr>
          <w:rFonts w:ascii="Times New Roman" w:eastAsia="Times New Roman" w:hAnsi="Times New Roman"/>
          <w:sz w:val="20"/>
          <w:szCs w:val="20"/>
          <w:lang w:val="fr-FR"/>
        </w:rPr>
        <w:t>cit., p. 68).</w:t>
      </w:r>
    </w:p>
    <w:p w:rsidR="00D06C7A"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evoluţia de la Jocul teatral la exerciţiul de improvizaţie, complex, conţinând parametrii </w:t>
      </w:r>
      <w:r w:rsidRPr="004740EB">
        <w:rPr>
          <w:rFonts w:ascii="Times New Roman" w:eastAsia="Times New Roman" w:hAnsi="Times New Roman"/>
          <w:b/>
          <w:i/>
          <w:sz w:val="20"/>
          <w:szCs w:val="20"/>
          <w:lang w:val="fr-FR"/>
        </w:rPr>
        <w:t>Situaţiei scenice</w:t>
      </w:r>
      <w:r w:rsidRPr="004740EB">
        <w:rPr>
          <w:rFonts w:ascii="Times New Roman" w:eastAsia="Times New Roman" w:hAnsi="Times New Roman"/>
          <w:sz w:val="20"/>
          <w:szCs w:val="20"/>
          <w:lang w:val="fr-FR"/>
        </w:rPr>
        <w:t xml:space="preserve">: Unde, Cine, Ce, </w:t>
      </w:r>
      <w:r w:rsidR="00F26626" w:rsidRPr="004740EB">
        <w:rPr>
          <w:rFonts w:ascii="Times New Roman" w:eastAsia="Times New Roman" w:hAnsi="Times New Roman"/>
          <w:sz w:val="20"/>
          <w:szCs w:val="20"/>
          <w:lang w:val="fr-FR"/>
        </w:rPr>
        <w:t>De ce (</w:t>
      </w:r>
      <w:r w:rsidRPr="004740EB">
        <w:rPr>
          <w:rFonts w:ascii="Times New Roman" w:eastAsia="Times New Roman" w:hAnsi="Times New Roman"/>
          <w:sz w:val="20"/>
          <w:szCs w:val="20"/>
          <w:lang w:val="fr-FR"/>
        </w:rPr>
        <w:t>Cu ce scop</w:t>
      </w:r>
      <w:r w:rsidR="00F26626" w:rsidRPr="004740EB">
        <w:rPr>
          <w:rFonts w:ascii="Times New Roman" w:eastAsia="Times New Roman" w:hAnsi="Times New Roman"/>
          <w:sz w:val="20"/>
          <w:szCs w:val="20"/>
          <w:lang w:val="fr-FR"/>
        </w:rPr>
        <w:t>, Cu ce motivaţie)</w:t>
      </w:r>
      <w:r w:rsidRPr="004740EB">
        <w:rPr>
          <w:rFonts w:ascii="Times New Roman" w:eastAsia="Times New Roman" w:hAnsi="Times New Roman"/>
          <w:sz w:val="20"/>
          <w:szCs w:val="20"/>
          <w:lang w:val="fr-FR"/>
        </w:rPr>
        <w:t xml:space="preserve">. </w:t>
      </w:r>
      <w:r w:rsidR="00D06C7A" w:rsidRPr="004740EB">
        <w:rPr>
          <w:rFonts w:ascii="Times New Roman" w:eastAsia="Times New Roman" w:hAnsi="Times New Roman"/>
          <w:sz w:val="20"/>
          <w:szCs w:val="20"/>
          <w:lang w:val="fr-FR"/>
        </w:rPr>
        <w:t xml:space="preserve">(Viola Spolin şi </w:t>
      </w:r>
      <w:r w:rsidR="00D06C7A" w:rsidRPr="004740EB">
        <w:rPr>
          <w:rFonts w:ascii="Times New Roman" w:eastAsia="Times New Roman" w:hAnsi="Times New Roman"/>
          <w:sz w:val="20"/>
          <w:szCs w:val="20"/>
        </w:rPr>
        <w:t xml:space="preserve">Colceag, Gelu, </w:t>
      </w:r>
      <w:r w:rsidR="00D06C7A" w:rsidRPr="004740EB">
        <w:rPr>
          <w:rFonts w:ascii="Times New Roman" w:eastAsia="Times New Roman" w:hAnsi="Times New Roman"/>
          <w:i/>
          <w:sz w:val="20"/>
          <w:szCs w:val="20"/>
        </w:rPr>
        <w:t>Rolul – partitura concretă a actorului între gând şi acţiune</w:t>
      </w:r>
      <w:r w:rsidR="00D06C7A" w:rsidRPr="004740EB">
        <w:rPr>
          <w:rFonts w:ascii="Times New Roman" w:eastAsia="Times New Roman" w:hAnsi="Times New Roman"/>
          <w:sz w:val="20"/>
          <w:szCs w:val="20"/>
        </w:rPr>
        <w:t xml:space="preserve">, revista </w:t>
      </w:r>
      <w:r w:rsidR="00D06C7A" w:rsidRPr="004740EB">
        <w:rPr>
          <w:rFonts w:ascii="Times New Roman" w:eastAsia="Times New Roman" w:hAnsi="Times New Roman"/>
          <w:i/>
          <w:sz w:val="20"/>
          <w:szCs w:val="20"/>
        </w:rPr>
        <w:t>Concept</w:t>
      </w:r>
      <w:r w:rsidR="00D06C7A" w:rsidRPr="004740EB">
        <w:rPr>
          <w:rFonts w:ascii="Times New Roman" w:eastAsia="Times New Roman" w:hAnsi="Times New Roman"/>
          <w:sz w:val="20"/>
          <w:szCs w:val="20"/>
        </w:rPr>
        <w:t>, vol. 4/nr. 1/2012)</w:t>
      </w:r>
    </w:p>
    <w:p w:rsidR="00E33658" w:rsidRPr="004740EB" w:rsidRDefault="00E33658" w:rsidP="004740EB">
      <w:pPr>
        <w:spacing w:after="0" w:line="240" w:lineRule="auto"/>
        <w:jc w:val="both"/>
        <w:rPr>
          <w:rFonts w:ascii="Times New Roman" w:eastAsia="Times New Roman" w:hAnsi="Times New Roman"/>
          <w:sz w:val="20"/>
          <w:szCs w:val="20"/>
          <w:lang w:val="fr-FR"/>
        </w:rPr>
      </w:pPr>
    </w:p>
    <w:p w:rsidR="00E33658" w:rsidRPr="004740EB" w:rsidRDefault="00E33658" w:rsidP="004740EB">
      <w:p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b/>
          <w:sz w:val="20"/>
          <w:szCs w:val="20"/>
          <w:lang w:val="fr-FR"/>
        </w:rPr>
        <w:t>II. Exerciţiile de improvizaţie</w:t>
      </w:r>
      <w:r w:rsidRPr="004740EB">
        <w:rPr>
          <w:rFonts w:ascii="Times New Roman" w:eastAsia="Times New Roman" w:hAnsi="Times New Roman"/>
          <w:sz w:val="20"/>
          <w:szCs w:val="20"/>
          <w:lang w:val="fr-FR"/>
        </w:rPr>
        <w:t xml:space="preserve"> creează deprinderea ca, utilizând PDC-ul, acţionând </w:t>
      </w:r>
      <w:r w:rsidR="00023B14" w:rsidRPr="004740EB">
        <w:rPr>
          <w:rFonts w:ascii="Times New Roman" w:eastAsia="Times New Roman" w:hAnsi="Times New Roman"/>
          <w:sz w:val="20"/>
          <w:szCs w:val="20"/>
          <w:lang w:val="fr-FR"/>
        </w:rPr>
        <w:t xml:space="preserve">în mod personal şi autentic </w:t>
      </w:r>
      <w:r w:rsidRPr="004740EB">
        <w:rPr>
          <w:rFonts w:ascii="Times New Roman" w:eastAsia="Times New Roman" w:hAnsi="Times New Roman"/>
          <w:sz w:val="20"/>
          <w:szCs w:val="20"/>
          <w:lang w:val="fr-FR"/>
        </w:rPr>
        <w:t>pentru rezolvarea problemei, comportamentul elevului să fie organic (nealerat de situaţia c</w:t>
      </w:r>
      <w:r w:rsidR="00FC1D93" w:rsidRPr="004740EB">
        <w:rPr>
          <w:rFonts w:ascii="Times New Roman" w:eastAsia="Times New Roman" w:hAnsi="Times New Roman"/>
          <w:sz w:val="20"/>
          <w:szCs w:val="20"/>
          <w:lang w:val="fr-FR"/>
        </w:rPr>
        <w:t>onvenţională</w:t>
      </w:r>
      <w:r w:rsidR="00A7798B" w:rsidRPr="004740EB">
        <w:rPr>
          <w:rFonts w:ascii="Times New Roman" w:eastAsia="Times New Roman" w:hAnsi="Times New Roman"/>
          <w:sz w:val="20"/>
          <w:szCs w:val="20"/>
          <w:lang w:val="fr-FR"/>
        </w:rPr>
        <w:t xml:space="preserve"> propusă de text</w:t>
      </w:r>
      <w:r w:rsidRPr="004740EB">
        <w:rPr>
          <w:rFonts w:ascii="Times New Roman" w:eastAsia="Times New Roman" w:hAnsi="Times New Roman"/>
          <w:sz w:val="20"/>
          <w:szCs w:val="20"/>
          <w:lang w:val="fr-FR"/>
        </w:rPr>
        <w:t xml:space="preserve">, de condiţia specifică disciplinei: </w:t>
      </w:r>
      <w:r w:rsidR="00731CAF" w:rsidRPr="004740EB">
        <w:rPr>
          <w:rFonts w:ascii="Times New Roman" w:eastAsia="Times New Roman" w:hAnsi="Times New Roman"/>
          <w:sz w:val="20"/>
          <w:szCs w:val="20"/>
          <w:lang w:val="fr-FR"/>
        </w:rPr>
        <w:t>lucrul în grup. G</w:t>
      </w:r>
      <w:r w:rsidRPr="004740EB">
        <w:rPr>
          <w:rFonts w:ascii="Times New Roman" w:eastAsia="Times New Roman" w:hAnsi="Times New Roman"/>
          <w:sz w:val="20"/>
          <w:szCs w:val="20"/>
          <w:lang w:val="fr-FR"/>
        </w:rPr>
        <w:t xml:space="preserve">rupul poate fi uneori divizat – o parte </w:t>
      </w:r>
      <w:r w:rsidRPr="004740EB">
        <w:rPr>
          <w:rFonts w:ascii="Times New Roman" w:eastAsia="Times New Roman" w:hAnsi="Times New Roman"/>
          <w:sz w:val="20"/>
          <w:szCs w:val="20"/>
          <w:lang w:val="en-GB"/>
        </w:rPr>
        <w:t>acţionează, cealaltă priveşte, rămânând partener egal în experienţa comună.)</w:t>
      </w:r>
    </w:p>
    <w:p w:rsidR="00E33658" w:rsidRPr="004740EB" w:rsidRDefault="00E33658" w:rsidP="004740EB">
      <w:p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 ambele grupuri vor analiza obiectiv experienţa comună (vezi </w:t>
      </w:r>
      <w:r w:rsidRPr="004740EB">
        <w:rPr>
          <w:rFonts w:ascii="Times New Roman" w:eastAsia="Times New Roman" w:hAnsi="Times New Roman"/>
          <w:i/>
          <w:sz w:val="20"/>
          <w:szCs w:val="20"/>
          <w:lang w:val="en-GB"/>
        </w:rPr>
        <w:t>Evaluare</w:t>
      </w:r>
      <w:r w:rsidRPr="004740EB">
        <w:rPr>
          <w:rFonts w:ascii="Times New Roman" w:eastAsia="Times New Roman" w:hAnsi="Times New Roman"/>
          <w:sz w:val="20"/>
          <w:szCs w:val="20"/>
          <w:lang w:val="en-GB"/>
        </w:rPr>
        <w:t xml:space="preserve"> – Viola Spolin, op. cit., p. 74, vezi </w:t>
      </w:r>
      <w:r w:rsidRPr="004740EB">
        <w:rPr>
          <w:rFonts w:ascii="Times New Roman" w:eastAsia="Times New Roman" w:hAnsi="Times New Roman"/>
          <w:i/>
          <w:sz w:val="20"/>
          <w:szCs w:val="20"/>
          <w:lang w:val="en-GB"/>
        </w:rPr>
        <w:t>Etichete şi/sau Concepte</w:t>
      </w:r>
      <w:r w:rsidRPr="004740EB">
        <w:rPr>
          <w:rFonts w:ascii="Times New Roman" w:eastAsia="Times New Roman" w:hAnsi="Times New Roman"/>
          <w:sz w:val="20"/>
          <w:szCs w:val="20"/>
          <w:lang w:val="en-GB"/>
        </w:rPr>
        <w:t xml:space="preserve"> – p. 83, </w:t>
      </w:r>
      <w:r w:rsidRPr="004740EB">
        <w:rPr>
          <w:rFonts w:ascii="Times New Roman" w:eastAsia="Times New Roman" w:hAnsi="Times New Roman"/>
          <w:i/>
          <w:sz w:val="20"/>
          <w:szCs w:val="20"/>
          <w:lang w:val="en-GB"/>
        </w:rPr>
        <w:t>Evitarea Cum-ului</w:t>
      </w:r>
      <w:r w:rsidRPr="004740EB">
        <w:rPr>
          <w:rFonts w:ascii="Times New Roman" w:eastAsia="Times New Roman" w:hAnsi="Times New Roman"/>
          <w:sz w:val="20"/>
          <w:szCs w:val="20"/>
          <w:lang w:val="en-GB"/>
        </w:rPr>
        <w:t xml:space="preserve"> – p. 84) </w:t>
      </w:r>
    </w:p>
    <w:p w:rsidR="00E33658" w:rsidRPr="004740EB" w:rsidRDefault="00E33658" w:rsidP="004740EB">
      <w:pPr>
        <w:spacing w:after="0" w:line="240" w:lineRule="auto"/>
        <w:jc w:val="both"/>
        <w:rPr>
          <w:rFonts w:ascii="Times New Roman" w:eastAsia="Times New Roman" w:hAnsi="Times New Roman"/>
          <w:i/>
          <w:sz w:val="20"/>
          <w:szCs w:val="20"/>
          <w:lang w:val="fr-FR"/>
        </w:rPr>
      </w:pPr>
      <w:r w:rsidRPr="004740EB">
        <w:rPr>
          <w:rFonts w:ascii="Times New Roman" w:eastAsia="Times New Roman" w:hAnsi="Times New Roman"/>
          <w:sz w:val="20"/>
          <w:szCs w:val="20"/>
          <w:lang w:val="fr-FR"/>
        </w:rPr>
        <w:t xml:space="preserve">- etapizarea exerciţiilor de improvizaţie se va face </w:t>
      </w:r>
      <w:r w:rsidRPr="004740EB">
        <w:rPr>
          <w:rFonts w:ascii="Times New Roman" w:eastAsia="Times New Roman" w:hAnsi="Times New Roman"/>
          <w:i/>
          <w:sz w:val="20"/>
          <w:szCs w:val="20"/>
          <w:lang w:val="fr-FR"/>
        </w:rPr>
        <w:t>de la simplu la complex</w:t>
      </w:r>
      <w:r w:rsidR="00597439" w:rsidRPr="004740EB">
        <w:rPr>
          <w:rFonts w:ascii="Times New Roman" w:eastAsia="Times New Roman" w:hAnsi="Times New Roman"/>
          <w:i/>
          <w:sz w:val="20"/>
          <w:szCs w:val="20"/>
          <w:lang w:val="fr-FR"/>
        </w:rPr>
        <w:t xml:space="preserve">. </w:t>
      </w:r>
      <w:r w:rsidR="00597439" w:rsidRPr="004740EB">
        <w:rPr>
          <w:rFonts w:ascii="Times New Roman" w:eastAsia="Times New Roman" w:hAnsi="Times New Roman"/>
          <w:sz w:val="20"/>
          <w:szCs w:val="20"/>
          <w:lang w:val="fr-FR"/>
        </w:rPr>
        <w:t>M</w:t>
      </w:r>
      <w:r w:rsidRPr="004740EB">
        <w:rPr>
          <w:rFonts w:ascii="Times New Roman" w:eastAsia="Times New Roman" w:hAnsi="Times New Roman"/>
          <w:sz w:val="20"/>
          <w:szCs w:val="20"/>
          <w:lang w:val="fr-FR"/>
        </w:rPr>
        <w:t>etod</w:t>
      </w:r>
      <w:r w:rsidR="00597439" w:rsidRPr="004740EB">
        <w:rPr>
          <w:rFonts w:ascii="Times New Roman" w:eastAsia="Times New Roman" w:hAnsi="Times New Roman"/>
          <w:sz w:val="20"/>
          <w:szCs w:val="20"/>
          <w:lang w:val="fr-FR"/>
        </w:rPr>
        <w:t>a</w:t>
      </w:r>
      <w:r w:rsidRPr="004740EB">
        <w:rPr>
          <w:rFonts w:ascii="Times New Roman" w:eastAsia="Times New Roman" w:hAnsi="Times New Roman"/>
          <w:sz w:val="20"/>
          <w:szCs w:val="20"/>
          <w:lang w:val="fr-FR"/>
        </w:rPr>
        <w:t xml:space="preserve"> de învăţare prin joc</w:t>
      </w:r>
      <w:r w:rsidR="00597439" w:rsidRPr="004740EB">
        <w:rPr>
          <w:rFonts w:ascii="Times New Roman" w:eastAsia="Times New Roman" w:hAnsi="Times New Roman"/>
          <w:sz w:val="20"/>
          <w:szCs w:val="20"/>
          <w:lang w:val="fr-FR"/>
        </w:rPr>
        <w:t>,</w:t>
      </w:r>
      <w:r w:rsidRPr="004740EB">
        <w:rPr>
          <w:rFonts w:ascii="Times New Roman" w:eastAsia="Times New Roman" w:hAnsi="Times New Roman"/>
          <w:sz w:val="20"/>
          <w:szCs w:val="20"/>
          <w:lang w:val="fr-FR"/>
        </w:rPr>
        <w:t xml:space="preserve"> având ca obiectiv obţinerea manifestării </w:t>
      </w:r>
      <w:r w:rsidR="00597439" w:rsidRPr="004740EB">
        <w:rPr>
          <w:rFonts w:ascii="Times New Roman" w:eastAsia="Times New Roman" w:hAnsi="Times New Roman"/>
          <w:sz w:val="20"/>
          <w:szCs w:val="20"/>
          <w:lang w:val="fr-FR"/>
        </w:rPr>
        <w:t xml:space="preserve">autentice, totale, </w:t>
      </w:r>
      <w:r w:rsidRPr="004740EB">
        <w:rPr>
          <w:rFonts w:ascii="Times New Roman" w:eastAsia="Times New Roman" w:hAnsi="Times New Roman"/>
          <w:sz w:val="20"/>
          <w:szCs w:val="20"/>
          <w:lang w:val="fr-FR"/>
        </w:rPr>
        <w:t xml:space="preserve">organice a individului, </w:t>
      </w:r>
      <w:r w:rsidR="00597439" w:rsidRPr="004740EB">
        <w:rPr>
          <w:rFonts w:ascii="Times New Roman" w:eastAsia="Times New Roman" w:hAnsi="Times New Roman"/>
          <w:sz w:val="20"/>
          <w:szCs w:val="20"/>
          <w:lang w:val="fr-FR"/>
        </w:rPr>
        <w:t xml:space="preserve">este </w:t>
      </w:r>
      <w:r w:rsidRPr="004740EB">
        <w:rPr>
          <w:rFonts w:ascii="Times New Roman" w:eastAsia="Times New Roman" w:hAnsi="Times New Roman"/>
          <w:sz w:val="20"/>
          <w:szCs w:val="20"/>
          <w:lang w:val="fr-FR"/>
        </w:rPr>
        <w:t xml:space="preserve">în mod necesar o metodă cumulativă, </w:t>
      </w:r>
      <w:r w:rsidR="00597439" w:rsidRPr="004740EB">
        <w:rPr>
          <w:rFonts w:ascii="Times New Roman" w:eastAsia="Times New Roman" w:hAnsi="Times New Roman"/>
          <w:sz w:val="20"/>
          <w:szCs w:val="20"/>
          <w:lang w:val="fr-FR"/>
        </w:rPr>
        <w:t xml:space="preserve">de experimentare, </w:t>
      </w:r>
      <w:r w:rsidRPr="004740EB">
        <w:rPr>
          <w:rFonts w:ascii="Times New Roman" w:eastAsia="Times New Roman" w:hAnsi="Times New Roman"/>
          <w:sz w:val="20"/>
          <w:szCs w:val="20"/>
          <w:lang w:val="fr-FR"/>
        </w:rPr>
        <w:t xml:space="preserve">rezolvare de probleme şi descoperire personală: exerciţii pentru simţuri, exerciţii în care se introduc </w:t>
      </w:r>
      <w:r w:rsidR="003C4759" w:rsidRPr="004740EB">
        <w:rPr>
          <w:rFonts w:ascii="Times New Roman" w:eastAsia="Times New Roman" w:hAnsi="Times New Roman"/>
          <w:sz w:val="20"/>
          <w:szCs w:val="20"/>
          <w:lang w:val="fr-FR"/>
        </w:rPr>
        <w:t>p</w:t>
      </w:r>
      <w:r w:rsidRPr="004740EB">
        <w:rPr>
          <w:rFonts w:ascii="Times New Roman" w:eastAsia="Times New Roman" w:hAnsi="Times New Roman"/>
          <w:sz w:val="20"/>
          <w:szCs w:val="20"/>
          <w:lang w:val="fr-FR"/>
        </w:rPr>
        <w:t xml:space="preserve">arametrii situaţiei scenice – </w:t>
      </w:r>
      <w:r w:rsidRPr="004740EB">
        <w:rPr>
          <w:rFonts w:ascii="Times New Roman" w:eastAsia="Times New Roman" w:hAnsi="Times New Roman"/>
          <w:i/>
          <w:sz w:val="20"/>
          <w:szCs w:val="20"/>
          <w:lang w:val="fr-FR"/>
        </w:rPr>
        <w:t>Unde, Cine, Ce</w:t>
      </w:r>
      <w:r w:rsidRPr="004740EB">
        <w:rPr>
          <w:rFonts w:ascii="Times New Roman" w:eastAsia="Times New Roman" w:hAnsi="Times New Roman"/>
          <w:sz w:val="20"/>
          <w:szCs w:val="20"/>
          <w:lang w:val="fr-FR"/>
        </w:rPr>
        <w:t xml:space="preserve"> şi apoi, cel mai important, cel care motivează acţiunea scenică şi defineşte </w:t>
      </w:r>
      <w:r w:rsidRPr="004740EB">
        <w:rPr>
          <w:rFonts w:ascii="Times New Roman" w:eastAsia="Times New Roman" w:hAnsi="Times New Roman"/>
          <w:i/>
          <w:sz w:val="20"/>
          <w:szCs w:val="20"/>
          <w:lang w:val="fr-FR"/>
        </w:rPr>
        <w:t>Cine</w:t>
      </w:r>
      <w:r w:rsidRPr="004740EB">
        <w:rPr>
          <w:rFonts w:ascii="Times New Roman" w:eastAsia="Times New Roman" w:hAnsi="Times New Roman"/>
          <w:sz w:val="20"/>
          <w:szCs w:val="20"/>
          <w:lang w:val="fr-FR"/>
        </w:rPr>
        <w:t>-le</w:t>
      </w:r>
      <w:r w:rsidRPr="004740EB">
        <w:rPr>
          <w:rFonts w:ascii="Times New Roman" w:eastAsia="Times New Roman" w:hAnsi="Times New Roman"/>
          <w:i/>
          <w:sz w:val="20"/>
          <w:szCs w:val="20"/>
          <w:lang w:val="fr-FR"/>
        </w:rPr>
        <w:t xml:space="preserve"> – Cu ce scop? </w:t>
      </w:r>
    </w:p>
    <w:p w:rsidR="00DD0AD1" w:rsidRPr="004740EB" w:rsidRDefault="00E33658" w:rsidP="004740EB">
      <w:pPr>
        <w:spacing w:after="0" w:line="240" w:lineRule="auto"/>
        <w:ind w:firstLine="720"/>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fr-FR"/>
        </w:rPr>
        <w:t xml:space="preserve">În această perioadă, a studiului preuniversitar cu specific teatral, </w:t>
      </w:r>
      <w:r w:rsidRPr="004740EB">
        <w:rPr>
          <w:rFonts w:ascii="Times New Roman" w:eastAsia="Times New Roman" w:hAnsi="Times New Roman"/>
          <w:i/>
          <w:sz w:val="20"/>
          <w:szCs w:val="20"/>
          <w:lang w:val="fr-FR"/>
        </w:rPr>
        <w:t>Cine</w:t>
      </w:r>
      <w:r w:rsidRPr="004740EB">
        <w:rPr>
          <w:rFonts w:ascii="Times New Roman" w:eastAsia="Times New Roman" w:hAnsi="Times New Roman"/>
          <w:sz w:val="20"/>
          <w:szCs w:val="20"/>
          <w:lang w:val="fr-FR"/>
        </w:rPr>
        <w:t xml:space="preserve">-le va fi întotdeauna persoana, </w:t>
      </w:r>
      <w:r w:rsidR="002121E0" w:rsidRPr="004740EB">
        <w:rPr>
          <w:rFonts w:ascii="Times New Roman" w:eastAsia="Times New Roman" w:hAnsi="Times New Roman"/>
          <w:sz w:val="20"/>
          <w:szCs w:val="20"/>
          <w:lang w:val="fr-FR"/>
        </w:rPr>
        <w:t>conform</w:t>
      </w:r>
      <w:r w:rsidRPr="004740EB">
        <w:rPr>
          <w:rFonts w:ascii="Times New Roman" w:eastAsia="Times New Roman" w:hAnsi="Times New Roman"/>
          <w:sz w:val="20"/>
          <w:szCs w:val="20"/>
          <w:lang w:val="fr-FR"/>
        </w:rPr>
        <w:t xml:space="preserve"> principiul</w:t>
      </w:r>
      <w:r w:rsidR="002121E0" w:rsidRPr="004740EB">
        <w:rPr>
          <w:rFonts w:ascii="Times New Roman" w:eastAsia="Times New Roman" w:hAnsi="Times New Roman"/>
          <w:sz w:val="20"/>
          <w:szCs w:val="20"/>
          <w:lang w:val="fr-FR"/>
        </w:rPr>
        <w:t>ui</w:t>
      </w:r>
      <w:r w:rsidRPr="004740EB">
        <w:rPr>
          <w:rFonts w:ascii="Times New Roman" w:eastAsia="Times New Roman" w:hAnsi="Times New Roman"/>
          <w:sz w:val="20"/>
          <w:szCs w:val="20"/>
          <w:lang w:val="fr-FR"/>
        </w:rPr>
        <w:t xml:space="preserve"> stanislavskian </w:t>
      </w:r>
      <w:r w:rsidR="00E364D4" w:rsidRPr="004740EB">
        <w:rPr>
          <w:rFonts w:ascii="Times New Roman" w:eastAsia="Times New Roman" w:hAnsi="Times New Roman"/>
          <w:i/>
          <w:sz w:val="20"/>
          <w:szCs w:val="20"/>
          <w:lang w:val="fr-FR"/>
        </w:rPr>
        <w:t>Eu în situaţia dată</w:t>
      </w:r>
      <w:r w:rsidR="007C080C" w:rsidRPr="004740EB">
        <w:rPr>
          <w:rStyle w:val="FootnoteReference"/>
          <w:rFonts w:ascii="Times New Roman" w:eastAsia="Times New Roman" w:hAnsi="Times New Roman"/>
          <w:sz w:val="20"/>
          <w:szCs w:val="20"/>
          <w:lang w:val="fr-FR"/>
        </w:rPr>
        <w:footnoteReference w:id="2"/>
      </w:r>
      <w:r w:rsidR="007C080C" w:rsidRPr="004740EB">
        <w:rPr>
          <w:rFonts w:ascii="Times New Roman" w:eastAsia="Times New Roman" w:hAnsi="Times New Roman"/>
          <w:sz w:val="20"/>
          <w:szCs w:val="20"/>
          <w:lang w:val="fr-FR"/>
        </w:rPr>
        <w:t xml:space="preserve">. </w:t>
      </w:r>
      <w:r w:rsidRPr="004740EB">
        <w:rPr>
          <w:rFonts w:ascii="Times New Roman" w:eastAsia="Times New Roman" w:hAnsi="Times New Roman"/>
          <w:sz w:val="20"/>
          <w:szCs w:val="20"/>
          <w:lang w:val="pt-PT"/>
        </w:rPr>
        <w:t>Dacă, în timpul studiului</w:t>
      </w:r>
      <w:r w:rsidR="0059535E" w:rsidRPr="004740EB">
        <w:rPr>
          <w:rFonts w:ascii="Times New Roman" w:eastAsia="Times New Roman" w:hAnsi="Times New Roman"/>
          <w:sz w:val="20"/>
          <w:szCs w:val="20"/>
          <w:lang w:val="pt-PT"/>
        </w:rPr>
        <w:t>,</w:t>
      </w:r>
      <w:r w:rsidRPr="004740EB">
        <w:rPr>
          <w:rFonts w:ascii="Times New Roman" w:eastAsia="Times New Roman" w:hAnsi="Times New Roman"/>
          <w:sz w:val="20"/>
          <w:szCs w:val="20"/>
          <w:lang w:val="pt-PT"/>
        </w:rPr>
        <w:t xml:space="preserve"> persoana devine </w:t>
      </w:r>
      <w:r w:rsidRPr="004740EB">
        <w:rPr>
          <w:rFonts w:ascii="Times New Roman" w:eastAsia="Times New Roman" w:hAnsi="Times New Roman"/>
          <w:i/>
          <w:sz w:val="20"/>
          <w:szCs w:val="20"/>
          <w:lang w:val="pt-PT"/>
        </w:rPr>
        <w:t>personaj</w:t>
      </w:r>
      <w:r w:rsidR="00B31EA0" w:rsidRPr="004740EB">
        <w:rPr>
          <w:rStyle w:val="FootnoteReference"/>
          <w:rFonts w:ascii="Times New Roman" w:eastAsia="Times New Roman" w:hAnsi="Times New Roman"/>
          <w:i/>
          <w:sz w:val="20"/>
          <w:szCs w:val="20"/>
          <w:lang w:val="pt-PT"/>
        </w:rPr>
        <w:footnoteReference w:id="3"/>
      </w:r>
      <w:r w:rsidRPr="004740EB">
        <w:rPr>
          <w:rFonts w:ascii="Times New Roman" w:eastAsia="Times New Roman" w:hAnsi="Times New Roman"/>
          <w:sz w:val="20"/>
          <w:szCs w:val="20"/>
          <w:lang w:val="pt-PT"/>
        </w:rPr>
        <w:t xml:space="preserve"> acesta este un lucru firesc, </w:t>
      </w:r>
      <w:r w:rsidRPr="004740EB">
        <w:rPr>
          <w:rFonts w:ascii="Times New Roman" w:eastAsia="Times New Roman" w:hAnsi="Times New Roman"/>
          <w:sz w:val="20"/>
          <w:szCs w:val="20"/>
          <w:lang w:val="pt-PT"/>
        </w:rPr>
        <w:lastRenderedPageBreak/>
        <w:t>datorat specificul</w:t>
      </w:r>
      <w:r w:rsidR="0059535E" w:rsidRPr="004740EB">
        <w:rPr>
          <w:rFonts w:ascii="Times New Roman" w:eastAsia="Times New Roman" w:hAnsi="Times New Roman"/>
          <w:sz w:val="20"/>
          <w:szCs w:val="20"/>
          <w:lang w:val="pt-PT"/>
        </w:rPr>
        <w:t>ui exerciţiilor</w:t>
      </w:r>
      <w:r w:rsidR="00D10A74" w:rsidRPr="004740EB">
        <w:rPr>
          <w:rFonts w:ascii="Times New Roman" w:eastAsia="Times New Roman" w:hAnsi="Times New Roman"/>
          <w:sz w:val="20"/>
          <w:szCs w:val="20"/>
          <w:lang w:val="pt-PT"/>
        </w:rPr>
        <w:t>, implicării elevului în situaţia dată</w:t>
      </w:r>
      <w:r w:rsidR="0059535E" w:rsidRPr="004740EB">
        <w:rPr>
          <w:rFonts w:ascii="Times New Roman" w:eastAsia="Times New Roman" w:hAnsi="Times New Roman"/>
          <w:sz w:val="20"/>
          <w:szCs w:val="20"/>
          <w:lang w:val="pt-PT"/>
        </w:rPr>
        <w:t xml:space="preserve">, </w:t>
      </w:r>
      <w:r w:rsidR="00D10A74" w:rsidRPr="004740EB">
        <w:rPr>
          <w:rFonts w:ascii="Times New Roman" w:eastAsia="Times New Roman" w:hAnsi="Times New Roman"/>
          <w:sz w:val="20"/>
          <w:szCs w:val="20"/>
          <w:lang w:val="pt-PT"/>
        </w:rPr>
        <w:t xml:space="preserve">datorită capacităţii sale de asumare organică şi </w:t>
      </w:r>
      <w:r w:rsidR="00084186" w:rsidRPr="004740EB">
        <w:rPr>
          <w:rFonts w:ascii="Times New Roman" w:eastAsia="Times New Roman" w:hAnsi="Times New Roman"/>
          <w:sz w:val="20"/>
          <w:szCs w:val="20"/>
          <w:lang w:val="pt-PT"/>
        </w:rPr>
        <w:t xml:space="preserve">a funcţionării </w:t>
      </w:r>
      <w:r w:rsidR="00D10A74" w:rsidRPr="004740EB">
        <w:rPr>
          <w:rFonts w:ascii="Times New Roman" w:eastAsia="Times New Roman" w:hAnsi="Times New Roman"/>
          <w:sz w:val="20"/>
          <w:szCs w:val="20"/>
          <w:lang w:val="pt-PT"/>
        </w:rPr>
        <w:t>imaginaţiei sub</w:t>
      </w:r>
      <w:r w:rsidR="00326409" w:rsidRPr="004740EB">
        <w:rPr>
          <w:rFonts w:ascii="Times New Roman" w:eastAsia="Times New Roman" w:hAnsi="Times New Roman"/>
          <w:sz w:val="20"/>
          <w:szCs w:val="20"/>
          <w:lang w:val="pt-PT"/>
        </w:rPr>
        <w:t>s</w:t>
      </w:r>
      <w:r w:rsidR="00D10A74" w:rsidRPr="004740EB">
        <w:rPr>
          <w:rFonts w:ascii="Times New Roman" w:eastAsia="Times New Roman" w:hAnsi="Times New Roman"/>
          <w:sz w:val="20"/>
          <w:szCs w:val="20"/>
          <w:lang w:val="pt-PT"/>
        </w:rPr>
        <w:t xml:space="preserve">titutive, </w:t>
      </w:r>
      <w:r w:rsidR="0059535E" w:rsidRPr="004740EB">
        <w:rPr>
          <w:rFonts w:ascii="Times New Roman" w:eastAsia="Times New Roman" w:hAnsi="Times New Roman"/>
          <w:sz w:val="20"/>
          <w:szCs w:val="20"/>
          <w:lang w:val="pt-PT"/>
        </w:rPr>
        <w:t>dar obţinerea personajului nu va fi în nici</w:t>
      </w:r>
      <w:r w:rsidRPr="004740EB">
        <w:rPr>
          <w:rFonts w:ascii="Times New Roman" w:eastAsia="Times New Roman" w:hAnsi="Times New Roman"/>
          <w:sz w:val="20"/>
          <w:szCs w:val="20"/>
          <w:lang w:val="pt-PT"/>
        </w:rPr>
        <w:t>un caz un scop în sine</w:t>
      </w:r>
      <w:r w:rsidR="00721EE0" w:rsidRPr="004740EB">
        <w:rPr>
          <w:rFonts w:ascii="Times New Roman" w:eastAsia="Times New Roman" w:hAnsi="Times New Roman"/>
          <w:sz w:val="20"/>
          <w:szCs w:val="20"/>
          <w:lang w:val="pt-PT"/>
        </w:rPr>
        <w:t xml:space="preserve">. </w:t>
      </w:r>
      <w:r w:rsidRPr="004740EB">
        <w:rPr>
          <w:rFonts w:ascii="Times New Roman" w:eastAsia="Times New Roman" w:hAnsi="Times New Roman"/>
          <w:sz w:val="20"/>
          <w:szCs w:val="20"/>
          <w:lang w:val="pt-PT"/>
        </w:rPr>
        <w:t xml:space="preserve">Omul-rol va fi întotdeauna egal cu omul-artist, în infinitatea de combinaţii posibile ale circumstanţelor situaţiilor scenice şi ale temelor date. </w:t>
      </w:r>
      <w:r w:rsidR="00897B4C" w:rsidRPr="004740EB">
        <w:rPr>
          <w:rFonts w:ascii="Times New Roman" w:eastAsia="Times New Roman" w:hAnsi="Times New Roman"/>
          <w:sz w:val="20"/>
          <w:szCs w:val="20"/>
          <w:lang w:val="pt-PT"/>
        </w:rPr>
        <w:t>[</w:t>
      </w:r>
      <w:r w:rsidRPr="004740EB">
        <w:rPr>
          <w:rFonts w:ascii="Times New Roman" w:eastAsia="Times New Roman" w:hAnsi="Times New Roman"/>
          <w:sz w:val="20"/>
          <w:szCs w:val="20"/>
          <w:lang w:val="pt-PT"/>
        </w:rPr>
        <w:t>Pentru cursu</w:t>
      </w:r>
      <w:r w:rsidR="00BE5D65" w:rsidRPr="004740EB">
        <w:rPr>
          <w:rFonts w:ascii="Times New Roman" w:eastAsia="Times New Roman" w:hAnsi="Times New Roman"/>
          <w:sz w:val="20"/>
          <w:szCs w:val="20"/>
          <w:lang w:val="pt-PT"/>
        </w:rPr>
        <w:t>rile cu elevii claselor I</w:t>
      </w:r>
      <w:r w:rsidR="004167FE" w:rsidRPr="004740EB">
        <w:rPr>
          <w:rFonts w:ascii="Times New Roman" w:eastAsia="Times New Roman" w:hAnsi="Times New Roman"/>
          <w:sz w:val="20"/>
          <w:szCs w:val="20"/>
          <w:lang w:val="pt-PT"/>
        </w:rPr>
        <w:t>-VIII - vezi Viola Spolin, ediţia</w:t>
      </w:r>
      <w:r w:rsidR="00132C12" w:rsidRPr="004740EB">
        <w:rPr>
          <w:rFonts w:ascii="Times New Roman" w:eastAsia="Times New Roman" w:hAnsi="Times New Roman"/>
          <w:sz w:val="20"/>
          <w:szCs w:val="20"/>
          <w:lang w:val="pt-PT"/>
        </w:rPr>
        <w:t xml:space="preserve"> 2008, capitolul </w:t>
      </w:r>
      <w:r w:rsidR="00132C12" w:rsidRPr="004740EB">
        <w:rPr>
          <w:rFonts w:ascii="Times New Roman" w:eastAsia="Times New Roman" w:hAnsi="Times New Roman"/>
          <w:i/>
          <w:sz w:val="20"/>
          <w:szCs w:val="20"/>
          <w:lang w:val="pt-PT"/>
        </w:rPr>
        <w:t>Copiii şi teatrul</w:t>
      </w:r>
      <w:r w:rsidR="00BE5D65" w:rsidRPr="004740EB">
        <w:rPr>
          <w:rStyle w:val="FootnoteReference"/>
          <w:rFonts w:ascii="Times New Roman" w:eastAsia="Times New Roman" w:hAnsi="Times New Roman"/>
          <w:sz w:val="20"/>
          <w:szCs w:val="20"/>
          <w:lang w:val="pt-PT"/>
        </w:rPr>
        <w:footnoteReference w:id="4"/>
      </w:r>
      <w:r w:rsidR="00897B4C" w:rsidRPr="004740EB">
        <w:rPr>
          <w:rFonts w:ascii="Times New Roman" w:eastAsia="Times New Roman" w:hAnsi="Times New Roman"/>
          <w:sz w:val="20"/>
          <w:szCs w:val="20"/>
          <w:lang w:val="pt-PT"/>
        </w:rPr>
        <w:t xml:space="preserve">.] </w:t>
      </w:r>
    </w:p>
    <w:p w:rsidR="005907D4" w:rsidRPr="004740EB" w:rsidRDefault="005907D4" w:rsidP="004740EB">
      <w:pPr>
        <w:spacing w:after="0" w:line="240" w:lineRule="auto"/>
        <w:ind w:firstLine="720"/>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Unul dintre principiile fundamentale ale metodei jocurilor teatrale</w:t>
      </w:r>
      <w:r w:rsidR="00E71652" w:rsidRPr="004740EB">
        <w:rPr>
          <w:rFonts w:ascii="Times New Roman" w:eastAsia="Times New Roman" w:hAnsi="Times New Roman"/>
          <w:sz w:val="20"/>
          <w:szCs w:val="20"/>
          <w:lang w:val="pt-PT"/>
        </w:rPr>
        <w:t>,</w:t>
      </w:r>
      <w:r w:rsidRPr="004740EB">
        <w:rPr>
          <w:rFonts w:ascii="Times New Roman" w:eastAsia="Times New Roman" w:hAnsi="Times New Roman"/>
          <w:sz w:val="20"/>
          <w:szCs w:val="20"/>
          <w:lang w:val="pt-PT"/>
        </w:rPr>
        <w:t xml:space="preserve"> </w:t>
      </w:r>
      <w:r w:rsidR="00E71652" w:rsidRPr="004740EB">
        <w:rPr>
          <w:rFonts w:ascii="Times New Roman" w:eastAsia="Times New Roman" w:hAnsi="Times New Roman"/>
          <w:sz w:val="20"/>
          <w:szCs w:val="20"/>
          <w:lang w:val="pt-PT"/>
        </w:rPr>
        <w:t xml:space="preserve">alături de </w:t>
      </w:r>
      <w:r w:rsidR="00E71652" w:rsidRPr="004740EB">
        <w:rPr>
          <w:rFonts w:ascii="Times New Roman" w:eastAsia="Times New Roman" w:hAnsi="Times New Roman"/>
          <w:i/>
          <w:sz w:val="20"/>
          <w:szCs w:val="20"/>
          <w:lang w:val="pt-PT"/>
        </w:rPr>
        <w:t>autenticitate</w:t>
      </w:r>
      <w:r w:rsidR="00EC780F" w:rsidRPr="004740EB">
        <w:rPr>
          <w:rFonts w:ascii="Times New Roman" w:eastAsia="Times New Roman" w:hAnsi="Times New Roman"/>
          <w:sz w:val="20"/>
          <w:szCs w:val="20"/>
          <w:lang w:val="pt-PT"/>
        </w:rPr>
        <w:t xml:space="preserve">, este cel al </w:t>
      </w:r>
      <w:r w:rsidR="00EC780F" w:rsidRPr="004740EB">
        <w:rPr>
          <w:rFonts w:ascii="Times New Roman" w:eastAsia="Times New Roman" w:hAnsi="Times New Roman"/>
          <w:i/>
          <w:sz w:val="20"/>
          <w:szCs w:val="20"/>
          <w:lang w:val="pt-PT"/>
        </w:rPr>
        <w:t>procesu</w:t>
      </w:r>
      <w:r w:rsidR="00E71652" w:rsidRPr="004740EB">
        <w:rPr>
          <w:rFonts w:ascii="Times New Roman" w:eastAsia="Times New Roman" w:hAnsi="Times New Roman"/>
          <w:i/>
          <w:sz w:val="20"/>
          <w:szCs w:val="20"/>
          <w:lang w:val="pt-PT"/>
        </w:rPr>
        <w:t>a</w:t>
      </w:r>
      <w:r w:rsidR="00EC780F" w:rsidRPr="004740EB">
        <w:rPr>
          <w:rFonts w:ascii="Times New Roman" w:eastAsia="Times New Roman" w:hAnsi="Times New Roman"/>
          <w:i/>
          <w:sz w:val="20"/>
          <w:szCs w:val="20"/>
          <w:lang w:val="pt-PT"/>
        </w:rPr>
        <w:t>l</w:t>
      </w:r>
      <w:r w:rsidR="00E71652" w:rsidRPr="004740EB">
        <w:rPr>
          <w:rFonts w:ascii="Times New Roman" w:eastAsia="Times New Roman" w:hAnsi="Times New Roman"/>
          <w:i/>
          <w:sz w:val="20"/>
          <w:szCs w:val="20"/>
          <w:lang w:val="pt-PT"/>
        </w:rPr>
        <w:t xml:space="preserve">ităţii </w:t>
      </w:r>
      <w:r w:rsidR="00E71652" w:rsidRPr="004740EB">
        <w:rPr>
          <w:rFonts w:ascii="Times New Roman" w:eastAsia="Times New Roman" w:hAnsi="Times New Roman"/>
          <w:sz w:val="20"/>
          <w:szCs w:val="20"/>
          <w:lang w:val="pt-PT"/>
        </w:rPr>
        <w:t>(</w:t>
      </w:r>
      <w:r w:rsidR="00132C12" w:rsidRPr="004740EB">
        <w:rPr>
          <w:rFonts w:ascii="Times New Roman" w:eastAsia="Times New Roman" w:hAnsi="Times New Roman"/>
          <w:sz w:val="20"/>
          <w:szCs w:val="20"/>
          <w:lang w:val="pt-PT"/>
        </w:rPr>
        <w:t xml:space="preserve">vezi Viola Spolin, </w:t>
      </w:r>
      <w:r w:rsidR="00EC780F" w:rsidRPr="004740EB">
        <w:rPr>
          <w:rFonts w:ascii="Times New Roman" w:eastAsia="Times New Roman" w:hAnsi="Times New Roman"/>
          <w:i/>
          <w:sz w:val="20"/>
          <w:szCs w:val="20"/>
          <w:lang w:val="pt-PT"/>
        </w:rPr>
        <w:t>Expresia colectivă</w:t>
      </w:r>
      <w:r w:rsidR="00EC780F" w:rsidRPr="004740EB">
        <w:rPr>
          <w:rFonts w:ascii="Times New Roman" w:eastAsia="Times New Roman" w:hAnsi="Times New Roman"/>
          <w:sz w:val="20"/>
          <w:szCs w:val="20"/>
          <w:lang w:val="pt-PT"/>
        </w:rPr>
        <w:t xml:space="preserve">, p. 20, ediţia 2014): </w:t>
      </w:r>
      <w:r w:rsidR="00126726" w:rsidRPr="004740EB">
        <w:rPr>
          <w:rFonts w:ascii="Times New Roman" w:eastAsia="Times New Roman" w:hAnsi="Times New Roman"/>
          <w:sz w:val="20"/>
          <w:szCs w:val="20"/>
          <w:lang w:val="pt-PT"/>
        </w:rPr>
        <w:t>Procesul este mai important dec</w:t>
      </w:r>
      <w:r w:rsidR="00723139" w:rsidRPr="004740EB">
        <w:rPr>
          <w:rFonts w:ascii="Times New Roman" w:eastAsia="Times New Roman" w:hAnsi="Times New Roman"/>
          <w:sz w:val="20"/>
          <w:szCs w:val="20"/>
          <w:lang w:val="pt-PT"/>
        </w:rPr>
        <w:t xml:space="preserve">ât succesul, drumul spre adevăr mai important decât adevărul însuşi. </w:t>
      </w:r>
      <w:r w:rsidR="009F60F8" w:rsidRPr="004740EB">
        <w:rPr>
          <w:rFonts w:ascii="Times New Roman" w:eastAsia="Times New Roman" w:hAnsi="Times New Roman"/>
          <w:sz w:val="20"/>
          <w:szCs w:val="20"/>
          <w:lang w:val="pt-PT"/>
        </w:rPr>
        <w:t xml:space="preserve">Atât la nivelul </w:t>
      </w:r>
      <w:r w:rsidR="005606D7" w:rsidRPr="004740EB">
        <w:rPr>
          <w:rFonts w:ascii="Times New Roman" w:eastAsia="Times New Roman" w:hAnsi="Times New Roman"/>
          <w:sz w:val="20"/>
          <w:szCs w:val="20"/>
          <w:lang w:val="pt-PT"/>
        </w:rPr>
        <w:t xml:space="preserve">jocului teatral, </w:t>
      </w:r>
      <w:r w:rsidR="009F60F8" w:rsidRPr="004740EB">
        <w:rPr>
          <w:rFonts w:ascii="Times New Roman" w:eastAsia="Times New Roman" w:hAnsi="Times New Roman"/>
          <w:sz w:val="20"/>
          <w:szCs w:val="20"/>
          <w:lang w:val="pt-PT"/>
        </w:rPr>
        <w:t>cât şi al exerciţiilor de improvizaţie sau al textelor individuale sau de grup (</w:t>
      </w:r>
      <w:r w:rsidR="00584A77" w:rsidRPr="004740EB">
        <w:rPr>
          <w:rFonts w:ascii="Times New Roman" w:eastAsia="Times New Roman" w:hAnsi="Times New Roman"/>
          <w:sz w:val="20"/>
          <w:szCs w:val="20"/>
          <w:lang w:val="pt-PT"/>
        </w:rPr>
        <w:t xml:space="preserve">scene din </w:t>
      </w:r>
      <w:r w:rsidR="009F60F8" w:rsidRPr="004740EB">
        <w:rPr>
          <w:rFonts w:ascii="Times New Roman" w:eastAsia="Times New Roman" w:hAnsi="Times New Roman"/>
          <w:sz w:val="20"/>
          <w:szCs w:val="20"/>
          <w:lang w:val="pt-PT"/>
        </w:rPr>
        <w:t xml:space="preserve">dramaturgie) </w:t>
      </w:r>
      <w:r w:rsidR="005606D7" w:rsidRPr="004740EB">
        <w:rPr>
          <w:rFonts w:ascii="Times New Roman" w:eastAsia="Times New Roman" w:hAnsi="Times New Roman"/>
          <w:sz w:val="20"/>
          <w:szCs w:val="20"/>
          <w:lang w:val="pt-PT"/>
        </w:rPr>
        <w:t xml:space="preserve">procesualitatea se referă la gândirea efectivă în situaţia </w:t>
      </w:r>
      <w:r w:rsidR="00CD319C" w:rsidRPr="004740EB">
        <w:rPr>
          <w:rFonts w:ascii="Times New Roman" w:eastAsia="Times New Roman" w:hAnsi="Times New Roman"/>
          <w:sz w:val="20"/>
          <w:szCs w:val="20"/>
          <w:lang w:val="pt-PT"/>
        </w:rPr>
        <w:t>propusă</w:t>
      </w:r>
      <w:r w:rsidR="005606D7" w:rsidRPr="004740EB">
        <w:rPr>
          <w:rFonts w:ascii="Times New Roman" w:eastAsia="Times New Roman" w:hAnsi="Times New Roman"/>
          <w:sz w:val="20"/>
          <w:szCs w:val="20"/>
          <w:lang w:val="pt-PT"/>
        </w:rPr>
        <w:t>, la încasarea, prelucarea datelor oferite de regulile jocului</w:t>
      </w:r>
      <w:r w:rsidR="009F60F8" w:rsidRPr="004740EB">
        <w:rPr>
          <w:rFonts w:ascii="Times New Roman" w:eastAsia="Times New Roman" w:hAnsi="Times New Roman"/>
          <w:sz w:val="20"/>
          <w:szCs w:val="20"/>
          <w:lang w:val="pt-PT"/>
        </w:rPr>
        <w:t>/circumstanţele situaţiei</w:t>
      </w:r>
      <w:r w:rsidR="005606D7" w:rsidRPr="004740EB">
        <w:rPr>
          <w:rFonts w:ascii="Times New Roman" w:eastAsia="Times New Roman" w:hAnsi="Times New Roman"/>
          <w:sz w:val="20"/>
          <w:szCs w:val="20"/>
          <w:lang w:val="pt-PT"/>
        </w:rPr>
        <w:t xml:space="preserve"> şi de </w:t>
      </w:r>
      <w:r w:rsidR="0007538F" w:rsidRPr="004740EB">
        <w:rPr>
          <w:rFonts w:ascii="Times New Roman" w:eastAsia="Times New Roman" w:hAnsi="Times New Roman"/>
          <w:sz w:val="20"/>
          <w:szCs w:val="20"/>
          <w:lang w:val="pt-PT"/>
        </w:rPr>
        <w:t>urmă</w:t>
      </w:r>
      <w:r w:rsidR="009F60F8" w:rsidRPr="004740EB">
        <w:rPr>
          <w:rFonts w:ascii="Times New Roman" w:eastAsia="Times New Roman" w:hAnsi="Times New Roman"/>
          <w:sz w:val="20"/>
          <w:szCs w:val="20"/>
          <w:lang w:val="pt-PT"/>
        </w:rPr>
        <w:t xml:space="preserve">rirea Punctului de concentrare (pentru atingerea Scopului). </w:t>
      </w:r>
    </w:p>
    <w:p w:rsidR="009F60F8" w:rsidRPr="004740EB" w:rsidRDefault="009F60F8" w:rsidP="004740EB">
      <w:pPr>
        <w:spacing w:after="0" w:line="240" w:lineRule="auto"/>
        <w:ind w:firstLine="720"/>
        <w:jc w:val="both"/>
        <w:rPr>
          <w:rFonts w:ascii="Times New Roman" w:eastAsia="Times New Roman" w:hAnsi="Times New Roman"/>
          <w:sz w:val="20"/>
          <w:szCs w:val="20"/>
          <w:lang w:val="pt-PT"/>
        </w:rPr>
      </w:pPr>
    </w:p>
    <w:p w:rsidR="00E33658" w:rsidRPr="004740EB" w:rsidRDefault="00E33658" w:rsidP="004740EB">
      <w:pPr>
        <w:spacing w:after="0" w:line="240" w:lineRule="auto"/>
        <w:jc w:val="both"/>
        <w:rPr>
          <w:rFonts w:ascii="Times New Roman" w:eastAsia="Times New Roman" w:hAnsi="Times New Roman"/>
          <w:b/>
          <w:sz w:val="20"/>
          <w:szCs w:val="20"/>
          <w:lang w:val="fr-FR"/>
        </w:rPr>
      </w:pPr>
      <w:r w:rsidRPr="004740EB">
        <w:rPr>
          <w:rFonts w:ascii="Times New Roman" w:eastAsia="Times New Roman" w:hAnsi="Times New Roman"/>
          <w:b/>
          <w:sz w:val="20"/>
          <w:szCs w:val="20"/>
          <w:lang w:val="fr-FR"/>
        </w:rPr>
        <w:t xml:space="preserve">III. Abordarea textului </w:t>
      </w:r>
    </w:p>
    <w:p w:rsidR="00204A8C" w:rsidRPr="004740EB" w:rsidRDefault="000F1F3A" w:rsidP="004740EB">
      <w:pPr>
        <w:spacing w:after="0" w:line="240" w:lineRule="auto"/>
        <w:ind w:firstLine="708"/>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Prima etapă a studiul artei actorului la nivel preuniversitar </w:t>
      </w:r>
      <w:r w:rsidR="00D50823" w:rsidRPr="004740EB">
        <w:rPr>
          <w:rFonts w:ascii="Times New Roman" w:eastAsia="Times New Roman" w:hAnsi="Times New Roman"/>
          <w:sz w:val="20"/>
          <w:szCs w:val="20"/>
          <w:lang w:val="fr-FR"/>
        </w:rPr>
        <w:t>este prepo</w:t>
      </w:r>
      <w:r w:rsidR="00D75CB9" w:rsidRPr="004740EB">
        <w:rPr>
          <w:rFonts w:ascii="Times New Roman" w:eastAsia="Times New Roman" w:hAnsi="Times New Roman"/>
          <w:sz w:val="20"/>
          <w:szCs w:val="20"/>
          <w:lang w:val="fr-FR"/>
        </w:rPr>
        <w:t xml:space="preserve">nderent </w:t>
      </w:r>
      <w:r w:rsidR="00D75CB9" w:rsidRPr="004740EB">
        <w:rPr>
          <w:rFonts w:ascii="Times New Roman" w:eastAsia="Times New Roman" w:hAnsi="Times New Roman"/>
          <w:i/>
          <w:sz w:val="20"/>
          <w:szCs w:val="20"/>
          <w:lang w:val="fr-FR"/>
        </w:rPr>
        <w:t>non-verbală.</w:t>
      </w:r>
      <w:r w:rsidR="00D75CB9" w:rsidRPr="004740EB">
        <w:rPr>
          <w:rFonts w:ascii="Times New Roman" w:eastAsia="Times New Roman" w:hAnsi="Times New Roman"/>
          <w:sz w:val="20"/>
          <w:szCs w:val="20"/>
          <w:lang w:val="fr-FR"/>
        </w:rPr>
        <w:t xml:space="preserve"> </w:t>
      </w:r>
      <w:r w:rsidR="00D50823" w:rsidRPr="004740EB">
        <w:rPr>
          <w:rFonts w:ascii="Times New Roman" w:eastAsia="Times New Roman" w:hAnsi="Times New Roman"/>
          <w:sz w:val="20"/>
          <w:szCs w:val="20"/>
          <w:lang w:val="fr-FR"/>
        </w:rPr>
        <w:t xml:space="preserve">Antrenamentul psiho-fizic, jocurile teatrale şi exerciţiile de improvizaţie fac parte din această metodă non-verbală, </w:t>
      </w:r>
      <w:r w:rsidR="007841CB" w:rsidRPr="004740EB">
        <w:rPr>
          <w:rFonts w:ascii="Times New Roman" w:eastAsia="Times New Roman" w:hAnsi="Times New Roman"/>
          <w:sz w:val="20"/>
          <w:szCs w:val="20"/>
          <w:lang w:val="fr-FR"/>
        </w:rPr>
        <w:t>ce pregăteşte în mod ideal elevul pentru problemele de abordare a textului deoarece îl ajută să deprindă la nivel organic</w:t>
      </w:r>
      <w:r w:rsidR="00D50823" w:rsidRPr="004740EB">
        <w:rPr>
          <w:rFonts w:ascii="Times New Roman" w:eastAsia="Times New Roman" w:hAnsi="Times New Roman"/>
          <w:sz w:val="20"/>
          <w:szCs w:val="20"/>
          <w:lang w:val="fr-FR"/>
        </w:rPr>
        <w:t xml:space="preserve"> </w:t>
      </w:r>
      <w:r w:rsidR="007841CB" w:rsidRPr="004740EB">
        <w:rPr>
          <w:rFonts w:ascii="Times New Roman" w:eastAsia="Times New Roman" w:hAnsi="Times New Roman"/>
          <w:sz w:val="20"/>
          <w:szCs w:val="20"/>
          <w:lang w:val="fr-FR"/>
        </w:rPr>
        <w:t>i</w:t>
      </w:r>
      <w:r w:rsidR="00D50823" w:rsidRPr="004740EB">
        <w:rPr>
          <w:rFonts w:ascii="Times New Roman" w:eastAsia="Times New Roman" w:hAnsi="Times New Roman"/>
          <w:sz w:val="20"/>
          <w:szCs w:val="20"/>
          <w:lang w:val="fr-FR"/>
        </w:rPr>
        <w:t>nstrumentele de lucru</w:t>
      </w:r>
      <w:r w:rsidR="007841CB" w:rsidRPr="004740EB">
        <w:rPr>
          <w:rFonts w:ascii="Times New Roman" w:eastAsia="Times New Roman" w:hAnsi="Times New Roman"/>
          <w:sz w:val="20"/>
          <w:szCs w:val="20"/>
          <w:lang w:val="fr-FR"/>
        </w:rPr>
        <w:t>, aceleaşi într-un joc, ca şi într-o scenă</w:t>
      </w:r>
      <w:r w:rsidR="00AC43F4" w:rsidRPr="004740EB">
        <w:rPr>
          <w:rFonts w:ascii="Times New Roman" w:eastAsia="Times New Roman" w:hAnsi="Times New Roman"/>
          <w:sz w:val="20"/>
          <w:szCs w:val="20"/>
          <w:lang w:val="fr-FR"/>
        </w:rPr>
        <w:t xml:space="preserve">, - </w:t>
      </w:r>
      <w:r w:rsidR="00D50823" w:rsidRPr="004740EB">
        <w:rPr>
          <w:rFonts w:ascii="Times New Roman" w:eastAsia="Times New Roman" w:hAnsi="Times New Roman"/>
          <w:sz w:val="20"/>
          <w:szCs w:val="20"/>
          <w:lang w:val="fr-FR"/>
        </w:rPr>
        <w:t xml:space="preserve">Punctul de concentrare, urmărilea Scopului, implicarea în circumstanţele date, </w:t>
      </w:r>
      <w:r w:rsidR="001E22D1" w:rsidRPr="004740EB">
        <w:rPr>
          <w:rFonts w:ascii="Times New Roman" w:eastAsia="Times New Roman" w:hAnsi="Times New Roman"/>
          <w:sz w:val="20"/>
          <w:szCs w:val="20"/>
          <w:lang w:val="fr-FR"/>
        </w:rPr>
        <w:t xml:space="preserve">procesualitatea efectivă. </w:t>
      </w:r>
    </w:p>
    <w:p w:rsidR="00E33658" w:rsidRPr="004740EB" w:rsidRDefault="00E33658" w:rsidP="004740EB">
      <w:pPr>
        <w:spacing w:after="0" w:line="240" w:lineRule="auto"/>
        <w:ind w:firstLine="708"/>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Gradul de dificultate al textelor abordate va creşte treptat</w:t>
      </w:r>
      <w:r w:rsidR="002A194B" w:rsidRPr="004740EB">
        <w:rPr>
          <w:rFonts w:ascii="Times New Roman" w:eastAsia="Times New Roman" w:hAnsi="Times New Roman"/>
          <w:sz w:val="20"/>
          <w:szCs w:val="20"/>
          <w:lang w:val="fr-FR"/>
        </w:rPr>
        <w:t xml:space="preserve"> (de la literatura pentru c</w:t>
      </w:r>
      <w:r w:rsidR="00EB0B15" w:rsidRPr="004740EB">
        <w:rPr>
          <w:rFonts w:ascii="Times New Roman" w:eastAsia="Times New Roman" w:hAnsi="Times New Roman"/>
          <w:sz w:val="20"/>
          <w:szCs w:val="20"/>
          <w:lang w:val="fr-FR"/>
        </w:rPr>
        <w:t>opii şi tineret, până la poezii/</w:t>
      </w:r>
      <w:r w:rsidR="002A194B" w:rsidRPr="004740EB">
        <w:rPr>
          <w:rFonts w:ascii="Times New Roman" w:eastAsia="Times New Roman" w:hAnsi="Times New Roman"/>
          <w:sz w:val="20"/>
          <w:szCs w:val="20"/>
          <w:lang w:val="fr-FR"/>
        </w:rPr>
        <w:t xml:space="preserve">povestiri de genul celor din </w:t>
      </w:r>
      <w:r w:rsidR="002A194B" w:rsidRPr="004740EB">
        <w:rPr>
          <w:rFonts w:ascii="Times New Roman" w:eastAsia="Times New Roman" w:hAnsi="Times New Roman"/>
          <w:i/>
          <w:sz w:val="20"/>
          <w:szCs w:val="20"/>
          <w:lang w:val="fr-FR"/>
        </w:rPr>
        <w:t>La lilieci</w:t>
      </w:r>
      <w:r w:rsidR="002A194B" w:rsidRPr="004740EB">
        <w:rPr>
          <w:rFonts w:ascii="Times New Roman" w:eastAsia="Times New Roman" w:hAnsi="Times New Roman"/>
          <w:sz w:val="20"/>
          <w:szCs w:val="20"/>
          <w:lang w:val="fr-FR"/>
        </w:rPr>
        <w:t xml:space="preserve"> de Marin Sorescu sau la complexitatea versului eminescian)</w:t>
      </w:r>
      <w:r w:rsidRPr="004740EB">
        <w:rPr>
          <w:rFonts w:ascii="Times New Roman" w:eastAsia="Times New Roman" w:hAnsi="Times New Roman"/>
          <w:sz w:val="20"/>
          <w:szCs w:val="20"/>
          <w:lang w:val="fr-FR"/>
        </w:rPr>
        <w:t>, în funcţie de dezvoltarea organică individuală şi a grupului.</w:t>
      </w:r>
      <w:r w:rsidR="008A60C7" w:rsidRPr="004740EB">
        <w:rPr>
          <w:rFonts w:ascii="Times New Roman" w:eastAsia="Times New Roman" w:hAnsi="Times New Roman"/>
          <w:sz w:val="20"/>
          <w:szCs w:val="20"/>
          <w:lang w:val="fr-FR"/>
        </w:rPr>
        <w:t xml:space="preserve"> </w:t>
      </w:r>
    </w:p>
    <w:p w:rsidR="00E33658" w:rsidRPr="004740EB" w:rsidRDefault="00E33658" w:rsidP="004740EB">
      <w:pPr>
        <w:spacing w:after="0" w:line="240" w:lineRule="auto"/>
        <w:ind w:firstLine="720"/>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Etapele utilizării textului vor fi următoarele:</w:t>
      </w:r>
    </w:p>
    <w:p w:rsidR="00D42B93"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w:t>
      </w:r>
      <w:r w:rsidR="00D42B93" w:rsidRPr="004740EB">
        <w:rPr>
          <w:rFonts w:ascii="Times New Roman" w:eastAsia="Times New Roman" w:hAnsi="Times New Roman"/>
          <w:sz w:val="20"/>
          <w:szCs w:val="20"/>
          <w:lang w:val="fr-FR"/>
        </w:rPr>
        <w:t xml:space="preserve">în cadrul exerciţiilor de improvizaţie se porneşte de la text improvizat (exerciţii pentru elementul </w:t>
      </w:r>
      <w:r w:rsidR="00D42B93" w:rsidRPr="004740EB">
        <w:rPr>
          <w:rFonts w:ascii="Times New Roman" w:eastAsia="Times New Roman" w:hAnsi="Times New Roman"/>
          <w:i/>
          <w:sz w:val="20"/>
          <w:szCs w:val="20"/>
          <w:lang w:val="fr-FR"/>
        </w:rPr>
        <w:t>Unde</w:t>
      </w:r>
      <w:r w:rsidR="00D42B93" w:rsidRPr="004740EB">
        <w:rPr>
          <w:rFonts w:ascii="Times New Roman" w:eastAsia="Times New Roman" w:hAnsi="Times New Roman"/>
          <w:sz w:val="20"/>
          <w:szCs w:val="20"/>
          <w:lang w:val="fr-FR"/>
        </w:rPr>
        <w:t>, de exemplu)</w:t>
      </w:r>
      <w:r w:rsidR="00B94292" w:rsidRPr="004740EB">
        <w:rPr>
          <w:rFonts w:ascii="Times New Roman" w:eastAsia="Times New Roman" w:hAnsi="Times New Roman"/>
          <w:sz w:val="20"/>
          <w:szCs w:val="20"/>
          <w:lang w:val="fr-FR"/>
        </w:rPr>
        <w:t xml:space="preserve"> şi</w:t>
      </w:r>
      <w:r w:rsidR="00D42B93" w:rsidRPr="004740EB">
        <w:rPr>
          <w:rFonts w:ascii="Times New Roman" w:eastAsia="Times New Roman" w:hAnsi="Times New Roman"/>
          <w:sz w:val="20"/>
          <w:szCs w:val="20"/>
          <w:lang w:val="fr-FR"/>
        </w:rPr>
        <w:t xml:space="preserve"> se continuă cu schimbul de replici date de profesor (exerciţii de tipul </w:t>
      </w:r>
      <w:r w:rsidR="00D42B93" w:rsidRPr="004740EB">
        <w:rPr>
          <w:rFonts w:ascii="Times New Roman" w:eastAsia="Times New Roman" w:hAnsi="Times New Roman"/>
          <w:i/>
          <w:sz w:val="20"/>
          <w:szCs w:val="20"/>
          <w:lang w:val="fr-FR"/>
        </w:rPr>
        <w:t>A-B-urilor</w:t>
      </w:r>
      <w:r w:rsidR="00D42B93" w:rsidRPr="004740EB">
        <w:rPr>
          <w:rFonts w:ascii="Times New Roman" w:eastAsia="Times New Roman" w:hAnsi="Times New Roman"/>
          <w:sz w:val="20"/>
          <w:szCs w:val="20"/>
          <w:lang w:val="fr-FR"/>
        </w:rPr>
        <w:t>)</w:t>
      </w:r>
      <w:r w:rsidR="00B94292" w:rsidRPr="004740EB">
        <w:rPr>
          <w:rFonts w:ascii="Times New Roman" w:eastAsia="Times New Roman" w:hAnsi="Times New Roman"/>
          <w:sz w:val="20"/>
          <w:szCs w:val="20"/>
          <w:lang w:val="fr-FR"/>
        </w:rPr>
        <w:t>.</w:t>
      </w:r>
    </w:p>
    <w:p w:rsidR="00946DC8" w:rsidRPr="004740EB" w:rsidRDefault="00D42B93"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w:t>
      </w:r>
      <w:r w:rsidR="00B94292" w:rsidRPr="004740EB">
        <w:rPr>
          <w:rFonts w:ascii="Times New Roman" w:eastAsia="Times New Roman" w:hAnsi="Times New Roman"/>
          <w:sz w:val="20"/>
          <w:szCs w:val="20"/>
          <w:lang w:val="fr-FR"/>
        </w:rPr>
        <w:t>paralel, profesorul va introduce</w:t>
      </w:r>
      <w:r w:rsidR="006267A2" w:rsidRPr="004740EB">
        <w:rPr>
          <w:rFonts w:ascii="Times New Roman" w:eastAsia="Times New Roman" w:hAnsi="Times New Roman"/>
          <w:sz w:val="20"/>
          <w:szCs w:val="20"/>
          <w:lang w:val="fr-FR"/>
        </w:rPr>
        <w:t xml:space="preserve"> </w:t>
      </w:r>
      <w:r w:rsidR="006D24ED" w:rsidRPr="004740EB">
        <w:rPr>
          <w:rFonts w:ascii="Times New Roman" w:eastAsia="Times New Roman" w:hAnsi="Times New Roman"/>
          <w:sz w:val="20"/>
          <w:szCs w:val="20"/>
          <w:lang w:val="fr-FR"/>
        </w:rPr>
        <w:t>textele individuale (propuse de elevi</w:t>
      </w:r>
      <w:r w:rsidR="002E3B90" w:rsidRPr="004740EB">
        <w:rPr>
          <w:rFonts w:ascii="Times New Roman" w:eastAsia="Times New Roman" w:hAnsi="Times New Roman"/>
          <w:sz w:val="20"/>
          <w:szCs w:val="20"/>
          <w:lang w:val="fr-FR"/>
        </w:rPr>
        <w:t xml:space="preserve">, </w:t>
      </w:r>
      <w:r w:rsidR="004E48A3" w:rsidRPr="004740EB">
        <w:rPr>
          <w:rFonts w:ascii="Times New Roman" w:eastAsia="Times New Roman" w:hAnsi="Times New Roman"/>
          <w:sz w:val="20"/>
          <w:szCs w:val="20"/>
          <w:lang w:val="fr-FR"/>
        </w:rPr>
        <w:t xml:space="preserve">alese </w:t>
      </w:r>
      <w:r w:rsidR="00305870" w:rsidRPr="004740EB">
        <w:rPr>
          <w:rFonts w:ascii="Times New Roman" w:eastAsia="Times New Roman" w:hAnsi="Times New Roman"/>
          <w:sz w:val="20"/>
          <w:szCs w:val="20"/>
          <w:lang w:val="fr-FR"/>
        </w:rPr>
        <w:t>prin</w:t>
      </w:r>
      <w:r w:rsidR="004E48A3" w:rsidRPr="004740EB">
        <w:rPr>
          <w:rFonts w:ascii="Times New Roman" w:eastAsia="Times New Roman" w:hAnsi="Times New Roman"/>
          <w:sz w:val="20"/>
          <w:szCs w:val="20"/>
          <w:lang w:val="fr-FR"/>
        </w:rPr>
        <w:t xml:space="preserve"> consulta</w:t>
      </w:r>
      <w:r w:rsidR="00305870" w:rsidRPr="004740EB">
        <w:rPr>
          <w:rFonts w:ascii="Times New Roman" w:eastAsia="Times New Roman" w:hAnsi="Times New Roman"/>
          <w:sz w:val="20"/>
          <w:szCs w:val="20"/>
          <w:lang w:val="fr-FR"/>
        </w:rPr>
        <w:t>rea</w:t>
      </w:r>
      <w:r w:rsidR="004E48A3" w:rsidRPr="004740EB">
        <w:rPr>
          <w:rFonts w:ascii="Times New Roman" w:eastAsia="Times New Roman" w:hAnsi="Times New Roman"/>
          <w:sz w:val="20"/>
          <w:szCs w:val="20"/>
          <w:lang w:val="fr-FR"/>
        </w:rPr>
        <w:t xml:space="preserve"> </w:t>
      </w:r>
      <w:r w:rsidR="00305870" w:rsidRPr="004740EB">
        <w:rPr>
          <w:rFonts w:ascii="Times New Roman" w:eastAsia="Times New Roman" w:hAnsi="Times New Roman"/>
          <w:sz w:val="20"/>
          <w:szCs w:val="20"/>
          <w:lang w:val="fr-FR"/>
        </w:rPr>
        <w:t>cu profesorul</w:t>
      </w:r>
      <w:r w:rsidR="002E3B90" w:rsidRPr="004740EB">
        <w:rPr>
          <w:rFonts w:ascii="Times New Roman" w:eastAsia="Times New Roman" w:hAnsi="Times New Roman"/>
          <w:sz w:val="20"/>
          <w:szCs w:val="20"/>
          <w:lang w:val="fr-FR"/>
        </w:rPr>
        <w:t xml:space="preserve"> şi care vor forma un repertoriu individual</w:t>
      </w:r>
      <w:r w:rsidR="006D24ED" w:rsidRPr="004740EB">
        <w:rPr>
          <w:rFonts w:ascii="Times New Roman" w:eastAsia="Times New Roman" w:hAnsi="Times New Roman"/>
          <w:sz w:val="20"/>
          <w:szCs w:val="20"/>
          <w:lang w:val="fr-FR"/>
        </w:rPr>
        <w:t xml:space="preserve">): </w:t>
      </w:r>
      <w:r w:rsidR="005C119D" w:rsidRPr="004740EB">
        <w:rPr>
          <w:rFonts w:ascii="Times New Roman" w:eastAsia="Times New Roman" w:hAnsi="Times New Roman"/>
          <w:i/>
          <w:sz w:val="20"/>
          <w:szCs w:val="20"/>
          <w:lang w:val="fr-FR"/>
        </w:rPr>
        <w:t>fabule, poezii, povestiri</w:t>
      </w:r>
      <w:r w:rsidR="005C119D" w:rsidRPr="004740EB">
        <w:rPr>
          <w:rFonts w:ascii="Times New Roman" w:eastAsia="Times New Roman" w:hAnsi="Times New Roman"/>
          <w:sz w:val="20"/>
          <w:szCs w:val="20"/>
          <w:lang w:val="fr-FR"/>
        </w:rPr>
        <w:t xml:space="preserve">. </w:t>
      </w:r>
    </w:p>
    <w:p w:rsidR="00DB52DD" w:rsidRPr="004740EB" w:rsidRDefault="00946DC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ab/>
        <w:t>P</w:t>
      </w:r>
      <w:r w:rsidR="00DB52DD" w:rsidRPr="004740EB">
        <w:rPr>
          <w:rFonts w:ascii="Times New Roman" w:eastAsia="Times New Roman" w:hAnsi="Times New Roman"/>
          <w:sz w:val="20"/>
          <w:szCs w:val="20"/>
          <w:lang w:val="fr-FR"/>
        </w:rPr>
        <w:t xml:space="preserve">entru Cluburile şcolare sau Palatele copiilor, </w:t>
      </w:r>
      <w:r w:rsidRPr="004740EB">
        <w:rPr>
          <w:rFonts w:ascii="Times New Roman" w:eastAsia="Times New Roman" w:hAnsi="Times New Roman"/>
          <w:sz w:val="20"/>
          <w:szCs w:val="20"/>
          <w:lang w:val="fr-FR"/>
        </w:rPr>
        <w:t xml:space="preserve">textele </w:t>
      </w:r>
      <w:r w:rsidR="00DB52DD" w:rsidRPr="004740EB">
        <w:rPr>
          <w:rFonts w:ascii="Times New Roman" w:eastAsia="Times New Roman" w:hAnsi="Times New Roman"/>
          <w:sz w:val="20"/>
          <w:szCs w:val="20"/>
          <w:lang w:val="fr-FR"/>
        </w:rPr>
        <w:t xml:space="preserve">pot fi dramatizate pentru a </w:t>
      </w:r>
      <w:r w:rsidR="004325B6" w:rsidRPr="004740EB">
        <w:rPr>
          <w:rFonts w:ascii="Times New Roman" w:eastAsia="Times New Roman" w:hAnsi="Times New Roman"/>
          <w:sz w:val="20"/>
          <w:szCs w:val="20"/>
          <w:lang w:val="fr-FR"/>
        </w:rPr>
        <w:t xml:space="preserve">facilita </w:t>
      </w:r>
      <w:r w:rsidR="00DB52DD" w:rsidRPr="004740EB">
        <w:rPr>
          <w:rFonts w:ascii="Times New Roman" w:eastAsia="Times New Roman" w:hAnsi="Times New Roman"/>
          <w:sz w:val="20"/>
          <w:szCs w:val="20"/>
          <w:lang w:val="fr-FR"/>
        </w:rPr>
        <w:t xml:space="preserve">abordarea </w:t>
      </w:r>
      <w:r w:rsidR="00F86320" w:rsidRPr="004740EB">
        <w:rPr>
          <w:rFonts w:ascii="Times New Roman" w:eastAsia="Times New Roman" w:hAnsi="Times New Roman"/>
          <w:sz w:val="20"/>
          <w:szCs w:val="20"/>
          <w:lang w:val="fr-FR"/>
        </w:rPr>
        <w:t xml:space="preserve">textului de către </w:t>
      </w:r>
      <w:r w:rsidR="00DB52DD" w:rsidRPr="004740EB">
        <w:rPr>
          <w:rFonts w:ascii="Times New Roman" w:eastAsia="Times New Roman" w:hAnsi="Times New Roman"/>
          <w:sz w:val="20"/>
          <w:szCs w:val="20"/>
          <w:lang w:val="fr-FR"/>
        </w:rPr>
        <w:t>elevi</w:t>
      </w:r>
      <w:r w:rsidR="00F86320" w:rsidRPr="004740EB">
        <w:rPr>
          <w:rFonts w:ascii="Times New Roman" w:eastAsia="Times New Roman" w:hAnsi="Times New Roman"/>
          <w:sz w:val="20"/>
          <w:szCs w:val="20"/>
          <w:lang w:val="fr-FR"/>
        </w:rPr>
        <w:t>i</w:t>
      </w:r>
      <w:r w:rsidR="00DB52DD" w:rsidRPr="004740EB">
        <w:rPr>
          <w:rFonts w:ascii="Times New Roman" w:eastAsia="Times New Roman" w:hAnsi="Times New Roman"/>
          <w:sz w:val="20"/>
          <w:szCs w:val="20"/>
          <w:lang w:val="fr-FR"/>
        </w:rPr>
        <w:t xml:space="preserve"> cu v</w:t>
      </w:r>
      <w:r w:rsidR="00ED7ED1" w:rsidRPr="004740EB">
        <w:rPr>
          <w:rFonts w:ascii="Times New Roman" w:eastAsia="Times New Roman" w:hAnsi="Times New Roman"/>
          <w:sz w:val="20"/>
          <w:szCs w:val="20"/>
          <w:lang w:val="fr-FR"/>
        </w:rPr>
        <w:t>ârste mai mici (şi a evita memorizarea – memorarea mecanică).</w:t>
      </w:r>
    </w:p>
    <w:p w:rsidR="00B15F3E" w:rsidRPr="004740EB" w:rsidRDefault="00E33658" w:rsidP="004740EB">
      <w:pPr>
        <w:spacing w:after="0" w:line="240" w:lineRule="auto"/>
        <w:ind w:firstLine="720"/>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Criteriile de evaluare a situaţiilor create vor fi guvernate de principiile</w:t>
      </w:r>
      <w:r w:rsidR="008E33BD" w:rsidRPr="004740EB">
        <w:rPr>
          <w:rFonts w:ascii="Times New Roman" w:eastAsia="Times New Roman" w:hAnsi="Times New Roman"/>
          <w:sz w:val="20"/>
          <w:szCs w:val="20"/>
          <w:lang w:val="fr-FR"/>
        </w:rPr>
        <w:t xml:space="preserve"> enunţate de Jerzy Grotowski – </w:t>
      </w:r>
      <w:r w:rsidR="008E33BD" w:rsidRPr="004740EB">
        <w:rPr>
          <w:rFonts w:ascii="Times New Roman" w:eastAsia="Times New Roman" w:hAnsi="Times New Roman"/>
          <w:i/>
          <w:sz w:val="20"/>
          <w:szCs w:val="20"/>
          <w:lang w:val="fr-FR"/>
        </w:rPr>
        <w:t>Cred sau nu cred</w:t>
      </w:r>
      <w:r w:rsidR="008E33BD" w:rsidRPr="004740EB">
        <w:rPr>
          <w:rFonts w:ascii="Times New Roman" w:eastAsia="Times New Roman" w:hAnsi="Times New Roman"/>
          <w:sz w:val="20"/>
          <w:szCs w:val="20"/>
          <w:lang w:val="fr-FR"/>
        </w:rPr>
        <w:t xml:space="preserve"> şi </w:t>
      </w:r>
      <w:r w:rsidR="008E33BD" w:rsidRPr="004740EB">
        <w:rPr>
          <w:rFonts w:ascii="Times New Roman" w:eastAsia="Times New Roman" w:hAnsi="Times New Roman"/>
          <w:i/>
          <w:sz w:val="20"/>
          <w:szCs w:val="20"/>
          <w:lang w:val="fr-FR"/>
        </w:rPr>
        <w:t>Înţeleg sau nu înţeleg</w:t>
      </w:r>
      <w:r w:rsidRPr="004740EB">
        <w:rPr>
          <w:rFonts w:ascii="Times New Roman" w:eastAsia="Times New Roman" w:hAnsi="Times New Roman"/>
          <w:sz w:val="20"/>
          <w:szCs w:val="20"/>
          <w:lang w:val="fr-FR"/>
        </w:rPr>
        <w:t xml:space="preserve">. </w:t>
      </w:r>
      <w:r w:rsidR="00B04FBA" w:rsidRPr="004740EB">
        <w:rPr>
          <w:rFonts w:ascii="Times New Roman" w:eastAsia="Times New Roman" w:hAnsi="Times New Roman"/>
          <w:sz w:val="20"/>
          <w:szCs w:val="20"/>
          <w:lang w:val="fr-FR"/>
        </w:rPr>
        <w:t>Accentul nu se pune pe o „spunere frumoasă”, cu intona</w:t>
      </w:r>
      <w:r w:rsidR="001066F9" w:rsidRPr="004740EB">
        <w:rPr>
          <w:rFonts w:ascii="Times New Roman" w:eastAsia="Times New Roman" w:hAnsi="Times New Roman"/>
          <w:sz w:val="20"/>
          <w:szCs w:val="20"/>
          <w:lang w:val="fr-FR"/>
        </w:rPr>
        <w:t xml:space="preserve">ţie, ci </w:t>
      </w:r>
      <w:r w:rsidR="00B04FBA" w:rsidRPr="004740EB">
        <w:rPr>
          <w:rFonts w:ascii="Times New Roman" w:eastAsia="Times New Roman" w:hAnsi="Times New Roman"/>
          <w:sz w:val="20"/>
          <w:szCs w:val="20"/>
          <w:lang w:val="fr-FR"/>
        </w:rPr>
        <w:t xml:space="preserve">se va urmări </w:t>
      </w:r>
      <w:r w:rsidR="000967B8" w:rsidRPr="004740EB">
        <w:rPr>
          <w:rFonts w:ascii="Times New Roman" w:eastAsia="Times New Roman" w:hAnsi="Times New Roman"/>
          <w:sz w:val="20"/>
          <w:szCs w:val="20"/>
          <w:lang w:val="fr-FR"/>
        </w:rPr>
        <w:t xml:space="preserve">povestirea (şi în cazul poeziei !) </w:t>
      </w:r>
      <w:r w:rsidR="00DF7349" w:rsidRPr="004740EB">
        <w:rPr>
          <w:rFonts w:ascii="Times New Roman" w:eastAsia="Times New Roman" w:hAnsi="Times New Roman"/>
          <w:sz w:val="20"/>
          <w:szCs w:val="20"/>
          <w:lang w:val="fr-FR"/>
        </w:rPr>
        <w:t>întâmpl</w:t>
      </w:r>
      <w:r w:rsidR="00BA0AB9" w:rsidRPr="004740EB">
        <w:rPr>
          <w:rFonts w:ascii="Times New Roman" w:eastAsia="Times New Roman" w:hAnsi="Times New Roman"/>
          <w:sz w:val="20"/>
          <w:szCs w:val="20"/>
          <w:lang w:val="fr-FR"/>
        </w:rPr>
        <w:t>ărilor de</w:t>
      </w:r>
      <w:r w:rsidR="00DF7349" w:rsidRPr="004740EB">
        <w:rPr>
          <w:rFonts w:ascii="Times New Roman" w:eastAsia="Times New Roman" w:hAnsi="Times New Roman"/>
          <w:sz w:val="20"/>
          <w:szCs w:val="20"/>
          <w:lang w:val="fr-FR"/>
        </w:rPr>
        <w:t>s</w:t>
      </w:r>
      <w:r w:rsidR="00BA0AB9" w:rsidRPr="004740EB">
        <w:rPr>
          <w:rFonts w:ascii="Times New Roman" w:eastAsia="Times New Roman" w:hAnsi="Times New Roman"/>
          <w:sz w:val="20"/>
          <w:szCs w:val="20"/>
          <w:lang w:val="fr-FR"/>
        </w:rPr>
        <w:t>cri</w:t>
      </w:r>
      <w:r w:rsidR="00DF7349" w:rsidRPr="004740EB">
        <w:rPr>
          <w:rFonts w:ascii="Times New Roman" w:eastAsia="Times New Roman" w:hAnsi="Times New Roman"/>
          <w:sz w:val="20"/>
          <w:szCs w:val="20"/>
          <w:lang w:val="fr-FR"/>
        </w:rPr>
        <w:t xml:space="preserve">se de text. Această povestire trebuie să fie </w:t>
      </w:r>
      <w:r w:rsidR="00B04FBA" w:rsidRPr="004740EB">
        <w:rPr>
          <w:rFonts w:ascii="Times New Roman" w:eastAsia="Times New Roman" w:hAnsi="Times New Roman"/>
          <w:sz w:val="20"/>
          <w:szCs w:val="20"/>
          <w:lang w:val="fr-FR"/>
        </w:rPr>
        <w:t>logic</w:t>
      </w:r>
      <w:r w:rsidR="000967B8" w:rsidRPr="004740EB">
        <w:rPr>
          <w:rFonts w:ascii="Times New Roman" w:eastAsia="Times New Roman" w:hAnsi="Times New Roman"/>
          <w:sz w:val="20"/>
          <w:szCs w:val="20"/>
          <w:lang w:val="fr-FR"/>
        </w:rPr>
        <w:t xml:space="preserve">ă, coerentă, provocată de gândurile reale </w:t>
      </w:r>
      <w:r w:rsidR="008E01C9" w:rsidRPr="004740EB">
        <w:rPr>
          <w:rFonts w:ascii="Times New Roman" w:eastAsia="Times New Roman" w:hAnsi="Times New Roman"/>
          <w:sz w:val="20"/>
          <w:szCs w:val="20"/>
          <w:lang w:val="fr-FR"/>
        </w:rPr>
        <w:t>ale elevului (a</w:t>
      </w:r>
      <w:r w:rsidR="00DF7349" w:rsidRPr="004740EB">
        <w:rPr>
          <w:rFonts w:ascii="Times New Roman" w:eastAsia="Times New Roman" w:hAnsi="Times New Roman"/>
          <w:sz w:val="20"/>
          <w:szCs w:val="20"/>
          <w:lang w:val="fr-FR"/>
        </w:rPr>
        <w:t xml:space="preserve">ici şi acum) </w:t>
      </w:r>
      <w:r w:rsidR="00544A84" w:rsidRPr="004740EB">
        <w:rPr>
          <w:rFonts w:ascii="Times New Roman" w:eastAsia="Times New Roman" w:hAnsi="Times New Roman"/>
          <w:sz w:val="20"/>
          <w:szCs w:val="20"/>
          <w:lang w:val="fr-FR"/>
        </w:rPr>
        <w:t xml:space="preserve">ce determină </w:t>
      </w:r>
      <w:r w:rsidR="00DF7349" w:rsidRPr="004740EB">
        <w:rPr>
          <w:rFonts w:ascii="Times New Roman" w:eastAsia="Times New Roman" w:hAnsi="Times New Roman"/>
          <w:sz w:val="20"/>
          <w:szCs w:val="20"/>
          <w:lang w:val="fr-FR"/>
        </w:rPr>
        <w:t xml:space="preserve">corporalizarea </w:t>
      </w:r>
      <w:r w:rsidR="00544A84" w:rsidRPr="004740EB">
        <w:rPr>
          <w:rFonts w:ascii="Times New Roman" w:eastAsia="Times New Roman" w:hAnsi="Times New Roman"/>
          <w:sz w:val="20"/>
          <w:szCs w:val="20"/>
          <w:lang w:val="fr-FR"/>
        </w:rPr>
        <w:t xml:space="preserve">adecvată </w:t>
      </w:r>
      <w:r w:rsidR="00DF7349" w:rsidRPr="004740EB">
        <w:rPr>
          <w:rFonts w:ascii="Times New Roman" w:eastAsia="Times New Roman" w:hAnsi="Times New Roman"/>
          <w:sz w:val="20"/>
          <w:szCs w:val="20"/>
          <w:lang w:val="fr-FR"/>
        </w:rPr>
        <w:t>(fizicalizare</w:t>
      </w:r>
      <w:r w:rsidR="00B15F3E" w:rsidRPr="004740EB">
        <w:rPr>
          <w:rFonts w:ascii="Times New Roman" w:eastAsia="Times New Roman" w:hAnsi="Times New Roman"/>
          <w:sz w:val="20"/>
          <w:szCs w:val="20"/>
          <w:lang w:val="fr-FR"/>
        </w:rPr>
        <w:t>).</w:t>
      </w:r>
    </w:p>
    <w:p w:rsidR="00051C9A" w:rsidRPr="004740EB" w:rsidRDefault="00BA3161" w:rsidP="004740EB">
      <w:pPr>
        <w:spacing w:after="0" w:line="240" w:lineRule="auto"/>
        <w:ind w:firstLine="720"/>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În plus, d</w:t>
      </w:r>
      <w:r w:rsidR="00E33658" w:rsidRPr="004740EB">
        <w:rPr>
          <w:rFonts w:ascii="Times New Roman" w:eastAsia="Times New Roman" w:hAnsi="Times New Roman"/>
          <w:sz w:val="20"/>
          <w:szCs w:val="20"/>
          <w:lang w:val="fr-FR"/>
        </w:rPr>
        <w:t xml:space="preserve">acă abordează texte din dramaturgia românească sau universală, profesorul de arta actorului va ţine cont de un criteriu esenţial: gradul de dificultate al acestora nu trebuie să depăşescă capacitatea de înţelegere şi rezolvare a problemelor </w:t>
      </w:r>
      <w:r w:rsidR="00403F92" w:rsidRPr="004740EB">
        <w:rPr>
          <w:rFonts w:ascii="Times New Roman" w:eastAsia="Times New Roman" w:hAnsi="Times New Roman"/>
          <w:sz w:val="20"/>
          <w:szCs w:val="20"/>
          <w:lang w:val="fr-FR"/>
        </w:rPr>
        <w:t>pe care o au elevii în acest moment</w:t>
      </w:r>
      <w:r w:rsidR="00E33658" w:rsidRPr="004740EB">
        <w:rPr>
          <w:rFonts w:ascii="Times New Roman" w:eastAsia="Times New Roman" w:hAnsi="Times New Roman"/>
          <w:sz w:val="20"/>
          <w:szCs w:val="20"/>
          <w:lang w:val="fr-FR"/>
        </w:rPr>
        <w:t>.</w:t>
      </w:r>
      <w:r w:rsidR="00051C9A" w:rsidRPr="004740EB">
        <w:rPr>
          <w:rStyle w:val="FootnoteReference"/>
          <w:rFonts w:ascii="Times New Roman" w:eastAsia="Times New Roman" w:hAnsi="Times New Roman"/>
          <w:sz w:val="20"/>
          <w:szCs w:val="20"/>
          <w:lang w:val="fr-FR"/>
        </w:rPr>
        <w:footnoteReference w:id="5"/>
      </w:r>
      <w:r w:rsidR="00051C9A" w:rsidRPr="004740EB">
        <w:rPr>
          <w:rFonts w:ascii="Times New Roman" w:eastAsia="Times New Roman" w:hAnsi="Times New Roman"/>
          <w:sz w:val="20"/>
          <w:szCs w:val="20"/>
          <w:lang w:val="fr-FR"/>
        </w:rPr>
        <w:t xml:space="preserve"> </w:t>
      </w:r>
    </w:p>
    <w:p w:rsidR="00E33658" w:rsidRPr="004740EB" w:rsidRDefault="00E33658" w:rsidP="004740EB">
      <w:pPr>
        <w:spacing w:after="0" w:line="240" w:lineRule="auto"/>
        <w:ind w:firstLine="720"/>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Elevii liceelor de specialitate trebuie să dobândească, de asemenea, capacitatea de a susţine un recital (de minim 15 minute) cuprinzând fabule, poezii, povestiri şi un monolog. Textele vor fi lucrate conform aceloraşi principii ale dezvoltării organice:</w:t>
      </w:r>
    </w:p>
    <w:p w:rsidR="00B5153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w:t>
      </w:r>
      <w:r w:rsidR="00B51538" w:rsidRPr="004740EB">
        <w:rPr>
          <w:rFonts w:ascii="Times New Roman" w:eastAsia="Times New Roman" w:hAnsi="Times New Roman"/>
          <w:sz w:val="20"/>
          <w:szCs w:val="20"/>
          <w:lang w:val="fr-FR"/>
        </w:rPr>
        <w:t>Gândirea efectivă</w:t>
      </w:r>
      <w:r w:rsidR="00070B23" w:rsidRPr="004740EB">
        <w:rPr>
          <w:rFonts w:ascii="Times New Roman" w:eastAsia="Times New Roman" w:hAnsi="Times New Roman"/>
          <w:sz w:val="20"/>
          <w:szCs w:val="20"/>
          <w:lang w:val="fr-FR"/>
        </w:rPr>
        <w:t xml:space="preserve">, aici şi acum, </w:t>
      </w:r>
      <w:r w:rsidR="005B5F70" w:rsidRPr="004740EB">
        <w:rPr>
          <w:rFonts w:ascii="Times New Roman" w:eastAsia="Times New Roman" w:hAnsi="Times New Roman"/>
          <w:sz w:val="20"/>
          <w:szCs w:val="20"/>
          <w:lang w:val="fr-FR"/>
        </w:rPr>
        <w:t>ţinând cont de circumstanţele situaţiei</w:t>
      </w:r>
      <w:r w:rsidR="00B51538" w:rsidRPr="004740EB">
        <w:rPr>
          <w:rFonts w:ascii="Times New Roman" w:eastAsia="Times New Roman" w:hAnsi="Times New Roman"/>
          <w:sz w:val="20"/>
          <w:szCs w:val="20"/>
          <w:lang w:val="fr-FR"/>
        </w:rPr>
        <w:t xml:space="preserve"> </w:t>
      </w:r>
    </w:p>
    <w:p w:rsidR="00E33658" w:rsidRPr="004740EB" w:rsidRDefault="007F123C"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I</w:t>
      </w:r>
      <w:r w:rsidR="00B51538" w:rsidRPr="004740EB">
        <w:rPr>
          <w:rFonts w:ascii="Times New Roman" w:eastAsia="Times New Roman" w:hAnsi="Times New Roman"/>
          <w:sz w:val="20"/>
          <w:szCs w:val="20"/>
          <w:lang w:val="fr-FR"/>
        </w:rPr>
        <w:t xml:space="preserve">mplicarea autentică în situaţie - </w:t>
      </w:r>
      <w:r w:rsidR="00E33658" w:rsidRPr="004740EB">
        <w:rPr>
          <w:rFonts w:ascii="Times New Roman" w:eastAsia="Times New Roman" w:hAnsi="Times New Roman"/>
          <w:sz w:val="20"/>
          <w:szCs w:val="20"/>
          <w:lang w:val="fr-FR"/>
        </w:rPr>
        <w:t>Eu în situaţia dată</w:t>
      </w:r>
      <w:r w:rsidR="00212727" w:rsidRPr="004740EB">
        <w:rPr>
          <w:rFonts w:ascii="Times New Roman" w:eastAsia="Times New Roman" w:hAnsi="Times New Roman"/>
          <w:sz w:val="20"/>
          <w:szCs w:val="20"/>
          <w:lang w:val="fr-FR"/>
        </w:rPr>
        <w:t xml:space="preserve"> (şi apariţia subiectului personal)</w:t>
      </w:r>
    </w:p>
    <w:p w:rsidR="00E33658" w:rsidRPr="004740EB" w:rsidRDefault="00E33658"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 Coerenţa gândurilor elevului-actor în funcţie de datele situaţiei scenice (Ce spun? Cui mă adresez? Cu ce scop?)     </w:t>
      </w:r>
    </w:p>
    <w:p w:rsidR="00E33658" w:rsidRPr="004740EB" w:rsidRDefault="00B31249"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ab/>
        <w:t xml:space="preserve">Un exerciţiu esenţial, premergător introducerii textului, este </w:t>
      </w:r>
      <w:r w:rsidRPr="004740EB">
        <w:rPr>
          <w:rFonts w:ascii="Times New Roman" w:eastAsia="Times New Roman" w:hAnsi="Times New Roman"/>
          <w:b/>
          <w:i/>
          <w:sz w:val="20"/>
          <w:szCs w:val="20"/>
          <w:lang w:val="fr-FR"/>
        </w:rPr>
        <w:t>Conceptul.</w:t>
      </w:r>
      <w:r w:rsidRPr="004740EB">
        <w:rPr>
          <w:rFonts w:ascii="Times New Roman" w:eastAsia="Times New Roman" w:hAnsi="Times New Roman"/>
          <w:sz w:val="20"/>
          <w:szCs w:val="20"/>
          <w:lang w:val="fr-FR"/>
        </w:rPr>
        <w:t xml:space="preserve"> Acesta trebuie exersat în cadrul </w:t>
      </w:r>
      <w:r w:rsidR="00186BE5" w:rsidRPr="004740EB">
        <w:rPr>
          <w:rFonts w:ascii="Times New Roman" w:eastAsia="Times New Roman" w:hAnsi="Times New Roman"/>
          <w:sz w:val="20"/>
          <w:szCs w:val="20"/>
          <w:lang w:val="fr-FR"/>
        </w:rPr>
        <w:t>atel</w:t>
      </w:r>
      <w:r w:rsidRPr="004740EB">
        <w:rPr>
          <w:rFonts w:ascii="Times New Roman" w:eastAsia="Times New Roman" w:hAnsi="Times New Roman"/>
          <w:sz w:val="20"/>
          <w:szCs w:val="20"/>
          <w:lang w:val="fr-FR"/>
        </w:rPr>
        <w:t>i</w:t>
      </w:r>
      <w:r w:rsidR="00186BE5" w:rsidRPr="004740EB">
        <w:rPr>
          <w:rFonts w:ascii="Times New Roman" w:eastAsia="Times New Roman" w:hAnsi="Times New Roman"/>
          <w:sz w:val="20"/>
          <w:szCs w:val="20"/>
          <w:lang w:val="fr-FR"/>
        </w:rPr>
        <w:t>e</w:t>
      </w:r>
      <w:r w:rsidRPr="004740EB">
        <w:rPr>
          <w:rFonts w:ascii="Times New Roman" w:eastAsia="Times New Roman" w:hAnsi="Times New Roman"/>
          <w:sz w:val="20"/>
          <w:szCs w:val="20"/>
          <w:lang w:val="fr-FR"/>
        </w:rPr>
        <w:t xml:space="preserve">lor de improvizaţie, astfel încât elevul să dobândească capacitatea de a asuma un nou </w:t>
      </w:r>
      <w:r w:rsidR="00646580" w:rsidRPr="004740EB">
        <w:rPr>
          <w:rFonts w:ascii="Times New Roman" w:eastAsia="Times New Roman" w:hAnsi="Times New Roman"/>
          <w:sz w:val="20"/>
          <w:szCs w:val="20"/>
          <w:lang w:val="fr-FR"/>
        </w:rPr>
        <w:t>mod de gândire</w:t>
      </w:r>
      <w:r w:rsidRPr="004740EB">
        <w:rPr>
          <w:rFonts w:ascii="Times New Roman" w:eastAsia="Times New Roman" w:hAnsi="Times New Roman"/>
          <w:sz w:val="20"/>
          <w:szCs w:val="20"/>
          <w:lang w:val="fr-FR"/>
        </w:rPr>
        <w:t xml:space="preserve"> (şi toate comportamentele adecvate ce rezultă din această asumare).  </w:t>
      </w:r>
      <w:r w:rsidR="00B62E4C" w:rsidRPr="004740EB">
        <w:rPr>
          <w:rFonts w:ascii="Times New Roman" w:eastAsia="Times New Roman" w:hAnsi="Times New Roman"/>
          <w:sz w:val="20"/>
          <w:szCs w:val="20"/>
          <w:lang w:val="fr-FR"/>
        </w:rPr>
        <w:t xml:space="preserve">Arta actorului este, în primul rând, un mod de a gândi şi abia în ordine secundă un mod de a face. – </w:t>
      </w:r>
      <w:r w:rsidR="00B62E4C" w:rsidRPr="004740EB">
        <w:rPr>
          <w:rFonts w:ascii="Times New Roman" w:eastAsia="Times New Roman" w:hAnsi="Times New Roman"/>
          <w:i/>
          <w:sz w:val="20"/>
          <w:szCs w:val="20"/>
          <w:lang w:val="fr-FR"/>
        </w:rPr>
        <w:t>Ion Cojar</w:t>
      </w:r>
    </w:p>
    <w:p w:rsidR="00B31249" w:rsidRPr="004740EB" w:rsidRDefault="00B31249" w:rsidP="004740EB">
      <w:pPr>
        <w:spacing w:after="0" w:line="240" w:lineRule="auto"/>
        <w:jc w:val="both"/>
        <w:rPr>
          <w:rFonts w:ascii="Times New Roman" w:eastAsia="Times New Roman" w:hAnsi="Times New Roman"/>
          <w:b/>
          <w:sz w:val="20"/>
          <w:szCs w:val="20"/>
          <w:lang w:val="fr-FR"/>
        </w:rPr>
      </w:pPr>
    </w:p>
    <w:p w:rsidR="00E33658" w:rsidRPr="004740EB" w:rsidRDefault="00E33658" w:rsidP="004740EB">
      <w:pPr>
        <w:spacing w:after="0" w:line="240" w:lineRule="auto"/>
        <w:jc w:val="both"/>
        <w:rPr>
          <w:rFonts w:ascii="Times New Roman" w:eastAsia="Times New Roman" w:hAnsi="Times New Roman"/>
          <w:b/>
          <w:sz w:val="20"/>
          <w:szCs w:val="20"/>
          <w:lang w:val="fr-FR"/>
        </w:rPr>
      </w:pPr>
      <w:r w:rsidRPr="004740EB">
        <w:rPr>
          <w:rFonts w:ascii="Times New Roman" w:eastAsia="Times New Roman" w:hAnsi="Times New Roman"/>
          <w:b/>
          <w:sz w:val="20"/>
          <w:szCs w:val="20"/>
          <w:lang w:val="fr-FR"/>
        </w:rPr>
        <w:t>IV. Alcătuirea unui antrenament colectiv</w:t>
      </w:r>
    </w:p>
    <w:p w:rsidR="00F10784" w:rsidRPr="004740EB" w:rsidRDefault="00F10784" w:rsidP="004740EB">
      <w:p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ab/>
      </w:r>
      <w:r w:rsidR="00E33658" w:rsidRPr="004740EB">
        <w:rPr>
          <w:rFonts w:ascii="Times New Roman" w:eastAsia="Times New Roman" w:hAnsi="Times New Roman"/>
          <w:sz w:val="20"/>
          <w:szCs w:val="20"/>
          <w:lang w:val="fr-FR"/>
        </w:rPr>
        <w:t xml:space="preserve">Fiecare profesor va formula, în funcţie de necesităţile grupului, un antrenament  cuprinzând exerciţii specifice pentru </w:t>
      </w:r>
      <w:r w:rsidR="00E33658" w:rsidRPr="004740EB">
        <w:rPr>
          <w:rFonts w:ascii="Times New Roman" w:eastAsia="Times New Roman" w:hAnsi="Times New Roman"/>
          <w:i/>
          <w:sz w:val="20"/>
          <w:szCs w:val="20"/>
          <w:lang w:val="fr-FR"/>
        </w:rPr>
        <w:t>expresivitatea corporală şi verbală</w:t>
      </w:r>
      <w:r w:rsidR="00E33658" w:rsidRPr="004740EB">
        <w:rPr>
          <w:rFonts w:ascii="Times New Roman" w:eastAsia="Times New Roman" w:hAnsi="Times New Roman"/>
          <w:sz w:val="20"/>
          <w:szCs w:val="20"/>
          <w:lang w:val="fr-FR"/>
        </w:rPr>
        <w:t>. Desigur, jocurile teatrale exersează expresivitatea</w:t>
      </w:r>
      <w:r w:rsidR="00E8715A" w:rsidRPr="004740EB">
        <w:rPr>
          <w:rFonts w:ascii="Times New Roman" w:eastAsia="Times New Roman" w:hAnsi="Times New Roman"/>
          <w:sz w:val="20"/>
          <w:szCs w:val="20"/>
          <w:lang w:val="fr-FR"/>
        </w:rPr>
        <w:t xml:space="preserve"> trupului</w:t>
      </w:r>
      <w:r w:rsidR="00E33658" w:rsidRPr="004740EB">
        <w:rPr>
          <w:rFonts w:ascii="Times New Roman" w:eastAsia="Times New Roman" w:hAnsi="Times New Roman"/>
          <w:sz w:val="20"/>
          <w:szCs w:val="20"/>
          <w:lang w:val="fr-FR"/>
        </w:rPr>
        <w:t xml:space="preserve">, iar rostirea corectă este </w:t>
      </w:r>
      <w:r w:rsidR="00E33658" w:rsidRPr="004740EB">
        <w:rPr>
          <w:rFonts w:ascii="Times New Roman" w:eastAsia="Times New Roman" w:hAnsi="Times New Roman"/>
          <w:sz w:val="20"/>
          <w:szCs w:val="20"/>
          <w:lang w:val="fr-FR"/>
        </w:rPr>
        <w:lastRenderedPageBreak/>
        <w:t>consecinţa nemijlocită a unei gândiri juste; totuşi, exerciţiile tehnice au rol ordonator şi sprijină</w:t>
      </w:r>
      <w:r w:rsidR="00813BF0" w:rsidRPr="004740EB">
        <w:rPr>
          <w:rFonts w:ascii="Times New Roman" w:eastAsia="Times New Roman" w:hAnsi="Times New Roman"/>
          <w:sz w:val="20"/>
          <w:szCs w:val="20"/>
          <w:lang w:val="fr-FR"/>
        </w:rPr>
        <w:t xml:space="preserve">: 1. </w:t>
      </w:r>
      <w:r w:rsidR="00E33658" w:rsidRPr="004740EB">
        <w:rPr>
          <w:rFonts w:ascii="Times New Roman" w:eastAsia="Times New Roman" w:hAnsi="Times New Roman"/>
          <w:sz w:val="20"/>
          <w:szCs w:val="20"/>
          <w:lang w:val="fr-FR"/>
        </w:rPr>
        <w:t>dezvoltarea organică şi creativă a individului şi a grupului</w:t>
      </w:r>
      <w:r w:rsidR="00813BF0" w:rsidRPr="004740EB">
        <w:rPr>
          <w:rFonts w:ascii="Times New Roman" w:eastAsia="Times New Roman" w:hAnsi="Times New Roman"/>
          <w:sz w:val="20"/>
          <w:szCs w:val="20"/>
          <w:lang w:val="fr-FR"/>
        </w:rPr>
        <w:t xml:space="preserve">; 2. </w:t>
      </w:r>
      <w:r w:rsidR="00EA4BA5" w:rsidRPr="004740EB">
        <w:rPr>
          <w:rFonts w:ascii="Times New Roman" w:eastAsia="Times New Roman" w:hAnsi="Times New Roman"/>
          <w:sz w:val="20"/>
          <w:szCs w:val="20"/>
          <w:lang w:val="fr-FR"/>
        </w:rPr>
        <w:t>dezvoltarea intelectuală</w:t>
      </w:r>
      <w:r w:rsidR="00813BF0" w:rsidRPr="004740EB">
        <w:rPr>
          <w:rFonts w:ascii="Times New Roman" w:eastAsia="Times New Roman" w:hAnsi="Times New Roman"/>
          <w:sz w:val="20"/>
          <w:szCs w:val="20"/>
          <w:lang w:val="fr-FR"/>
        </w:rPr>
        <w:t xml:space="preserve">; 3. </w:t>
      </w:r>
      <w:r w:rsidR="008C0DC9" w:rsidRPr="004740EB">
        <w:rPr>
          <w:rFonts w:ascii="Times New Roman" w:eastAsia="Times New Roman" w:hAnsi="Times New Roman"/>
          <w:sz w:val="20"/>
          <w:szCs w:val="20"/>
          <w:lang w:val="fr-FR"/>
        </w:rPr>
        <w:t>e</w:t>
      </w:r>
      <w:r w:rsidR="00813BF0" w:rsidRPr="004740EB">
        <w:rPr>
          <w:rFonts w:ascii="Times New Roman" w:eastAsia="Times New Roman" w:hAnsi="Times New Roman"/>
          <w:sz w:val="20"/>
          <w:szCs w:val="20"/>
          <w:lang w:val="fr-FR"/>
        </w:rPr>
        <w:t xml:space="preserve">xprimarea emoţională şi </w:t>
      </w:r>
      <w:r w:rsidR="00FA0B76" w:rsidRPr="004740EB">
        <w:rPr>
          <w:rFonts w:ascii="Times New Roman" w:eastAsia="Times New Roman" w:hAnsi="Times New Roman"/>
          <w:sz w:val="20"/>
          <w:szCs w:val="20"/>
          <w:lang w:val="fr-FR"/>
        </w:rPr>
        <w:t>relaţionarea cu ceilalţi</w:t>
      </w:r>
      <w:r w:rsidR="00E33658" w:rsidRPr="004740EB">
        <w:rPr>
          <w:rFonts w:ascii="Times New Roman" w:eastAsia="Times New Roman" w:hAnsi="Times New Roman"/>
          <w:sz w:val="20"/>
          <w:szCs w:val="20"/>
          <w:lang w:val="fr-FR"/>
        </w:rPr>
        <w:t>.</w:t>
      </w:r>
      <w:r w:rsidR="00F531B9" w:rsidRPr="004740EB">
        <w:rPr>
          <w:rStyle w:val="FootnoteReference"/>
          <w:rFonts w:ascii="Times New Roman" w:eastAsia="Times New Roman" w:hAnsi="Times New Roman"/>
          <w:sz w:val="20"/>
          <w:szCs w:val="20"/>
          <w:lang w:val="fr-FR"/>
        </w:rPr>
        <w:footnoteReference w:id="6"/>
      </w:r>
      <w:r w:rsidR="00F531B9" w:rsidRPr="004740EB">
        <w:rPr>
          <w:rFonts w:ascii="Times New Roman" w:eastAsia="Times New Roman" w:hAnsi="Times New Roman"/>
          <w:sz w:val="20"/>
          <w:szCs w:val="20"/>
          <w:lang w:val="fr-FR"/>
        </w:rPr>
        <w:t xml:space="preserve"> </w:t>
      </w:r>
    </w:p>
    <w:p w:rsidR="002A4349" w:rsidRPr="004740EB" w:rsidRDefault="00F10784" w:rsidP="004740EB">
      <w:pPr>
        <w:spacing w:after="0" w:line="240" w:lineRule="auto"/>
        <w:jc w:val="both"/>
        <w:rPr>
          <w:rFonts w:ascii="Times New Roman" w:eastAsia="Times New Roman" w:hAnsi="Times New Roman"/>
          <w:b/>
          <w:sz w:val="20"/>
          <w:szCs w:val="20"/>
          <w:u w:val="single"/>
        </w:rPr>
      </w:pPr>
      <w:r w:rsidRPr="004740EB">
        <w:rPr>
          <w:rFonts w:ascii="Times New Roman" w:eastAsia="Times New Roman" w:hAnsi="Times New Roman"/>
          <w:sz w:val="20"/>
          <w:szCs w:val="20"/>
          <w:lang w:val="fr-FR"/>
        </w:rPr>
        <w:tab/>
      </w:r>
      <w:r w:rsidR="00494B39" w:rsidRPr="004740EB">
        <w:rPr>
          <w:rFonts w:ascii="Times New Roman" w:eastAsia="Times New Roman" w:hAnsi="Times New Roman"/>
          <w:sz w:val="20"/>
          <w:szCs w:val="20"/>
          <w:lang w:val="fr-FR"/>
        </w:rPr>
        <w:t>În debutul studiului</w:t>
      </w:r>
      <w:r w:rsidR="00FF0016" w:rsidRPr="004740EB">
        <w:rPr>
          <w:rFonts w:ascii="Times New Roman" w:eastAsia="Times New Roman" w:hAnsi="Times New Roman"/>
          <w:sz w:val="20"/>
          <w:szCs w:val="20"/>
          <w:lang w:val="fr-FR"/>
        </w:rPr>
        <w:t xml:space="preserve"> se vor aborda </w:t>
      </w:r>
      <w:r w:rsidR="00F41F34" w:rsidRPr="004740EB">
        <w:rPr>
          <w:rFonts w:ascii="Times New Roman" w:eastAsia="Times New Roman" w:hAnsi="Times New Roman"/>
          <w:sz w:val="20"/>
          <w:szCs w:val="20"/>
          <w:lang w:val="fr-FR"/>
        </w:rPr>
        <w:t>exerciţiile de conştientizare (a</w:t>
      </w:r>
      <w:r w:rsidR="00FF0016" w:rsidRPr="004740EB">
        <w:rPr>
          <w:rFonts w:ascii="Times New Roman" w:eastAsia="Times New Roman" w:hAnsi="Times New Roman"/>
          <w:sz w:val="20"/>
          <w:szCs w:val="20"/>
          <w:lang w:val="fr-FR"/>
        </w:rPr>
        <w:t>wareness</w:t>
      </w:r>
      <w:r w:rsidR="0014315B" w:rsidRPr="004740EB">
        <w:rPr>
          <w:rFonts w:ascii="Times New Roman" w:eastAsia="Times New Roman" w:hAnsi="Times New Roman"/>
          <w:sz w:val="20"/>
          <w:szCs w:val="20"/>
          <w:lang w:val="fr-FR"/>
        </w:rPr>
        <w:t>)</w:t>
      </w:r>
      <w:r w:rsidR="0069170D" w:rsidRPr="004740EB">
        <w:rPr>
          <w:rFonts w:ascii="Times New Roman" w:eastAsia="Times New Roman" w:hAnsi="Times New Roman"/>
          <w:sz w:val="20"/>
          <w:szCs w:val="20"/>
          <w:lang w:val="fr-FR"/>
        </w:rPr>
        <w:t xml:space="preserve">, </w:t>
      </w:r>
      <w:r w:rsidR="002645E5" w:rsidRPr="004740EB">
        <w:rPr>
          <w:rFonts w:ascii="Times New Roman" w:eastAsia="Times New Roman" w:hAnsi="Times New Roman"/>
          <w:sz w:val="20"/>
          <w:szCs w:val="20"/>
          <w:lang w:val="fr-FR"/>
        </w:rPr>
        <w:t xml:space="preserve">de energizare, </w:t>
      </w:r>
      <w:r w:rsidR="0069170D" w:rsidRPr="004740EB">
        <w:rPr>
          <w:rFonts w:ascii="Times New Roman" w:eastAsia="Times New Roman" w:hAnsi="Times New Roman"/>
          <w:sz w:val="20"/>
          <w:szCs w:val="20"/>
          <w:lang w:val="fr-FR"/>
        </w:rPr>
        <w:t>apoi cele de mobilitate</w:t>
      </w:r>
      <w:r w:rsidR="009E5853" w:rsidRPr="004740EB">
        <w:rPr>
          <w:rFonts w:ascii="Times New Roman" w:eastAsia="Times New Roman" w:hAnsi="Times New Roman"/>
          <w:sz w:val="20"/>
          <w:szCs w:val="20"/>
          <w:lang w:val="fr-FR"/>
        </w:rPr>
        <w:t xml:space="preserve">, </w:t>
      </w:r>
      <w:r w:rsidR="00465770" w:rsidRPr="004740EB">
        <w:rPr>
          <w:rFonts w:ascii="Times New Roman" w:eastAsia="Times New Roman" w:hAnsi="Times New Roman"/>
          <w:sz w:val="20"/>
          <w:szCs w:val="20"/>
          <w:lang w:val="fr-FR"/>
        </w:rPr>
        <w:t xml:space="preserve">apoi exerciţii simple care obţin coordonarea </w:t>
      </w:r>
      <w:r w:rsidR="00296B28" w:rsidRPr="004740EB">
        <w:rPr>
          <w:rFonts w:ascii="Times New Roman" w:eastAsia="Times New Roman" w:hAnsi="Times New Roman"/>
          <w:sz w:val="20"/>
          <w:szCs w:val="20"/>
          <w:lang w:val="fr-FR"/>
        </w:rPr>
        <w:t>(</w:t>
      </w:r>
      <w:r w:rsidR="00465770" w:rsidRPr="004740EB">
        <w:rPr>
          <w:rFonts w:ascii="Times New Roman" w:eastAsia="Times New Roman" w:hAnsi="Times New Roman"/>
          <w:sz w:val="20"/>
          <w:szCs w:val="20"/>
          <w:lang w:val="fr-FR"/>
        </w:rPr>
        <w:t>la persoanele aritmice sau necoordonate</w:t>
      </w:r>
      <w:r w:rsidR="00296B28" w:rsidRPr="004740EB">
        <w:rPr>
          <w:rFonts w:ascii="Times New Roman" w:eastAsia="Times New Roman" w:hAnsi="Times New Roman"/>
          <w:sz w:val="20"/>
          <w:szCs w:val="20"/>
          <w:lang w:val="fr-FR"/>
        </w:rPr>
        <w:t>)</w:t>
      </w:r>
      <w:r w:rsidR="00BD756C" w:rsidRPr="004740EB">
        <w:rPr>
          <w:rFonts w:ascii="Times New Roman" w:eastAsia="Times New Roman" w:hAnsi="Times New Roman"/>
          <w:sz w:val="20"/>
          <w:szCs w:val="20"/>
          <w:lang w:val="fr-FR"/>
        </w:rPr>
        <w:t xml:space="preserve">. Treptat, se abordează </w:t>
      </w:r>
      <w:r w:rsidR="00465770" w:rsidRPr="004740EB">
        <w:rPr>
          <w:rFonts w:ascii="Times New Roman" w:eastAsia="Times New Roman" w:hAnsi="Times New Roman"/>
          <w:sz w:val="20"/>
          <w:szCs w:val="20"/>
          <w:lang w:val="fr-FR"/>
        </w:rPr>
        <w:t>exerciţii</w:t>
      </w:r>
      <w:r w:rsidR="00BD756C" w:rsidRPr="004740EB">
        <w:rPr>
          <w:rFonts w:ascii="Times New Roman" w:eastAsia="Times New Roman" w:hAnsi="Times New Roman"/>
          <w:sz w:val="20"/>
          <w:szCs w:val="20"/>
          <w:lang w:val="fr-FR"/>
        </w:rPr>
        <w:t>le</w:t>
      </w:r>
      <w:r w:rsidR="00465770" w:rsidRPr="004740EB">
        <w:rPr>
          <w:rFonts w:ascii="Times New Roman" w:eastAsia="Times New Roman" w:hAnsi="Times New Roman"/>
          <w:sz w:val="20"/>
          <w:szCs w:val="20"/>
          <w:lang w:val="fr-FR"/>
        </w:rPr>
        <w:t xml:space="preserve"> complexe</w:t>
      </w:r>
      <w:r w:rsidR="00BD756C" w:rsidRPr="004740EB">
        <w:rPr>
          <w:rFonts w:ascii="Times New Roman" w:eastAsia="Times New Roman" w:hAnsi="Times New Roman"/>
          <w:sz w:val="20"/>
          <w:szCs w:val="20"/>
          <w:lang w:val="fr-FR"/>
        </w:rPr>
        <w:t xml:space="preserve"> de </w:t>
      </w:r>
      <w:r w:rsidR="00465770" w:rsidRPr="004740EB">
        <w:rPr>
          <w:rFonts w:ascii="Times New Roman" w:eastAsia="Times New Roman" w:hAnsi="Times New Roman"/>
          <w:sz w:val="20"/>
          <w:szCs w:val="20"/>
          <w:lang w:val="fr-FR"/>
        </w:rPr>
        <w:t>sincronizare</w:t>
      </w:r>
      <w:r w:rsidR="00BD756C" w:rsidRPr="004740EB">
        <w:rPr>
          <w:rFonts w:ascii="Times New Roman" w:eastAsia="Times New Roman" w:hAnsi="Times New Roman"/>
          <w:sz w:val="20"/>
          <w:szCs w:val="20"/>
          <w:lang w:val="fr-FR"/>
        </w:rPr>
        <w:t xml:space="preserve"> </w:t>
      </w:r>
      <w:r w:rsidR="00465770" w:rsidRPr="004740EB">
        <w:rPr>
          <w:rFonts w:ascii="Times New Roman" w:eastAsia="Times New Roman" w:hAnsi="Times New Roman"/>
          <w:sz w:val="20"/>
          <w:szCs w:val="20"/>
          <w:lang w:val="fr-FR"/>
        </w:rPr>
        <w:t xml:space="preserve">a </w:t>
      </w:r>
      <w:r w:rsidR="00191DB8" w:rsidRPr="004740EB">
        <w:rPr>
          <w:rFonts w:ascii="Times New Roman" w:eastAsia="Times New Roman" w:hAnsi="Times New Roman"/>
          <w:sz w:val="20"/>
          <w:szCs w:val="20"/>
          <w:lang w:val="fr-FR"/>
        </w:rPr>
        <w:t xml:space="preserve">individului </w:t>
      </w:r>
      <w:r w:rsidR="00465770" w:rsidRPr="004740EB">
        <w:rPr>
          <w:rFonts w:ascii="Times New Roman" w:eastAsia="Times New Roman" w:hAnsi="Times New Roman"/>
          <w:sz w:val="20"/>
          <w:szCs w:val="20"/>
          <w:lang w:val="fr-FR"/>
        </w:rPr>
        <w:t xml:space="preserve">cu grupul. </w:t>
      </w:r>
      <w:r w:rsidR="004B6B14" w:rsidRPr="004740EB">
        <w:rPr>
          <w:rFonts w:ascii="Times New Roman" w:eastAsia="Times New Roman" w:hAnsi="Times New Roman"/>
          <w:sz w:val="20"/>
          <w:szCs w:val="20"/>
          <w:lang w:val="fr-FR"/>
        </w:rPr>
        <w:t>Se pot</w:t>
      </w:r>
      <w:r w:rsidR="0007699B" w:rsidRPr="004740EB">
        <w:rPr>
          <w:rFonts w:ascii="Times New Roman" w:eastAsia="Times New Roman" w:hAnsi="Times New Roman"/>
          <w:sz w:val="20"/>
          <w:szCs w:val="20"/>
          <w:lang w:val="fr-FR"/>
        </w:rPr>
        <w:t xml:space="preserve"> utiliza exerciţii specifice de încălzire din dansul contemporan</w:t>
      </w:r>
      <w:r w:rsidR="009D3019" w:rsidRPr="004740EB">
        <w:rPr>
          <w:rFonts w:ascii="Times New Roman" w:eastAsia="Times New Roman" w:hAnsi="Times New Roman"/>
          <w:sz w:val="20"/>
          <w:szCs w:val="20"/>
          <w:lang w:val="fr-FR"/>
        </w:rPr>
        <w:t xml:space="preserve">, dar </w:t>
      </w:r>
      <w:r w:rsidR="00E30700" w:rsidRPr="004740EB">
        <w:rPr>
          <w:rFonts w:ascii="Times New Roman" w:eastAsia="Times New Roman" w:hAnsi="Times New Roman"/>
          <w:sz w:val="20"/>
          <w:szCs w:val="20"/>
          <w:lang w:val="fr-FR"/>
        </w:rPr>
        <w:t xml:space="preserve">şi dansuri populare româneşti, dansuri de societate, etc.. </w:t>
      </w:r>
    </w:p>
    <w:p w:rsidR="002A4349" w:rsidRPr="004740EB" w:rsidRDefault="002A4349" w:rsidP="004740EB">
      <w:pPr>
        <w:spacing w:after="0" w:line="240" w:lineRule="auto"/>
        <w:jc w:val="both"/>
        <w:rPr>
          <w:rFonts w:ascii="Times New Roman" w:eastAsia="Times New Roman" w:hAnsi="Times New Roman"/>
          <w:b/>
          <w:sz w:val="20"/>
          <w:szCs w:val="20"/>
          <w:u w:val="single"/>
        </w:rPr>
      </w:pPr>
    </w:p>
    <w:p w:rsidR="002A4349" w:rsidRPr="004740EB" w:rsidRDefault="002A4349" w:rsidP="004740EB">
      <w:pPr>
        <w:spacing w:after="0" w:line="240" w:lineRule="auto"/>
        <w:jc w:val="both"/>
        <w:rPr>
          <w:rFonts w:ascii="Times New Roman" w:eastAsia="Times New Roman" w:hAnsi="Times New Roman"/>
          <w:b/>
          <w:sz w:val="20"/>
          <w:szCs w:val="20"/>
          <w:u w:val="single"/>
        </w:rPr>
      </w:pPr>
    </w:p>
    <w:p w:rsidR="00E33658" w:rsidRPr="004740EB" w:rsidRDefault="00E33658" w:rsidP="004740EB">
      <w:pPr>
        <w:spacing w:after="0" w:line="240" w:lineRule="auto"/>
        <w:jc w:val="both"/>
        <w:rPr>
          <w:rFonts w:ascii="Times New Roman" w:eastAsia="Times New Roman" w:hAnsi="Times New Roman"/>
          <w:b/>
          <w:sz w:val="20"/>
          <w:szCs w:val="20"/>
          <w:u w:val="single"/>
        </w:rPr>
      </w:pPr>
      <w:r w:rsidRPr="004740EB">
        <w:rPr>
          <w:rFonts w:ascii="Times New Roman" w:eastAsia="Times New Roman" w:hAnsi="Times New Roman"/>
          <w:b/>
          <w:sz w:val="20"/>
          <w:szCs w:val="20"/>
          <w:u w:val="single"/>
        </w:rPr>
        <w:t>DIDACTICA SPECIALITĂŢII ARTA ACTORULUI</w:t>
      </w:r>
    </w:p>
    <w:p w:rsidR="00E33658" w:rsidRPr="004740EB" w:rsidRDefault="00E33658" w:rsidP="004740EB">
      <w:pPr>
        <w:spacing w:after="0" w:line="240" w:lineRule="auto"/>
        <w:ind w:right="114"/>
        <w:jc w:val="both"/>
        <w:rPr>
          <w:rFonts w:ascii="Times New Roman" w:eastAsia="Times New Roman" w:hAnsi="Times New Roman"/>
          <w:b/>
          <w:i/>
          <w:sz w:val="20"/>
          <w:szCs w:val="20"/>
        </w:rPr>
      </w:pPr>
      <w:r w:rsidRPr="004740EB">
        <w:rPr>
          <w:rFonts w:ascii="Times New Roman" w:eastAsia="Times New Roman" w:hAnsi="Times New Roman"/>
          <w:b/>
          <w:sz w:val="20"/>
          <w:szCs w:val="20"/>
        </w:rPr>
        <w:t>1.</w:t>
      </w:r>
      <w:r w:rsidRPr="004740EB">
        <w:rPr>
          <w:rFonts w:ascii="Times New Roman" w:eastAsia="Times New Roman" w:hAnsi="Times New Roman"/>
          <w:sz w:val="20"/>
          <w:szCs w:val="20"/>
        </w:rPr>
        <w:t xml:space="preserve"> </w:t>
      </w:r>
      <w:r w:rsidRPr="004740EB">
        <w:rPr>
          <w:rFonts w:ascii="Times New Roman" w:eastAsia="Times New Roman" w:hAnsi="Times New Roman"/>
          <w:b/>
          <w:i/>
          <w:sz w:val="20"/>
          <w:szCs w:val="20"/>
        </w:rPr>
        <w:t>Procesul de învăţământ ca relaţie între predare-învăţare-evaluare. Caracterul formativ-educativ al procesului de învăţământ:</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 specificul atelierului de arta actorului – experimentarea practică, lucrul în grup, importanţa procesului (succesul e rezultatul procesului şi este, mai ales la acest nivel,</w:t>
      </w:r>
      <w:r w:rsidR="00FC6D26" w:rsidRPr="004740EB">
        <w:rPr>
          <w:rFonts w:ascii="Times New Roman" w:eastAsia="Times New Roman" w:hAnsi="Times New Roman"/>
          <w:sz w:val="20"/>
          <w:szCs w:val="20"/>
        </w:rPr>
        <w:t xml:space="preserve"> secundar); relaţia de împreună-</w:t>
      </w:r>
      <w:r w:rsidRPr="004740EB">
        <w:rPr>
          <w:rFonts w:ascii="Times New Roman" w:eastAsia="Times New Roman" w:hAnsi="Times New Roman"/>
          <w:sz w:val="20"/>
          <w:szCs w:val="20"/>
        </w:rPr>
        <w:t>experimentare între profesor şi elevi</w:t>
      </w:r>
      <w:r w:rsidR="00FC6D26" w:rsidRPr="004740EB">
        <w:rPr>
          <w:rFonts w:ascii="Times New Roman" w:eastAsia="Times New Roman" w:hAnsi="Times New Roman"/>
          <w:sz w:val="20"/>
          <w:szCs w:val="20"/>
        </w:rPr>
        <w:t xml:space="preserve"> (shareing)</w:t>
      </w:r>
      <w:r w:rsidRPr="004740EB">
        <w:rPr>
          <w:rFonts w:ascii="Times New Roman" w:eastAsia="Times New Roman" w:hAnsi="Times New Roman"/>
          <w:sz w:val="20"/>
          <w:szCs w:val="20"/>
        </w:rPr>
        <w:t xml:space="preserve">; specificul învăţării artei actorului: descoperirea </w:t>
      </w:r>
      <w:r w:rsidR="00C51B8E" w:rsidRPr="004740EB">
        <w:rPr>
          <w:rFonts w:ascii="Times New Roman" w:eastAsia="Times New Roman" w:hAnsi="Times New Roman"/>
          <w:sz w:val="20"/>
          <w:szCs w:val="20"/>
        </w:rPr>
        <w:t xml:space="preserve">personală. (vezi Viola Spolin, op. </w:t>
      </w:r>
      <w:r w:rsidRPr="004740EB">
        <w:rPr>
          <w:rFonts w:ascii="Times New Roman" w:eastAsia="Times New Roman" w:hAnsi="Times New Roman"/>
          <w:sz w:val="20"/>
          <w:szCs w:val="20"/>
        </w:rPr>
        <w:t xml:space="preserve">cit., </w:t>
      </w:r>
      <w:r w:rsidR="004F0BB4" w:rsidRPr="004740EB">
        <w:rPr>
          <w:rFonts w:ascii="Times New Roman" w:eastAsia="Times New Roman" w:hAnsi="Times New Roman"/>
          <w:sz w:val="20"/>
          <w:szCs w:val="20"/>
        </w:rPr>
        <w:t xml:space="preserve">cap. I </w:t>
      </w:r>
      <w:r w:rsidRPr="004740EB">
        <w:rPr>
          <w:rFonts w:ascii="Times New Roman" w:eastAsia="Times New Roman" w:hAnsi="Times New Roman"/>
          <w:i/>
          <w:sz w:val="20"/>
          <w:szCs w:val="20"/>
        </w:rPr>
        <w:t>Cele ş</w:t>
      </w:r>
      <w:r w:rsidR="004F0BB4" w:rsidRPr="004740EB">
        <w:rPr>
          <w:rFonts w:ascii="Times New Roman" w:eastAsia="Times New Roman" w:hAnsi="Times New Roman"/>
          <w:i/>
          <w:sz w:val="20"/>
          <w:szCs w:val="20"/>
        </w:rPr>
        <w:t>apte aspecte ale spontaneităţii</w:t>
      </w:r>
      <w:r w:rsidRPr="004740EB">
        <w:rPr>
          <w:rFonts w:ascii="Times New Roman" w:eastAsia="Times New Roman" w:hAnsi="Times New Roman"/>
          <w:sz w:val="20"/>
          <w:szCs w:val="20"/>
        </w:rPr>
        <w:t>, p. 49)</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 dezvoltarea capacităţilor şi aptitudinilor personale (</w:t>
      </w:r>
      <w:r w:rsidR="00B90394" w:rsidRPr="004740EB">
        <w:rPr>
          <w:rFonts w:ascii="Times New Roman" w:eastAsia="Times New Roman" w:hAnsi="Times New Roman"/>
          <w:sz w:val="20"/>
          <w:szCs w:val="20"/>
        </w:rPr>
        <w:t xml:space="preserve">atenţie, </w:t>
      </w:r>
      <w:r w:rsidRPr="004740EB">
        <w:rPr>
          <w:rFonts w:ascii="Times New Roman" w:eastAsia="Times New Roman" w:hAnsi="Times New Roman"/>
          <w:sz w:val="20"/>
          <w:szCs w:val="20"/>
        </w:rPr>
        <w:t xml:space="preserve">memorie, concentrare, promptitudine, ritm, coordonare, </w:t>
      </w:r>
      <w:r w:rsidR="00B033BB" w:rsidRPr="004740EB">
        <w:rPr>
          <w:rFonts w:ascii="Times New Roman" w:eastAsia="Times New Roman" w:hAnsi="Times New Roman"/>
          <w:sz w:val="20"/>
          <w:szCs w:val="20"/>
        </w:rPr>
        <w:t xml:space="preserve">sincronizare </w:t>
      </w:r>
      <w:r w:rsidRPr="004740EB">
        <w:rPr>
          <w:rFonts w:ascii="Times New Roman" w:eastAsia="Times New Roman" w:hAnsi="Times New Roman"/>
          <w:sz w:val="20"/>
          <w:szCs w:val="20"/>
        </w:rPr>
        <w:t>etc.) şi formarea unor deprinderi legate de tehnicile teatrului (tehnicile teatrului sunt tehnicile comunicării</w:t>
      </w:r>
      <w:r w:rsidR="001B0756" w:rsidRPr="004740EB">
        <w:rPr>
          <w:rFonts w:ascii="Times New Roman" w:eastAsia="Times New Roman" w:hAnsi="Times New Roman"/>
          <w:sz w:val="20"/>
          <w:szCs w:val="20"/>
        </w:rPr>
        <w:t>, deci rămân tot timpul vii.</w:t>
      </w:r>
      <w:r w:rsidRPr="004740EB">
        <w:rPr>
          <w:rFonts w:ascii="Times New Roman" w:eastAsia="Times New Roman" w:hAnsi="Times New Roman"/>
          <w:sz w:val="20"/>
          <w:szCs w:val="20"/>
        </w:rPr>
        <w:t xml:space="preserve"> – vezi Viola Spolin, op. cit., p. 61);</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 exersarea relaţiei cu publicul încă de la primele ateliere de arta actorului (publicul</w:t>
      </w:r>
      <w:r w:rsidR="006F3FBD" w:rsidRPr="004740EB">
        <w:rPr>
          <w:rFonts w:ascii="Times New Roman" w:eastAsia="Times New Roman" w:hAnsi="Times New Roman"/>
          <w:sz w:val="20"/>
          <w:szCs w:val="20"/>
        </w:rPr>
        <w:t xml:space="preserve"> </w:t>
      </w:r>
      <w:r w:rsidR="002C78C8" w:rsidRPr="004740EB">
        <w:rPr>
          <w:rFonts w:ascii="Times New Roman" w:eastAsia="Times New Roman" w:hAnsi="Times New Roman"/>
          <w:sz w:val="20"/>
          <w:szCs w:val="20"/>
        </w:rPr>
        <w:t>este chiar colegul/colegii de clasă</w:t>
      </w:r>
      <w:r w:rsidR="006F3FBD" w:rsidRPr="004740EB">
        <w:rPr>
          <w:rFonts w:ascii="Times New Roman" w:eastAsia="Times New Roman" w:hAnsi="Times New Roman"/>
          <w:sz w:val="20"/>
          <w:szCs w:val="20"/>
        </w:rPr>
        <w:t xml:space="preserve"> ce participă personal, efectiv, la experienţa comună</w:t>
      </w:r>
      <w:r w:rsidRPr="004740EB">
        <w:rPr>
          <w:rFonts w:ascii="Times New Roman" w:eastAsia="Times New Roman" w:hAnsi="Times New Roman"/>
          <w:sz w:val="20"/>
          <w:szCs w:val="20"/>
        </w:rPr>
        <w:t>);</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 c</w:t>
      </w:r>
      <w:r w:rsidR="00257CEE" w:rsidRPr="004740EB">
        <w:rPr>
          <w:rFonts w:ascii="Times New Roman" w:eastAsia="Times New Roman" w:hAnsi="Times New Roman"/>
          <w:sz w:val="20"/>
          <w:szCs w:val="20"/>
        </w:rPr>
        <w:t>onstruirea unei</w:t>
      </w:r>
      <w:r w:rsidR="00590FCC" w:rsidRPr="004740EB">
        <w:rPr>
          <w:rFonts w:ascii="Times New Roman" w:eastAsia="Times New Roman" w:hAnsi="Times New Roman"/>
          <w:sz w:val="20"/>
          <w:szCs w:val="20"/>
        </w:rPr>
        <w:t xml:space="preserve"> </w:t>
      </w:r>
      <w:r w:rsidR="008B4261" w:rsidRPr="004740EB">
        <w:rPr>
          <w:rFonts w:ascii="Times New Roman" w:eastAsia="Times New Roman" w:hAnsi="Times New Roman"/>
          <w:sz w:val="20"/>
          <w:szCs w:val="20"/>
        </w:rPr>
        <w:t xml:space="preserve">ambianţe confortabile emoţional şi a unei </w:t>
      </w:r>
      <w:r w:rsidR="00590FCC" w:rsidRPr="004740EB">
        <w:rPr>
          <w:rFonts w:ascii="Times New Roman" w:eastAsia="Times New Roman" w:hAnsi="Times New Roman"/>
          <w:sz w:val="20"/>
          <w:szCs w:val="20"/>
        </w:rPr>
        <w:t>atmosfere</w:t>
      </w:r>
      <w:r w:rsidRPr="004740EB">
        <w:rPr>
          <w:rFonts w:ascii="Times New Roman" w:eastAsia="Times New Roman" w:hAnsi="Times New Roman"/>
          <w:sz w:val="20"/>
          <w:szCs w:val="20"/>
        </w:rPr>
        <w:t xml:space="preserve"> creatoare </w:t>
      </w:r>
      <w:r w:rsidR="00590FCC" w:rsidRPr="004740EB">
        <w:rPr>
          <w:rFonts w:ascii="Times New Roman" w:eastAsia="Times New Roman" w:hAnsi="Times New Roman"/>
          <w:sz w:val="20"/>
          <w:szCs w:val="20"/>
        </w:rPr>
        <w:t xml:space="preserve">ce pune </w:t>
      </w:r>
      <w:r w:rsidRPr="004740EB">
        <w:rPr>
          <w:rFonts w:ascii="Times New Roman" w:eastAsia="Times New Roman" w:hAnsi="Times New Roman"/>
          <w:sz w:val="20"/>
          <w:szCs w:val="20"/>
        </w:rPr>
        <w:t>premisel</w:t>
      </w:r>
      <w:r w:rsidR="00590FCC" w:rsidRPr="004740EB">
        <w:rPr>
          <w:rFonts w:ascii="Times New Roman" w:eastAsia="Times New Roman" w:hAnsi="Times New Roman"/>
          <w:sz w:val="20"/>
          <w:szCs w:val="20"/>
        </w:rPr>
        <w:t>e</w:t>
      </w:r>
      <w:r w:rsidRPr="004740EB">
        <w:rPr>
          <w:rFonts w:ascii="Times New Roman" w:eastAsia="Times New Roman" w:hAnsi="Times New Roman"/>
          <w:sz w:val="20"/>
          <w:szCs w:val="20"/>
        </w:rPr>
        <w:t xml:space="preserve"> performanţei;</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 eta</w:t>
      </w:r>
      <w:r w:rsidR="00B67D90" w:rsidRPr="004740EB">
        <w:rPr>
          <w:rFonts w:ascii="Times New Roman" w:eastAsia="Times New Roman" w:hAnsi="Times New Roman"/>
          <w:sz w:val="20"/>
          <w:szCs w:val="20"/>
        </w:rPr>
        <w:t xml:space="preserve">pele desfăşurării unui atelier: </w:t>
      </w:r>
      <w:r w:rsidRPr="004740EB">
        <w:rPr>
          <w:rFonts w:ascii="Times New Roman" w:eastAsia="Times New Roman" w:hAnsi="Times New Roman"/>
          <w:sz w:val="20"/>
          <w:szCs w:val="20"/>
        </w:rPr>
        <w:t>antrenament, jocuri teatrale, exerciţii de impr</w:t>
      </w:r>
      <w:r w:rsidR="00B67D90" w:rsidRPr="004740EB">
        <w:rPr>
          <w:rFonts w:ascii="Times New Roman" w:eastAsia="Times New Roman" w:hAnsi="Times New Roman"/>
          <w:sz w:val="20"/>
          <w:szCs w:val="20"/>
        </w:rPr>
        <w:t>ovizaţie non-verbale şi verbale</w:t>
      </w:r>
      <w:r w:rsidRPr="004740EB">
        <w:rPr>
          <w:rFonts w:ascii="Times New Roman" w:eastAsia="Times New Roman" w:hAnsi="Times New Roman"/>
          <w:sz w:val="20"/>
          <w:szCs w:val="20"/>
        </w:rPr>
        <w:t>;</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 organizarea şi îndrumarea studiului colectiv şi individual, pe un parcurs cumulativ, de la simplu la complex (fără a sări etape, pentru a nu periclita dezvoltarea organică). </w:t>
      </w:r>
    </w:p>
    <w:p w:rsidR="00C37216" w:rsidRPr="004740EB" w:rsidRDefault="00C37216"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ab/>
      </w:r>
      <w:r w:rsidR="00191F13" w:rsidRPr="004740EB">
        <w:rPr>
          <w:rFonts w:ascii="Times New Roman" w:eastAsia="Times New Roman" w:hAnsi="Times New Roman"/>
          <w:sz w:val="20"/>
          <w:szCs w:val="20"/>
        </w:rPr>
        <w:t xml:space="preserve">În ce priveşte </w:t>
      </w:r>
      <w:r w:rsidR="00191F13" w:rsidRPr="004740EB">
        <w:rPr>
          <w:rFonts w:ascii="Times New Roman" w:eastAsia="Times New Roman" w:hAnsi="Times New Roman"/>
          <w:i/>
          <w:sz w:val="20"/>
          <w:szCs w:val="20"/>
        </w:rPr>
        <w:t>procesul de predare-învăţare-evalare</w:t>
      </w:r>
      <w:r w:rsidR="00191F13" w:rsidRPr="004740EB">
        <w:rPr>
          <w:rFonts w:ascii="Times New Roman" w:eastAsia="Times New Roman" w:hAnsi="Times New Roman"/>
          <w:sz w:val="20"/>
          <w:szCs w:val="20"/>
        </w:rPr>
        <w:t xml:space="preserve">, în arta actorului </w:t>
      </w:r>
      <w:r w:rsidR="00AB663B" w:rsidRPr="004740EB">
        <w:rPr>
          <w:rFonts w:ascii="Times New Roman" w:eastAsia="Times New Roman" w:hAnsi="Times New Roman"/>
          <w:sz w:val="20"/>
          <w:szCs w:val="20"/>
        </w:rPr>
        <w:t xml:space="preserve">profesorul este mai degrabă un </w:t>
      </w:r>
      <w:r w:rsidR="00BB365F" w:rsidRPr="004740EB">
        <w:rPr>
          <w:rFonts w:ascii="Times New Roman" w:eastAsia="Times New Roman" w:hAnsi="Times New Roman"/>
          <w:sz w:val="20"/>
          <w:szCs w:val="20"/>
        </w:rPr>
        <w:t xml:space="preserve">bun diagnostician, un </w:t>
      </w:r>
      <w:r w:rsidR="00AB663B" w:rsidRPr="004740EB">
        <w:rPr>
          <w:rFonts w:ascii="Times New Roman" w:eastAsia="Times New Roman" w:hAnsi="Times New Roman"/>
          <w:sz w:val="20"/>
          <w:szCs w:val="20"/>
        </w:rPr>
        <w:t>ghid capabil să aleagă tehnicile c</w:t>
      </w:r>
      <w:r w:rsidR="008E6D66" w:rsidRPr="004740EB">
        <w:rPr>
          <w:rFonts w:ascii="Times New Roman" w:eastAsia="Times New Roman" w:hAnsi="Times New Roman"/>
          <w:sz w:val="20"/>
          <w:szCs w:val="20"/>
        </w:rPr>
        <w:t>ele mai eficiente de dezvoltare</w:t>
      </w:r>
      <w:r w:rsidR="00AB663B" w:rsidRPr="004740EB">
        <w:rPr>
          <w:rFonts w:ascii="Times New Roman" w:eastAsia="Times New Roman" w:hAnsi="Times New Roman"/>
          <w:sz w:val="20"/>
          <w:szCs w:val="20"/>
        </w:rPr>
        <w:t xml:space="preserve"> </w:t>
      </w:r>
      <w:r w:rsidR="008E6D66" w:rsidRPr="004740EB">
        <w:rPr>
          <w:rFonts w:ascii="Times New Roman" w:eastAsia="Times New Roman" w:hAnsi="Times New Roman"/>
          <w:sz w:val="20"/>
          <w:szCs w:val="20"/>
        </w:rPr>
        <w:t>a</w:t>
      </w:r>
      <w:r w:rsidR="00AB663B" w:rsidRPr="004740EB">
        <w:rPr>
          <w:rFonts w:ascii="Times New Roman" w:eastAsia="Times New Roman" w:hAnsi="Times New Roman"/>
          <w:sz w:val="20"/>
          <w:szCs w:val="20"/>
        </w:rPr>
        <w:t xml:space="preserve"> ele</w:t>
      </w:r>
      <w:r w:rsidR="00102412" w:rsidRPr="004740EB">
        <w:rPr>
          <w:rFonts w:ascii="Times New Roman" w:eastAsia="Times New Roman" w:hAnsi="Times New Roman"/>
          <w:sz w:val="20"/>
          <w:szCs w:val="20"/>
        </w:rPr>
        <w:t>vului;</w:t>
      </w:r>
      <w:r w:rsidR="00AB663B" w:rsidRPr="004740EB">
        <w:rPr>
          <w:rFonts w:ascii="Times New Roman" w:eastAsia="Times New Roman" w:hAnsi="Times New Roman"/>
          <w:sz w:val="20"/>
          <w:szCs w:val="20"/>
        </w:rPr>
        <w:t xml:space="preserve"> </w:t>
      </w:r>
      <w:r w:rsidR="00191F13" w:rsidRPr="004740EB">
        <w:rPr>
          <w:rFonts w:ascii="Times New Roman" w:eastAsia="Times New Roman" w:hAnsi="Times New Roman"/>
          <w:sz w:val="20"/>
          <w:szCs w:val="20"/>
        </w:rPr>
        <w:t xml:space="preserve">nu </w:t>
      </w:r>
      <w:r w:rsidR="00102412" w:rsidRPr="004740EB">
        <w:rPr>
          <w:rFonts w:ascii="Times New Roman" w:eastAsia="Times New Roman" w:hAnsi="Times New Roman"/>
          <w:sz w:val="20"/>
          <w:szCs w:val="20"/>
        </w:rPr>
        <w:t>„</w:t>
      </w:r>
      <w:r w:rsidR="00191F13" w:rsidRPr="004740EB">
        <w:rPr>
          <w:rFonts w:ascii="Times New Roman" w:eastAsia="Times New Roman" w:hAnsi="Times New Roman"/>
          <w:sz w:val="20"/>
          <w:szCs w:val="20"/>
        </w:rPr>
        <w:t>predă</w:t>
      </w:r>
      <w:r w:rsidR="00102412" w:rsidRPr="004740EB">
        <w:rPr>
          <w:rFonts w:ascii="Times New Roman" w:eastAsia="Times New Roman" w:hAnsi="Times New Roman"/>
          <w:sz w:val="20"/>
          <w:szCs w:val="20"/>
        </w:rPr>
        <w:t>”</w:t>
      </w:r>
      <w:r w:rsidR="00191F13" w:rsidRPr="004740EB">
        <w:rPr>
          <w:rFonts w:ascii="Times New Roman" w:eastAsia="Times New Roman" w:hAnsi="Times New Roman"/>
          <w:sz w:val="20"/>
          <w:szCs w:val="20"/>
        </w:rPr>
        <w:t xml:space="preserve"> profesorul, ci viaţa însăşi</w:t>
      </w:r>
      <w:r w:rsidR="000F0590" w:rsidRPr="004740EB">
        <w:rPr>
          <w:rFonts w:ascii="Times New Roman" w:eastAsia="Times New Roman" w:hAnsi="Times New Roman"/>
          <w:sz w:val="20"/>
          <w:szCs w:val="20"/>
        </w:rPr>
        <w:t xml:space="preserve">, circumstanţele propuse, </w:t>
      </w:r>
      <w:r w:rsidRPr="004740EB">
        <w:rPr>
          <w:rFonts w:ascii="Times New Roman" w:eastAsia="Times New Roman" w:hAnsi="Times New Roman"/>
          <w:sz w:val="20"/>
          <w:szCs w:val="20"/>
        </w:rPr>
        <w:t xml:space="preserve">regulile jocului, natura umană </w:t>
      </w:r>
      <w:r w:rsidR="00DA67D8" w:rsidRPr="004740EB">
        <w:rPr>
          <w:rFonts w:ascii="Times New Roman" w:eastAsia="Times New Roman" w:hAnsi="Times New Roman"/>
          <w:sz w:val="20"/>
          <w:szCs w:val="20"/>
        </w:rPr>
        <w:t>focusată</w:t>
      </w:r>
      <w:r w:rsidRPr="004740EB">
        <w:rPr>
          <w:rFonts w:ascii="Times New Roman" w:eastAsia="Times New Roman" w:hAnsi="Times New Roman"/>
          <w:sz w:val="20"/>
          <w:szCs w:val="20"/>
        </w:rPr>
        <w:t xml:space="preserve"> </w:t>
      </w:r>
      <w:r w:rsidR="00DA67D8" w:rsidRPr="004740EB">
        <w:rPr>
          <w:rFonts w:ascii="Times New Roman" w:eastAsia="Times New Roman" w:hAnsi="Times New Roman"/>
          <w:sz w:val="20"/>
          <w:szCs w:val="20"/>
        </w:rPr>
        <w:t xml:space="preserve">spre </w:t>
      </w:r>
      <w:r w:rsidRPr="004740EB">
        <w:rPr>
          <w:rFonts w:ascii="Times New Roman" w:eastAsia="Times New Roman" w:hAnsi="Times New Roman"/>
          <w:sz w:val="20"/>
          <w:szCs w:val="20"/>
        </w:rPr>
        <w:t>îndeplinirea unui scop</w:t>
      </w:r>
      <w:r w:rsidR="003C37FA" w:rsidRPr="004740EB">
        <w:rPr>
          <w:rFonts w:ascii="Times New Roman" w:eastAsia="Times New Roman" w:hAnsi="Times New Roman"/>
          <w:sz w:val="20"/>
          <w:szCs w:val="20"/>
        </w:rPr>
        <w:t xml:space="preserve"> (a unei teme)</w:t>
      </w:r>
      <w:r w:rsidR="00CF0CAA" w:rsidRPr="004740EB">
        <w:rPr>
          <w:rFonts w:ascii="Times New Roman" w:eastAsia="Times New Roman" w:hAnsi="Times New Roman"/>
          <w:sz w:val="20"/>
          <w:szCs w:val="20"/>
        </w:rPr>
        <w:t xml:space="preserve">. </w:t>
      </w:r>
      <w:r w:rsidRPr="004740EB">
        <w:rPr>
          <w:rFonts w:ascii="Times New Roman" w:eastAsia="Times New Roman" w:hAnsi="Times New Roman"/>
          <w:i/>
          <w:sz w:val="20"/>
          <w:szCs w:val="20"/>
        </w:rPr>
        <w:t>Evaluarea</w:t>
      </w:r>
      <w:r w:rsidRPr="004740EB">
        <w:rPr>
          <w:rFonts w:ascii="Times New Roman" w:eastAsia="Times New Roman" w:hAnsi="Times New Roman"/>
          <w:sz w:val="20"/>
          <w:szCs w:val="20"/>
        </w:rPr>
        <w:t xml:space="preserve"> se face rareori la finalul exerciţilui, forma cea ma</w:t>
      </w:r>
      <w:r w:rsidR="00C37413" w:rsidRPr="004740EB">
        <w:rPr>
          <w:rFonts w:ascii="Times New Roman" w:eastAsia="Times New Roman" w:hAnsi="Times New Roman"/>
          <w:sz w:val="20"/>
          <w:szCs w:val="20"/>
        </w:rPr>
        <w:t>i</w:t>
      </w:r>
      <w:r w:rsidRPr="004740EB">
        <w:rPr>
          <w:rFonts w:ascii="Times New Roman" w:eastAsia="Times New Roman" w:hAnsi="Times New Roman"/>
          <w:sz w:val="20"/>
          <w:szCs w:val="20"/>
        </w:rPr>
        <w:t xml:space="preserve"> des întâlnită fiind ghidarea prin </w:t>
      </w:r>
      <w:r w:rsidRPr="004740EB">
        <w:rPr>
          <w:rFonts w:ascii="Times New Roman" w:eastAsia="Times New Roman" w:hAnsi="Times New Roman"/>
          <w:i/>
          <w:sz w:val="20"/>
          <w:szCs w:val="20"/>
        </w:rPr>
        <w:t>Indicaţii pe parcurs</w:t>
      </w:r>
      <w:r w:rsidRPr="004740EB">
        <w:rPr>
          <w:rFonts w:ascii="Times New Roman" w:eastAsia="Times New Roman" w:hAnsi="Times New Roman"/>
          <w:sz w:val="20"/>
          <w:szCs w:val="20"/>
        </w:rPr>
        <w:t xml:space="preserve">. Aceste indicaţii sunt, evident, o evaluare de etapă </w:t>
      </w:r>
      <w:r w:rsidR="00006C5C" w:rsidRPr="004740EB">
        <w:rPr>
          <w:rFonts w:ascii="Times New Roman" w:eastAsia="Times New Roman" w:hAnsi="Times New Roman"/>
          <w:sz w:val="20"/>
          <w:szCs w:val="20"/>
        </w:rPr>
        <w:t>şi</w:t>
      </w:r>
      <w:r w:rsidRPr="004740EB">
        <w:rPr>
          <w:rFonts w:ascii="Times New Roman" w:eastAsia="Times New Roman" w:hAnsi="Times New Roman"/>
          <w:sz w:val="20"/>
          <w:szCs w:val="20"/>
        </w:rPr>
        <w:t xml:space="preserve"> pregătesc evaluarea finală.  </w:t>
      </w:r>
    </w:p>
    <w:p w:rsidR="00E33658" w:rsidRPr="004740EB" w:rsidRDefault="00E33658" w:rsidP="004740EB">
      <w:pPr>
        <w:spacing w:after="0" w:line="240" w:lineRule="auto"/>
        <w:ind w:right="114"/>
        <w:jc w:val="both"/>
        <w:rPr>
          <w:rFonts w:ascii="Times New Roman" w:eastAsia="Times New Roman" w:hAnsi="Times New Roman"/>
          <w:sz w:val="20"/>
          <w:szCs w:val="20"/>
        </w:rPr>
      </w:pP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b/>
          <w:sz w:val="20"/>
          <w:szCs w:val="20"/>
        </w:rPr>
        <w:t>2</w:t>
      </w:r>
      <w:r w:rsidRPr="004740EB">
        <w:rPr>
          <w:rFonts w:ascii="Times New Roman" w:eastAsia="Times New Roman" w:hAnsi="Times New Roman"/>
          <w:sz w:val="20"/>
          <w:szCs w:val="20"/>
        </w:rPr>
        <w:t xml:space="preserve">. </w:t>
      </w:r>
      <w:r w:rsidRPr="004740EB">
        <w:rPr>
          <w:rFonts w:ascii="Times New Roman" w:eastAsia="Times New Roman" w:hAnsi="Times New Roman"/>
          <w:b/>
          <w:i/>
          <w:sz w:val="20"/>
          <w:szCs w:val="20"/>
        </w:rPr>
        <w:t>Proiectarea atelierului de arta actorului-demers de organizare anticipată a activităţii didactice:</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a. cunoaşterea programei (lecturare, asimilare) în perspectiva corelării conţinuturilor şi a activităţilor de învăţare cu obiectivele/competenţele acesteia.</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b. proiectarea atelierului prin prisma realizării obiectivelor/competenţelor cadru (realizarea unui model de proiectare pentru desemnarea activităţilor de învăţare în care vor fi implicaţi elev</w:t>
      </w:r>
      <w:r w:rsidR="006552A4" w:rsidRPr="004740EB">
        <w:rPr>
          <w:rFonts w:ascii="Times New Roman" w:eastAsia="Times New Roman" w:hAnsi="Times New Roman"/>
          <w:sz w:val="20"/>
          <w:szCs w:val="20"/>
        </w:rPr>
        <w:t>ii, a selectării resurselor celor</w:t>
      </w:r>
      <w:r w:rsidRPr="004740EB">
        <w:rPr>
          <w:rFonts w:ascii="Times New Roman" w:eastAsia="Times New Roman" w:hAnsi="Times New Roman"/>
          <w:sz w:val="20"/>
          <w:szCs w:val="20"/>
        </w:rPr>
        <w:t xml:space="preserve"> mai eficiente).</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c. strategii didactice de realizare a conţinuturilor programei, conforme cu etapele de predare a atelierului. Ordinea problemelor de studiat este stabilită de fiecare profesor în parte în funcţie de necesităţile grupului, dar se va ţine cont de parcursul propus de Stanislavski şi concretizat de metoda Violei Spolin, exerciţiile fiind, de asemenea, </w:t>
      </w:r>
      <w:r w:rsidRPr="004740EB">
        <w:rPr>
          <w:rFonts w:ascii="Times New Roman" w:eastAsia="Times New Roman" w:hAnsi="Times New Roman"/>
          <w:i/>
          <w:sz w:val="20"/>
          <w:szCs w:val="20"/>
        </w:rPr>
        <w:t>adaptate vârstei elevilor</w:t>
      </w:r>
      <w:r w:rsidRPr="004740EB">
        <w:rPr>
          <w:rFonts w:ascii="Times New Roman" w:eastAsia="Times New Roman" w:hAnsi="Times New Roman"/>
          <w:sz w:val="20"/>
          <w:szCs w:val="20"/>
        </w:rPr>
        <w:t xml:space="preserve">: Orientare, Senzorialitate conştientă, Relaţie fizică, Relaţie verbală (toate conduse de principiul </w:t>
      </w:r>
      <w:r w:rsidR="00690938" w:rsidRPr="004740EB">
        <w:rPr>
          <w:rFonts w:ascii="Times New Roman" w:eastAsia="Times New Roman" w:hAnsi="Times New Roman"/>
          <w:sz w:val="20"/>
          <w:szCs w:val="20"/>
        </w:rPr>
        <w:t>autenticităţii</w:t>
      </w:r>
      <w:r w:rsidRPr="004740EB">
        <w:rPr>
          <w:rFonts w:ascii="Times New Roman" w:eastAsia="Times New Roman" w:hAnsi="Times New Roman"/>
          <w:sz w:val="20"/>
          <w:szCs w:val="20"/>
        </w:rPr>
        <w:t>).</w:t>
      </w:r>
    </w:p>
    <w:p w:rsidR="00E33658" w:rsidRPr="004740EB" w:rsidRDefault="00E33658" w:rsidP="004740EB">
      <w:pPr>
        <w:spacing w:after="0" w:line="240" w:lineRule="auto"/>
        <w:ind w:right="114"/>
        <w:jc w:val="both"/>
        <w:rPr>
          <w:rFonts w:ascii="Times New Roman" w:eastAsia="Times New Roman" w:hAnsi="Times New Roman"/>
          <w:sz w:val="20"/>
          <w:szCs w:val="20"/>
        </w:rPr>
      </w:pPr>
      <w:r w:rsidRPr="004740EB">
        <w:rPr>
          <w:rFonts w:ascii="Times New Roman" w:eastAsia="Times New Roman" w:hAnsi="Times New Roman"/>
          <w:sz w:val="20"/>
          <w:szCs w:val="20"/>
        </w:rPr>
        <w:t>d. constituirea demersului didactic pentru realizarea unui învăţământ centrat pe elev.</w:t>
      </w:r>
    </w:p>
    <w:p w:rsidR="00E33658" w:rsidRPr="004740EB" w:rsidRDefault="00E33658" w:rsidP="004740EB">
      <w:pPr>
        <w:spacing w:after="0" w:line="240" w:lineRule="auto"/>
        <w:ind w:right="114"/>
        <w:jc w:val="both"/>
        <w:rPr>
          <w:rFonts w:ascii="Times New Roman" w:eastAsia="Times New Roman" w:hAnsi="Times New Roman"/>
          <w:sz w:val="20"/>
          <w:szCs w:val="20"/>
        </w:rPr>
      </w:pPr>
    </w:p>
    <w:p w:rsidR="00E33658" w:rsidRPr="004740EB" w:rsidRDefault="00E33658" w:rsidP="004740EB">
      <w:pPr>
        <w:spacing w:after="0" w:line="240" w:lineRule="auto"/>
        <w:ind w:right="114"/>
        <w:jc w:val="both"/>
        <w:rPr>
          <w:rFonts w:ascii="Times New Roman" w:eastAsia="Times New Roman" w:hAnsi="Times New Roman"/>
          <w:b/>
          <w:i/>
          <w:sz w:val="20"/>
          <w:szCs w:val="20"/>
          <w:lang w:val="en-GB"/>
        </w:rPr>
      </w:pPr>
      <w:r w:rsidRPr="004740EB">
        <w:rPr>
          <w:rFonts w:ascii="Times New Roman" w:eastAsia="Times New Roman" w:hAnsi="Times New Roman"/>
          <w:b/>
          <w:sz w:val="20"/>
          <w:szCs w:val="20"/>
          <w:lang w:val="en-GB"/>
        </w:rPr>
        <w:t>3</w:t>
      </w:r>
      <w:r w:rsidRPr="004740EB">
        <w:rPr>
          <w:rFonts w:ascii="Times New Roman" w:eastAsia="Times New Roman" w:hAnsi="Times New Roman"/>
          <w:sz w:val="20"/>
          <w:szCs w:val="20"/>
          <w:lang w:val="en-GB"/>
        </w:rPr>
        <w:t xml:space="preserve">. </w:t>
      </w:r>
      <w:r w:rsidRPr="004740EB">
        <w:rPr>
          <w:rFonts w:ascii="Times New Roman" w:eastAsia="Times New Roman" w:hAnsi="Times New Roman"/>
          <w:b/>
          <w:i/>
          <w:sz w:val="20"/>
          <w:szCs w:val="20"/>
          <w:lang w:val="en-GB"/>
        </w:rPr>
        <w:t>Metode şi</w:t>
      </w:r>
      <w:r w:rsidRPr="004740EB">
        <w:rPr>
          <w:rFonts w:ascii="Times New Roman" w:eastAsia="Times New Roman" w:hAnsi="Times New Roman"/>
          <w:sz w:val="20"/>
          <w:szCs w:val="20"/>
          <w:lang w:val="en-GB"/>
        </w:rPr>
        <w:t xml:space="preserve"> </w:t>
      </w:r>
      <w:r w:rsidRPr="004740EB">
        <w:rPr>
          <w:rFonts w:ascii="Times New Roman" w:eastAsia="Times New Roman" w:hAnsi="Times New Roman"/>
          <w:b/>
          <w:i/>
          <w:sz w:val="20"/>
          <w:szCs w:val="20"/>
          <w:lang w:val="en-GB"/>
        </w:rPr>
        <w:t>mijloace didactice specifice:</w:t>
      </w:r>
    </w:p>
    <w:p w:rsidR="00E33658" w:rsidRPr="004740EB" w:rsidRDefault="00E33658" w:rsidP="004740EB">
      <w:pPr>
        <w:spacing w:after="0" w:line="240" w:lineRule="auto"/>
        <w:ind w:right="114"/>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Jocuri teatrale, exerciţii de improvizaţie, repertoriul personal;</w:t>
      </w:r>
    </w:p>
    <w:p w:rsidR="00E33658" w:rsidRPr="004740EB" w:rsidRDefault="00E33658" w:rsidP="004740EB">
      <w:pPr>
        <w:spacing w:after="0" w:line="240" w:lineRule="auto"/>
        <w:ind w:right="114"/>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Metodologia specifică atelierului de arta actorului (vezi Viola Spolin, op. cit., p. 66)</w:t>
      </w:r>
      <w:r w:rsidR="000D0EF3" w:rsidRPr="004740EB">
        <w:rPr>
          <w:rFonts w:ascii="Times New Roman" w:eastAsia="Times New Roman" w:hAnsi="Times New Roman"/>
          <w:sz w:val="20"/>
          <w:szCs w:val="20"/>
          <w:lang w:val="en-GB"/>
        </w:rPr>
        <w:t>:</w:t>
      </w:r>
      <w:r w:rsidRPr="004740EB">
        <w:rPr>
          <w:rFonts w:ascii="Times New Roman" w:eastAsia="Times New Roman" w:hAnsi="Times New Roman"/>
          <w:sz w:val="20"/>
          <w:szCs w:val="20"/>
          <w:lang w:val="en-GB"/>
        </w:rPr>
        <w:t xml:space="preserve"> Rezolvarea de probleme, Indicaţia pe parcurs, Echipele şi prezentarea problemei,  Evaluarea, Cadrul fizic al studioului de arta actorului (p. 80), Principii şi Puncte de reper (p. 85). </w:t>
      </w:r>
    </w:p>
    <w:p w:rsidR="000D0EF3" w:rsidRPr="004740EB" w:rsidRDefault="000D0EF3" w:rsidP="004740EB">
      <w:pPr>
        <w:spacing w:after="0" w:line="240" w:lineRule="auto"/>
        <w:ind w:right="114"/>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 studiul situaţiei simple (de la </w:t>
      </w:r>
      <w:r w:rsidRPr="004740EB">
        <w:rPr>
          <w:rFonts w:ascii="Times New Roman" w:eastAsia="Times New Roman" w:hAnsi="Times New Roman"/>
          <w:i/>
          <w:sz w:val="20"/>
          <w:szCs w:val="20"/>
          <w:lang w:val="en-GB"/>
        </w:rPr>
        <w:t>A-B-</w:t>
      </w:r>
      <w:r w:rsidRPr="004740EB">
        <w:rPr>
          <w:rFonts w:ascii="Times New Roman" w:eastAsia="Times New Roman" w:hAnsi="Times New Roman"/>
          <w:sz w:val="20"/>
          <w:szCs w:val="20"/>
          <w:lang w:val="en-GB"/>
        </w:rPr>
        <w:t xml:space="preserve">urile cu schimb de 6-8 replici date, la scene adecvate din dramaturgia românească sau universală) </w:t>
      </w:r>
    </w:p>
    <w:p w:rsidR="00E33658" w:rsidRPr="004740EB" w:rsidRDefault="00E33658" w:rsidP="004740EB">
      <w:pPr>
        <w:spacing w:after="0" w:line="240" w:lineRule="auto"/>
        <w:ind w:right="114"/>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vizionarea de spectacole – modalitate de formare a capacitatăţii de selectare a valorilor artistice (a gustului artistic) şi, implicit, modalitate de structurare a personalităţii elevului;</w:t>
      </w:r>
    </w:p>
    <w:p w:rsidR="00E33658" w:rsidRPr="004740EB" w:rsidRDefault="00E33658" w:rsidP="004740EB">
      <w:pPr>
        <w:spacing w:after="0" w:line="240" w:lineRule="auto"/>
        <w:ind w:right="114"/>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fr-FR"/>
        </w:rPr>
        <w:t>- corelarea studiului artei actorului cu mijloace</w:t>
      </w:r>
      <w:r w:rsidR="00CA3203" w:rsidRPr="004740EB">
        <w:rPr>
          <w:rFonts w:ascii="Times New Roman" w:eastAsia="Times New Roman" w:hAnsi="Times New Roman"/>
          <w:sz w:val="20"/>
          <w:szCs w:val="20"/>
          <w:lang w:val="fr-FR"/>
        </w:rPr>
        <w:t>le</w:t>
      </w:r>
      <w:r w:rsidRPr="004740EB">
        <w:rPr>
          <w:rFonts w:ascii="Times New Roman" w:eastAsia="Times New Roman" w:hAnsi="Times New Roman"/>
          <w:sz w:val="20"/>
          <w:szCs w:val="20"/>
          <w:lang w:val="fr-FR"/>
        </w:rPr>
        <w:t xml:space="preserve"> de expresie ale altor discipline (literatură, educaţie plastică, educaţie vizuală, design, scenografie, arta costumului, etc.).</w:t>
      </w:r>
    </w:p>
    <w:p w:rsidR="00E33658" w:rsidRPr="004740EB" w:rsidRDefault="00E33658" w:rsidP="004740EB">
      <w:pPr>
        <w:spacing w:after="0" w:line="240" w:lineRule="auto"/>
        <w:ind w:right="114"/>
        <w:jc w:val="both"/>
        <w:rPr>
          <w:rFonts w:ascii="Times New Roman" w:eastAsia="Times New Roman" w:hAnsi="Times New Roman"/>
          <w:sz w:val="20"/>
          <w:szCs w:val="20"/>
          <w:lang w:val="fr-FR"/>
        </w:rPr>
      </w:pPr>
    </w:p>
    <w:p w:rsidR="000E79DF" w:rsidRPr="004740EB" w:rsidRDefault="000E79DF" w:rsidP="004740EB">
      <w:pPr>
        <w:spacing w:after="0" w:line="240" w:lineRule="auto"/>
        <w:jc w:val="both"/>
        <w:rPr>
          <w:rFonts w:ascii="Times New Roman" w:eastAsia="Times New Roman" w:hAnsi="Times New Roman"/>
          <w:b/>
          <w:sz w:val="20"/>
          <w:szCs w:val="20"/>
          <w:u w:val="single"/>
          <w:lang w:val="fr-FR"/>
        </w:rPr>
      </w:pPr>
      <w:r w:rsidRPr="004740EB">
        <w:rPr>
          <w:rFonts w:ascii="Times New Roman" w:eastAsia="Times New Roman" w:hAnsi="Times New Roman"/>
          <w:b/>
          <w:sz w:val="20"/>
          <w:szCs w:val="20"/>
          <w:u w:val="single"/>
          <w:lang w:val="fr-FR"/>
        </w:rPr>
        <w:t xml:space="preserve">ISTORIA  TEATRULUI  UNIVERSAL </w:t>
      </w:r>
    </w:p>
    <w:p w:rsidR="000E79DF" w:rsidRPr="004740EB" w:rsidRDefault="000E79DF" w:rsidP="004740EB">
      <w:pPr>
        <w:spacing w:after="0" w:line="240" w:lineRule="auto"/>
        <w:jc w:val="both"/>
        <w:rPr>
          <w:rFonts w:ascii="Times New Roman" w:eastAsia="Times New Roman" w:hAnsi="Times New Roman"/>
          <w:sz w:val="20"/>
          <w:szCs w:val="20"/>
          <w:lang w:val="pt-PT"/>
        </w:rPr>
      </w:pPr>
    </w:p>
    <w:p w:rsidR="000E79DF" w:rsidRPr="004740EB" w:rsidRDefault="000E79DF" w:rsidP="004740EB">
      <w:pPr>
        <w:spacing w:after="0" w:line="240" w:lineRule="auto"/>
        <w:ind w:left="720" w:hanging="360"/>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1.</w:t>
      </w:r>
      <w:r w:rsidRPr="004740EB">
        <w:rPr>
          <w:rFonts w:ascii="Times New Roman" w:eastAsia="Times New Roman" w:hAnsi="Times New Roman"/>
          <w:sz w:val="20"/>
          <w:szCs w:val="20"/>
          <w:lang w:val="pt-PT"/>
        </w:rPr>
        <w:tab/>
        <w:t>Etape în evoluţia tragediei antice greceşti: Eschil (</w:t>
      </w:r>
      <w:r w:rsidRPr="004740EB">
        <w:rPr>
          <w:rFonts w:ascii="Times New Roman" w:eastAsia="Times New Roman" w:hAnsi="Times New Roman"/>
          <w:b/>
          <w:i/>
          <w:sz w:val="20"/>
          <w:szCs w:val="20"/>
          <w:lang w:val="pt-PT"/>
        </w:rPr>
        <w:t>Orestia</w:t>
      </w:r>
      <w:r w:rsidRPr="004740EB">
        <w:rPr>
          <w:rFonts w:ascii="Times New Roman" w:eastAsia="Times New Roman" w:hAnsi="Times New Roman"/>
          <w:sz w:val="20"/>
          <w:szCs w:val="20"/>
          <w:lang w:val="pt-PT"/>
        </w:rPr>
        <w:t>), Sofocle (</w:t>
      </w:r>
      <w:r w:rsidRPr="004740EB">
        <w:rPr>
          <w:rFonts w:ascii="Times New Roman" w:eastAsia="Times New Roman" w:hAnsi="Times New Roman"/>
          <w:b/>
          <w:i/>
          <w:sz w:val="20"/>
          <w:szCs w:val="20"/>
          <w:lang w:val="pt-PT"/>
        </w:rPr>
        <w:t>Antigona</w:t>
      </w:r>
      <w:r w:rsidRPr="004740EB">
        <w:rPr>
          <w:rFonts w:ascii="Times New Roman" w:eastAsia="Times New Roman" w:hAnsi="Times New Roman"/>
          <w:sz w:val="20"/>
          <w:szCs w:val="20"/>
          <w:lang w:val="pt-PT"/>
        </w:rPr>
        <w:t>) şi Euripide (</w:t>
      </w:r>
      <w:r w:rsidRPr="004740EB">
        <w:rPr>
          <w:rFonts w:ascii="Times New Roman" w:eastAsia="Times New Roman" w:hAnsi="Times New Roman"/>
          <w:b/>
          <w:i/>
          <w:sz w:val="20"/>
          <w:szCs w:val="20"/>
          <w:lang w:val="pt-PT"/>
        </w:rPr>
        <w:t>Medeea</w:t>
      </w:r>
      <w:r w:rsidRPr="004740EB">
        <w:rPr>
          <w:rFonts w:ascii="Times New Roman" w:eastAsia="Times New Roman" w:hAnsi="Times New Roman"/>
          <w:sz w:val="20"/>
          <w:szCs w:val="20"/>
          <w:lang w:val="pt-PT"/>
        </w:rPr>
        <w:t>).</w:t>
      </w:r>
    </w:p>
    <w:p w:rsidR="000E79DF" w:rsidRPr="004740EB" w:rsidRDefault="000E79DF" w:rsidP="004740EB">
      <w:pPr>
        <w:spacing w:after="0" w:line="240" w:lineRule="auto"/>
        <w:ind w:left="360"/>
        <w:jc w:val="both"/>
        <w:rPr>
          <w:rFonts w:ascii="Times New Roman" w:eastAsia="Times New Roman" w:hAnsi="Times New Roman"/>
          <w:sz w:val="20"/>
          <w:szCs w:val="20"/>
          <w:lang w:val="pt-PT"/>
        </w:rPr>
      </w:pPr>
    </w:p>
    <w:p w:rsidR="000E79DF" w:rsidRPr="004740EB" w:rsidRDefault="000E79DF" w:rsidP="004740EB">
      <w:pPr>
        <w:spacing w:after="0" w:line="240" w:lineRule="auto"/>
        <w:ind w:left="720" w:hanging="360"/>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2.</w:t>
      </w:r>
      <w:r w:rsidRPr="004740EB">
        <w:rPr>
          <w:rFonts w:ascii="Times New Roman" w:eastAsia="Times New Roman" w:hAnsi="Times New Roman"/>
          <w:sz w:val="20"/>
          <w:szCs w:val="20"/>
          <w:lang w:val="pt-PT"/>
        </w:rPr>
        <w:tab/>
        <w:t xml:space="preserve">Modalităţi de realizare dramatică în teatrul medieval european: valoarea de generalizare a metaforei şi parabolei în </w:t>
      </w:r>
      <w:r w:rsidRPr="004740EB">
        <w:rPr>
          <w:rFonts w:ascii="Times New Roman" w:eastAsia="Times New Roman" w:hAnsi="Times New Roman"/>
          <w:b/>
          <w:i/>
          <w:sz w:val="20"/>
          <w:szCs w:val="20"/>
          <w:lang w:val="pt-PT"/>
        </w:rPr>
        <w:t>mistere</w:t>
      </w:r>
      <w:r w:rsidRPr="004740EB">
        <w:rPr>
          <w:rFonts w:ascii="Times New Roman" w:eastAsia="Times New Roman" w:hAnsi="Times New Roman"/>
          <w:sz w:val="20"/>
          <w:szCs w:val="20"/>
          <w:lang w:val="pt-PT"/>
        </w:rPr>
        <w:t xml:space="preserve"> şi </w:t>
      </w:r>
      <w:r w:rsidRPr="004740EB">
        <w:rPr>
          <w:rFonts w:ascii="Times New Roman" w:eastAsia="Times New Roman" w:hAnsi="Times New Roman"/>
          <w:b/>
          <w:i/>
          <w:sz w:val="20"/>
          <w:szCs w:val="20"/>
          <w:lang w:val="pt-PT"/>
        </w:rPr>
        <w:t>miracole</w:t>
      </w:r>
      <w:r w:rsidRPr="004740EB">
        <w:rPr>
          <w:rFonts w:ascii="Times New Roman" w:eastAsia="Times New Roman" w:hAnsi="Times New Roman"/>
          <w:sz w:val="20"/>
          <w:szCs w:val="20"/>
          <w:lang w:val="pt-PT"/>
        </w:rPr>
        <w:t>.</w:t>
      </w:r>
    </w:p>
    <w:p w:rsidR="000E79DF" w:rsidRPr="004740EB" w:rsidRDefault="000E79DF" w:rsidP="004740EB">
      <w:pPr>
        <w:spacing w:after="0" w:line="240" w:lineRule="auto"/>
        <w:ind w:left="360"/>
        <w:jc w:val="both"/>
        <w:rPr>
          <w:rFonts w:ascii="Times New Roman" w:eastAsia="Times New Roman" w:hAnsi="Times New Roman"/>
          <w:sz w:val="20"/>
          <w:szCs w:val="20"/>
          <w:lang w:val="pt-PT"/>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Aspecte comune şi particularităţi în teatrul renascentist: Commedia dell’arte şi afirmarea actorului profesionist (Andrea Perrucci: </w:t>
      </w:r>
      <w:r w:rsidRPr="004740EB">
        <w:rPr>
          <w:rFonts w:ascii="Times New Roman" w:eastAsia="Times New Roman" w:hAnsi="Times New Roman"/>
          <w:b/>
          <w:i/>
          <w:sz w:val="20"/>
          <w:szCs w:val="20"/>
          <w:lang w:val="pt-PT"/>
        </w:rPr>
        <w:t>Despre arta reprezentaţiei dinainte gândite şi despre improvizaţie</w:t>
      </w:r>
      <w:r w:rsidRPr="004740EB">
        <w:rPr>
          <w:rFonts w:ascii="Times New Roman" w:eastAsia="Times New Roman" w:hAnsi="Times New Roman"/>
          <w:sz w:val="20"/>
          <w:szCs w:val="20"/>
          <w:lang w:val="pt-PT"/>
        </w:rPr>
        <w:t xml:space="preserve">); spectacolul religios, spectacolul popular şi spectacolul de curte în „secolul de aur“ spaniol (Lope de Vega: </w:t>
      </w:r>
      <w:r w:rsidRPr="004740EB">
        <w:rPr>
          <w:rFonts w:ascii="Times New Roman" w:eastAsia="Times New Roman" w:hAnsi="Times New Roman"/>
          <w:b/>
          <w:i/>
          <w:sz w:val="20"/>
          <w:szCs w:val="20"/>
          <w:lang w:val="pt-PT"/>
        </w:rPr>
        <w:t>Câinele grădinarului</w:t>
      </w:r>
      <w:r w:rsidRPr="004740EB">
        <w:rPr>
          <w:rFonts w:ascii="Times New Roman" w:eastAsia="Times New Roman" w:hAnsi="Times New Roman"/>
          <w:sz w:val="20"/>
          <w:szCs w:val="20"/>
          <w:lang w:val="pt-PT"/>
        </w:rPr>
        <w:t>).</w:t>
      </w:r>
    </w:p>
    <w:p w:rsidR="000E79DF" w:rsidRPr="004740EB" w:rsidRDefault="000E79DF" w:rsidP="004740EB">
      <w:pPr>
        <w:spacing w:after="0" w:line="240" w:lineRule="auto"/>
        <w:ind w:left="360"/>
        <w:jc w:val="both"/>
        <w:rPr>
          <w:rFonts w:ascii="Times New Roman" w:eastAsia="Times New Roman" w:hAnsi="Times New Roman"/>
          <w:sz w:val="20"/>
          <w:szCs w:val="20"/>
          <w:lang w:val="pt-PT"/>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Teatrul elisabetan şi „cazul“ Shakespeare: apariţia profesioniştilor în teatru (actori, manageri, dramaturgi); arhitectura spaţiului de joc; direcţii noi de expresie teatrală prin dramaturgia lui Shakespeare – tragedie, comedie, piese istorice (</w:t>
      </w:r>
      <w:r w:rsidRPr="004740EB">
        <w:rPr>
          <w:rFonts w:ascii="Times New Roman" w:eastAsia="Times New Roman" w:hAnsi="Times New Roman"/>
          <w:b/>
          <w:i/>
          <w:sz w:val="20"/>
          <w:szCs w:val="20"/>
          <w:lang w:val="pt-PT"/>
        </w:rPr>
        <w:t>Hamlet</w:t>
      </w:r>
      <w:r w:rsidRPr="004740EB">
        <w:rPr>
          <w:rFonts w:ascii="Times New Roman" w:eastAsia="Times New Roman" w:hAnsi="Times New Roman"/>
          <w:sz w:val="20"/>
          <w:szCs w:val="20"/>
          <w:lang w:val="pt-PT"/>
        </w:rPr>
        <w:t xml:space="preserve">, </w:t>
      </w:r>
      <w:r w:rsidRPr="004740EB">
        <w:rPr>
          <w:rFonts w:ascii="Times New Roman" w:eastAsia="Times New Roman" w:hAnsi="Times New Roman"/>
          <w:b/>
          <w:i/>
          <w:sz w:val="20"/>
          <w:szCs w:val="20"/>
          <w:lang w:val="pt-PT"/>
        </w:rPr>
        <w:t>Visul unei nopţi de vară</w:t>
      </w:r>
      <w:r w:rsidRPr="004740EB">
        <w:rPr>
          <w:rFonts w:ascii="Times New Roman" w:eastAsia="Times New Roman" w:hAnsi="Times New Roman"/>
          <w:sz w:val="20"/>
          <w:szCs w:val="20"/>
          <w:lang w:val="pt-PT"/>
        </w:rPr>
        <w:t xml:space="preserve">, </w:t>
      </w:r>
      <w:r w:rsidRPr="004740EB">
        <w:rPr>
          <w:rFonts w:ascii="Times New Roman" w:eastAsia="Times New Roman" w:hAnsi="Times New Roman"/>
          <w:b/>
          <w:i/>
          <w:sz w:val="20"/>
          <w:szCs w:val="20"/>
          <w:lang w:val="pt-PT"/>
        </w:rPr>
        <w:t>Richard al III-lea</w:t>
      </w:r>
      <w:r w:rsidRPr="004740EB">
        <w:rPr>
          <w:rFonts w:ascii="Times New Roman" w:eastAsia="Times New Roman" w:hAnsi="Times New Roman"/>
          <w:b/>
          <w:sz w:val="20"/>
          <w:szCs w:val="20"/>
          <w:lang w:val="pt-PT"/>
        </w:rPr>
        <w:t>)</w:t>
      </w:r>
      <w:r w:rsidRPr="004740EB">
        <w:rPr>
          <w:rFonts w:ascii="Times New Roman" w:eastAsia="Times New Roman" w:hAnsi="Times New Roman"/>
          <w:sz w:val="20"/>
          <w:szCs w:val="20"/>
          <w:lang w:val="pt-PT"/>
        </w:rPr>
        <w:t>.</w:t>
      </w:r>
    </w:p>
    <w:p w:rsidR="000E79DF" w:rsidRPr="004740EB" w:rsidRDefault="000E79DF" w:rsidP="004740EB">
      <w:pPr>
        <w:spacing w:after="0" w:line="240" w:lineRule="auto"/>
        <w:jc w:val="both"/>
        <w:rPr>
          <w:rFonts w:ascii="Times New Roman" w:eastAsia="Times New Roman" w:hAnsi="Times New Roman"/>
          <w:sz w:val="20"/>
          <w:szCs w:val="20"/>
          <w:lang w:val="pt-PT"/>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Rolul clasicismului francez în dezvoltarea teatrului. Respectarea normelor în construcţia dramatică: Racine (</w:t>
      </w:r>
      <w:r w:rsidRPr="004740EB">
        <w:rPr>
          <w:rFonts w:ascii="Times New Roman" w:eastAsia="Times New Roman" w:hAnsi="Times New Roman"/>
          <w:b/>
          <w:i/>
          <w:sz w:val="20"/>
          <w:szCs w:val="20"/>
          <w:lang w:val="pt-PT"/>
        </w:rPr>
        <w:t>Fedra</w:t>
      </w:r>
      <w:r w:rsidRPr="004740EB">
        <w:rPr>
          <w:rFonts w:ascii="Times New Roman" w:eastAsia="Times New Roman" w:hAnsi="Times New Roman"/>
          <w:sz w:val="20"/>
          <w:szCs w:val="20"/>
          <w:lang w:val="pt-PT"/>
        </w:rPr>
        <w:t>), Corneille (</w:t>
      </w:r>
      <w:r w:rsidRPr="004740EB">
        <w:rPr>
          <w:rFonts w:ascii="Times New Roman" w:eastAsia="Times New Roman" w:hAnsi="Times New Roman"/>
          <w:b/>
          <w:i/>
          <w:sz w:val="20"/>
          <w:szCs w:val="20"/>
          <w:lang w:val="pt-PT"/>
        </w:rPr>
        <w:t>Cidul</w:t>
      </w:r>
      <w:r w:rsidRPr="004740EB">
        <w:rPr>
          <w:rFonts w:ascii="Times New Roman" w:eastAsia="Times New Roman" w:hAnsi="Times New Roman"/>
          <w:sz w:val="20"/>
          <w:szCs w:val="20"/>
          <w:lang w:val="pt-PT"/>
        </w:rPr>
        <w:t>); revoluţionarea genului comic: Molière (</w:t>
      </w:r>
      <w:r w:rsidRPr="004740EB">
        <w:rPr>
          <w:rFonts w:ascii="Times New Roman" w:eastAsia="Times New Roman" w:hAnsi="Times New Roman"/>
          <w:b/>
          <w:i/>
          <w:sz w:val="20"/>
          <w:szCs w:val="20"/>
          <w:lang w:val="pt-PT"/>
        </w:rPr>
        <w:t>Avarul</w:t>
      </w:r>
      <w:r w:rsidRPr="004740EB">
        <w:rPr>
          <w:rFonts w:ascii="Times New Roman" w:eastAsia="Times New Roman" w:hAnsi="Times New Roman"/>
          <w:sz w:val="20"/>
          <w:szCs w:val="20"/>
          <w:lang w:val="pt-PT"/>
        </w:rPr>
        <w:t>).</w:t>
      </w:r>
    </w:p>
    <w:p w:rsidR="000E79DF" w:rsidRPr="004740EB" w:rsidRDefault="000E79DF" w:rsidP="004740EB">
      <w:pPr>
        <w:pStyle w:val="ColorfulList-Accent11"/>
        <w:spacing w:after="0" w:line="240" w:lineRule="auto"/>
        <w:rPr>
          <w:rFonts w:ascii="Times New Roman" w:eastAsia="Times New Roman" w:hAnsi="Times New Roman"/>
          <w:sz w:val="20"/>
          <w:szCs w:val="20"/>
          <w:lang w:val="pt-PT"/>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Secolul luminilor. Teoria artei actorului la </w:t>
      </w:r>
      <w:r w:rsidRPr="004740EB">
        <w:rPr>
          <w:rFonts w:ascii="Times New Roman" w:eastAsia="MS Mincho" w:hAnsi="Times New Roman"/>
          <w:sz w:val="20"/>
          <w:szCs w:val="20"/>
          <w:lang w:val="en-US"/>
        </w:rPr>
        <w:t xml:space="preserve">Diderot </w:t>
      </w:r>
      <w:r w:rsidRPr="004740EB">
        <w:rPr>
          <w:rFonts w:ascii="Times New Roman" w:eastAsia="MS Mincho" w:hAnsi="Times New Roman"/>
          <w:b/>
          <w:sz w:val="20"/>
          <w:szCs w:val="20"/>
          <w:lang w:val="en-US"/>
        </w:rPr>
        <w:t>(</w:t>
      </w:r>
      <w:r w:rsidRPr="004740EB">
        <w:rPr>
          <w:rFonts w:ascii="Times New Roman" w:eastAsia="MS Mincho" w:hAnsi="Times New Roman"/>
          <w:b/>
          <w:i/>
          <w:sz w:val="20"/>
          <w:szCs w:val="20"/>
          <w:lang w:val="en-US"/>
        </w:rPr>
        <w:t>Paradox despre actor</w:t>
      </w:r>
      <w:r w:rsidRPr="004740EB">
        <w:rPr>
          <w:rFonts w:ascii="Times New Roman" w:eastAsia="MS Mincho" w:hAnsi="Times New Roman"/>
          <w:b/>
          <w:sz w:val="20"/>
          <w:szCs w:val="20"/>
          <w:lang w:val="en-US"/>
        </w:rPr>
        <w:t xml:space="preserve">). </w:t>
      </w:r>
      <w:r w:rsidRPr="004740EB">
        <w:rPr>
          <w:rFonts w:ascii="Times New Roman" w:eastAsia="MS Mincho" w:hAnsi="Times New Roman"/>
          <w:sz w:val="20"/>
          <w:szCs w:val="20"/>
          <w:lang w:val="en-US"/>
        </w:rPr>
        <w:t>I</w:t>
      </w:r>
      <w:r w:rsidRPr="004740EB">
        <w:rPr>
          <w:rFonts w:ascii="Times New Roman" w:eastAsia="Times New Roman" w:hAnsi="Times New Roman"/>
          <w:sz w:val="20"/>
          <w:szCs w:val="20"/>
          <w:lang w:val="pt-PT"/>
        </w:rPr>
        <w:t>mplicarea socială a teatrului – Beaumarchais (</w:t>
      </w:r>
      <w:r w:rsidRPr="004740EB">
        <w:rPr>
          <w:rFonts w:ascii="Times New Roman" w:eastAsia="Times New Roman" w:hAnsi="Times New Roman"/>
          <w:b/>
          <w:i/>
          <w:sz w:val="20"/>
          <w:szCs w:val="20"/>
          <w:lang w:val="pt-PT"/>
        </w:rPr>
        <w:t>Bărbierul din Sevilla</w:t>
      </w:r>
      <w:r w:rsidRPr="004740EB">
        <w:rPr>
          <w:rFonts w:ascii="Times New Roman" w:eastAsia="Times New Roman" w:hAnsi="Times New Roman"/>
          <w:sz w:val="20"/>
          <w:szCs w:val="20"/>
          <w:lang w:val="pt-PT"/>
        </w:rPr>
        <w:t>). Evoluţie şi tradiţie în teatrul italian: controversa Gozzi (</w:t>
      </w:r>
      <w:r w:rsidRPr="004740EB">
        <w:rPr>
          <w:rFonts w:ascii="Times New Roman" w:eastAsia="Times New Roman" w:hAnsi="Times New Roman"/>
          <w:b/>
          <w:i/>
          <w:sz w:val="20"/>
          <w:szCs w:val="20"/>
          <w:lang w:val="pt-PT"/>
        </w:rPr>
        <w:t>Regele cerb</w:t>
      </w:r>
      <w:r w:rsidRPr="004740EB">
        <w:rPr>
          <w:rFonts w:ascii="Times New Roman" w:eastAsia="Times New Roman" w:hAnsi="Times New Roman"/>
          <w:sz w:val="20"/>
          <w:szCs w:val="20"/>
          <w:lang w:val="pt-PT"/>
        </w:rPr>
        <w:t>) şi Goldoni (</w:t>
      </w:r>
      <w:r w:rsidRPr="004740EB">
        <w:rPr>
          <w:rFonts w:ascii="Times New Roman" w:eastAsia="Times New Roman" w:hAnsi="Times New Roman"/>
          <w:b/>
          <w:i/>
          <w:sz w:val="20"/>
          <w:szCs w:val="20"/>
          <w:lang w:val="pt-PT"/>
        </w:rPr>
        <w:t>Slugă la doi stăpâni</w:t>
      </w:r>
      <w:r w:rsidRPr="004740EB">
        <w:rPr>
          <w:rFonts w:ascii="Times New Roman" w:eastAsia="Times New Roman" w:hAnsi="Times New Roman"/>
          <w:sz w:val="20"/>
          <w:szCs w:val="20"/>
          <w:lang w:val="pt-PT"/>
        </w:rPr>
        <w:t xml:space="preserve">). </w:t>
      </w:r>
    </w:p>
    <w:p w:rsidR="000E79DF" w:rsidRPr="004740EB" w:rsidRDefault="000E79DF" w:rsidP="004740EB">
      <w:pPr>
        <w:pStyle w:val="ColorfulList-Accent11"/>
        <w:spacing w:after="0" w:line="240" w:lineRule="auto"/>
        <w:rPr>
          <w:rFonts w:ascii="Times New Roman" w:eastAsia="Times New Roman" w:hAnsi="Times New Roman"/>
          <w:sz w:val="20"/>
          <w:szCs w:val="20"/>
          <w:lang w:val="pt-PT"/>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Teatrul german între politic, social şi etic: Goethe (</w:t>
      </w:r>
      <w:r w:rsidRPr="004740EB">
        <w:rPr>
          <w:rFonts w:ascii="Times New Roman" w:eastAsia="Times New Roman" w:hAnsi="Times New Roman"/>
          <w:b/>
          <w:i/>
          <w:sz w:val="20"/>
          <w:szCs w:val="20"/>
          <w:lang w:val="en-US"/>
        </w:rPr>
        <w:t>Faust</w:t>
      </w:r>
      <w:r w:rsidRPr="004740EB">
        <w:rPr>
          <w:rFonts w:ascii="Times New Roman" w:eastAsia="Times New Roman" w:hAnsi="Times New Roman"/>
          <w:sz w:val="20"/>
          <w:szCs w:val="20"/>
          <w:lang w:val="en-US"/>
        </w:rPr>
        <w:t>). Refuzul normelor şi elogiul iubirii în romantismul francez Hugo (</w:t>
      </w:r>
      <w:r w:rsidRPr="004740EB">
        <w:rPr>
          <w:rFonts w:ascii="Times New Roman" w:eastAsia="Times New Roman" w:hAnsi="Times New Roman"/>
          <w:b/>
          <w:i/>
          <w:sz w:val="20"/>
          <w:szCs w:val="20"/>
          <w:lang w:val="en-US"/>
        </w:rPr>
        <w:t>Hernani</w:t>
      </w:r>
      <w:r w:rsidRPr="004740EB">
        <w:rPr>
          <w:rFonts w:ascii="Times New Roman" w:eastAsia="Times New Roman" w:hAnsi="Times New Roman"/>
          <w:sz w:val="20"/>
          <w:szCs w:val="20"/>
          <w:lang w:val="en-US"/>
        </w:rPr>
        <w:t>).</w:t>
      </w:r>
    </w:p>
    <w:p w:rsidR="000E79DF" w:rsidRPr="004740EB" w:rsidRDefault="000E79DF" w:rsidP="004740EB">
      <w:pPr>
        <w:pStyle w:val="ColorfulList-Accent11"/>
        <w:spacing w:after="0" w:line="240" w:lineRule="auto"/>
        <w:rPr>
          <w:rFonts w:ascii="Times New Roman" w:eastAsia="Times New Roman" w:hAnsi="Times New Roman"/>
          <w:sz w:val="20"/>
          <w:szCs w:val="20"/>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Teatrul rusesc şi contribuţia lui la evoluţia artei scenice: de la Gogol (</w:t>
      </w:r>
      <w:r w:rsidRPr="004740EB">
        <w:rPr>
          <w:rFonts w:ascii="Times New Roman" w:eastAsia="Times New Roman" w:hAnsi="Times New Roman"/>
          <w:b/>
          <w:i/>
          <w:sz w:val="20"/>
          <w:szCs w:val="20"/>
          <w:lang w:val="en-US"/>
        </w:rPr>
        <w:t>Revizorul</w:t>
      </w:r>
      <w:r w:rsidRPr="004740EB">
        <w:rPr>
          <w:rFonts w:ascii="Times New Roman" w:eastAsia="Times New Roman" w:hAnsi="Times New Roman"/>
          <w:sz w:val="20"/>
          <w:szCs w:val="20"/>
          <w:lang w:val="en-US"/>
        </w:rPr>
        <w:t>) la Cehov (</w:t>
      </w:r>
      <w:r w:rsidRPr="004740EB">
        <w:rPr>
          <w:rFonts w:ascii="Times New Roman" w:eastAsia="Times New Roman" w:hAnsi="Times New Roman"/>
          <w:b/>
          <w:i/>
          <w:sz w:val="20"/>
          <w:szCs w:val="20"/>
          <w:lang w:val="en-US"/>
        </w:rPr>
        <w:t>Pescăruşul, Unchiul Vanea, Trei surori, Livada de vişini</w:t>
      </w:r>
      <w:r w:rsidRPr="004740EB">
        <w:rPr>
          <w:rFonts w:ascii="Times New Roman" w:eastAsia="Times New Roman" w:hAnsi="Times New Roman"/>
          <w:sz w:val="20"/>
          <w:szCs w:val="20"/>
          <w:lang w:val="en-US"/>
        </w:rPr>
        <w:t>) şi de la</w:t>
      </w:r>
      <w:r w:rsidRPr="004740EB">
        <w:rPr>
          <w:rFonts w:ascii="Times New Roman" w:eastAsia="Times New Roman" w:hAnsi="Times New Roman"/>
          <w:b/>
          <w:sz w:val="20"/>
          <w:szCs w:val="20"/>
          <w:lang w:val="en-US"/>
        </w:rPr>
        <w:t xml:space="preserve"> </w:t>
      </w:r>
      <w:r w:rsidRPr="004740EB">
        <w:rPr>
          <w:rFonts w:ascii="Times New Roman" w:eastAsia="Times New Roman" w:hAnsi="Times New Roman"/>
          <w:sz w:val="20"/>
          <w:szCs w:val="20"/>
          <w:lang w:val="en-US"/>
        </w:rPr>
        <w:t>Cehov la Gorki (</w:t>
      </w:r>
      <w:r w:rsidRPr="004740EB">
        <w:rPr>
          <w:rFonts w:ascii="Times New Roman" w:eastAsia="Times New Roman" w:hAnsi="Times New Roman"/>
          <w:b/>
          <w:i/>
          <w:sz w:val="20"/>
          <w:szCs w:val="20"/>
          <w:lang w:val="en-US"/>
        </w:rPr>
        <w:t>Azilul de noapte</w:t>
      </w:r>
      <w:r w:rsidRPr="004740EB">
        <w:rPr>
          <w:rFonts w:ascii="Times New Roman" w:eastAsia="Times New Roman" w:hAnsi="Times New Roman"/>
          <w:sz w:val="20"/>
          <w:szCs w:val="20"/>
          <w:lang w:val="en-US"/>
        </w:rPr>
        <w:t>).</w:t>
      </w:r>
    </w:p>
    <w:p w:rsidR="000E79DF" w:rsidRPr="004740EB" w:rsidRDefault="000E79DF" w:rsidP="004740EB">
      <w:pPr>
        <w:spacing w:after="0" w:line="240" w:lineRule="auto"/>
        <w:jc w:val="both"/>
        <w:rPr>
          <w:rFonts w:ascii="Times New Roman" w:eastAsia="Times New Roman" w:hAnsi="Times New Roman"/>
          <w:sz w:val="20"/>
          <w:szCs w:val="20"/>
          <w:lang w:val="en-US"/>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De la romantism la realism, de la adevăr psihologic la expresionism: problema libertăţii individuale şi a căutării vocaţiei la Ibsen (</w:t>
      </w:r>
      <w:r w:rsidRPr="004740EB">
        <w:rPr>
          <w:rFonts w:ascii="Times New Roman" w:eastAsia="Times New Roman" w:hAnsi="Times New Roman"/>
          <w:b/>
          <w:i/>
          <w:sz w:val="20"/>
          <w:szCs w:val="20"/>
          <w:lang w:val="en-US"/>
        </w:rPr>
        <w:t>Nora</w:t>
      </w:r>
      <w:r w:rsidRPr="004740EB">
        <w:rPr>
          <w:rFonts w:ascii="Times New Roman" w:eastAsia="Times New Roman" w:hAnsi="Times New Roman"/>
          <w:sz w:val="20"/>
          <w:szCs w:val="20"/>
          <w:lang w:val="en-US"/>
        </w:rPr>
        <w:t>) şi Strindberg (</w:t>
      </w:r>
      <w:r w:rsidRPr="004740EB">
        <w:rPr>
          <w:rFonts w:ascii="Times New Roman" w:eastAsia="Times New Roman" w:hAnsi="Times New Roman"/>
          <w:b/>
          <w:i/>
          <w:sz w:val="20"/>
          <w:szCs w:val="20"/>
          <w:lang w:val="en-US"/>
        </w:rPr>
        <w:t>Domnişoara Iulia</w:t>
      </w:r>
      <w:r w:rsidRPr="004740EB">
        <w:rPr>
          <w:rFonts w:ascii="Times New Roman" w:eastAsia="Times New Roman" w:hAnsi="Times New Roman"/>
          <w:sz w:val="20"/>
          <w:szCs w:val="20"/>
          <w:lang w:val="en-US"/>
        </w:rPr>
        <w:t>).</w:t>
      </w:r>
    </w:p>
    <w:p w:rsidR="000E79DF" w:rsidRPr="004740EB" w:rsidRDefault="000E79DF" w:rsidP="004740EB">
      <w:pPr>
        <w:spacing w:after="0" w:line="240" w:lineRule="auto"/>
        <w:jc w:val="both"/>
        <w:rPr>
          <w:rFonts w:ascii="Times New Roman" w:eastAsia="Times New Roman" w:hAnsi="Times New Roman"/>
          <w:sz w:val="20"/>
          <w:szCs w:val="20"/>
          <w:lang w:val="en-US"/>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Repere majore în teatrul de expresie anglo-saxonă al secolului XX: critica socială de la George Bernard Shaw (</w:t>
      </w:r>
      <w:r w:rsidRPr="004740EB">
        <w:rPr>
          <w:rFonts w:ascii="Times New Roman" w:eastAsia="Times New Roman" w:hAnsi="Times New Roman"/>
          <w:b/>
          <w:i/>
          <w:sz w:val="20"/>
          <w:szCs w:val="20"/>
          <w:lang w:val="en-US"/>
        </w:rPr>
        <w:t>Pygmalion</w:t>
      </w:r>
      <w:r w:rsidRPr="004740EB">
        <w:rPr>
          <w:rFonts w:ascii="Times New Roman" w:eastAsia="Times New Roman" w:hAnsi="Times New Roman"/>
          <w:sz w:val="20"/>
          <w:szCs w:val="20"/>
          <w:lang w:val="en-US"/>
        </w:rPr>
        <w:t xml:space="preserve">) la „furioşii“ englezi (John Osborne: </w:t>
      </w:r>
      <w:r w:rsidRPr="004740EB">
        <w:rPr>
          <w:rFonts w:ascii="Times New Roman" w:eastAsia="Times New Roman" w:hAnsi="Times New Roman"/>
          <w:b/>
          <w:i/>
          <w:sz w:val="20"/>
          <w:szCs w:val="20"/>
          <w:lang w:val="en-US"/>
        </w:rPr>
        <w:t>Priveşte înapoi cu mânie</w:t>
      </w:r>
      <w:r w:rsidRPr="004740EB">
        <w:rPr>
          <w:rFonts w:ascii="Times New Roman" w:eastAsia="Times New Roman" w:hAnsi="Times New Roman"/>
          <w:sz w:val="20"/>
          <w:szCs w:val="20"/>
          <w:lang w:val="en-US"/>
        </w:rPr>
        <w:t>).</w:t>
      </w:r>
    </w:p>
    <w:p w:rsidR="000E79DF" w:rsidRPr="004740EB" w:rsidRDefault="000E79DF" w:rsidP="004740EB">
      <w:pPr>
        <w:spacing w:after="0" w:line="240" w:lineRule="auto"/>
        <w:ind w:left="720"/>
        <w:jc w:val="both"/>
        <w:rPr>
          <w:rFonts w:ascii="Times New Roman" w:eastAsia="Times New Roman" w:hAnsi="Times New Roman"/>
          <w:sz w:val="20"/>
          <w:szCs w:val="20"/>
          <w:lang w:val="en-US"/>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 xml:space="preserve">Repere majore în teatrul de expresie anglo-saxonă al secolului XX: teatrul american de la tragedia modernă (Eugene O’Neill: </w:t>
      </w:r>
      <w:r w:rsidRPr="004740EB">
        <w:rPr>
          <w:rFonts w:ascii="Times New Roman" w:eastAsia="Times New Roman" w:hAnsi="Times New Roman"/>
          <w:b/>
          <w:i/>
          <w:sz w:val="20"/>
          <w:szCs w:val="20"/>
          <w:lang w:val="en-US"/>
        </w:rPr>
        <w:t>Din jale se întrupează</w:t>
      </w:r>
      <w:r w:rsidRPr="004740EB">
        <w:rPr>
          <w:rFonts w:ascii="Times New Roman" w:eastAsia="Times New Roman" w:hAnsi="Times New Roman"/>
          <w:sz w:val="20"/>
          <w:szCs w:val="20"/>
          <w:lang w:val="en-US"/>
        </w:rPr>
        <w:t xml:space="preserve"> </w:t>
      </w:r>
      <w:r w:rsidRPr="004740EB">
        <w:rPr>
          <w:rFonts w:ascii="Times New Roman" w:eastAsia="Times New Roman" w:hAnsi="Times New Roman"/>
          <w:b/>
          <w:i/>
          <w:sz w:val="20"/>
          <w:szCs w:val="20"/>
          <w:lang w:val="en-US"/>
        </w:rPr>
        <w:t>Electra</w:t>
      </w:r>
      <w:r w:rsidRPr="004740EB">
        <w:rPr>
          <w:rFonts w:ascii="Times New Roman" w:eastAsia="Times New Roman" w:hAnsi="Times New Roman"/>
          <w:sz w:val="20"/>
          <w:szCs w:val="20"/>
          <w:lang w:val="en-US"/>
        </w:rPr>
        <w:t>) la drama omului în societatea contemporană la Arthur Miller (</w:t>
      </w:r>
      <w:r w:rsidRPr="004740EB">
        <w:rPr>
          <w:rFonts w:ascii="Times New Roman" w:eastAsia="Times New Roman" w:hAnsi="Times New Roman"/>
          <w:b/>
          <w:i/>
          <w:sz w:val="20"/>
          <w:szCs w:val="20"/>
          <w:lang w:val="en-US"/>
        </w:rPr>
        <w:t>Vrăjitoarele din Salem</w:t>
      </w:r>
      <w:r w:rsidRPr="004740EB">
        <w:rPr>
          <w:rFonts w:ascii="Times New Roman" w:eastAsia="Times New Roman" w:hAnsi="Times New Roman"/>
          <w:sz w:val="20"/>
          <w:szCs w:val="20"/>
          <w:lang w:val="en-US"/>
        </w:rPr>
        <w:t>) şi Tennessee Williams (</w:t>
      </w:r>
      <w:r w:rsidRPr="004740EB">
        <w:rPr>
          <w:rFonts w:ascii="Times New Roman" w:eastAsia="Times New Roman" w:hAnsi="Times New Roman"/>
          <w:b/>
          <w:i/>
          <w:sz w:val="20"/>
          <w:szCs w:val="20"/>
          <w:lang w:val="en-US"/>
        </w:rPr>
        <w:t>Un tramvai numit dorinţă</w:t>
      </w:r>
      <w:r w:rsidRPr="004740EB">
        <w:rPr>
          <w:rFonts w:ascii="Times New Roman" w:eastAsia="Times New Roman" w:hAnsi="Times New Roman"/>
          <w:sz w:val="20"/>
          <w:szCs w:val="20"/>
          <w:lang w:val="en-US"/>
        </w:rPr>
        <w:t>).</w:t>
      </w:r>
    </w:p>
    <w:p w:rsidR="000E79DF" w:rsidRPr="004740EB" w:rsidRDefault="000E79DF" w:rsidP="004740EB">
      <w:pPr>
        <w:spacing w:after="0" w:line="240" w:lineRule="auto"/>
        <w:jc w:val="both"/>
        <w:rPr>
          <w:rFonts w:ascii="Times New Roman" w:eastAsia="Times New Roman" w:hAnsi="Times New Roman"/>
          <w:sz w:val="20"/>
          <w:szCs w:val="20"/>
          <w:lang w:val="en-US"/>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Poetici ale teatrului contemporan: teatrul epic şi noua tehnică de interpretare la Bertolt Brecht (</w:t>
      </w:r>
      <w:r w:rsidRPr="004740EB">
        <w:rPr>
          <w:rFonts w:ascii="Times New Roman" w:eastAsia="Times New Roman" w:hAnsi="Times New Roman"/>
          <w:b/>
          <w:i/>
          <w:sz w:val="20"/>
          <w:szCs w:val="20"/>
          <w:lang w:val="en-US"/>
        </w:rPr>
        <w:t>Micul Organon</w:t>
      </w:r>
      <w:r w:rsidRPr="004740EB">
        <w:rPr>
          <w:rFonts w:ascii="Times New Roman" w:eastAsia="Times New Roman" w:hAnsi="Times New Roman"/>
          <w:sz w:val="20"/>
          <w:szCs w:val="20"/>
          <w:lang w:val="en-US"/>
        </w:rPr>
        <w:t>); revalorificarea moştenirii lui Shakespeare şi poetica spaţiului gol la Peter Brook (</w:t>
      </w:r>
      <w:r w:rsidRPr="004740EB">
        <w:rPr>
          <w:rFonts w:ascii="Times New Roman" w:eastAsia="Times New Roman" w:hAnsi="Times New Roman"/>
          <w:b/>
          <w:i/>
          <w:sz w:val="20"/>
          <w:szCs w:val="20"/>
          <w:lang w:val="en-US"/>
        </w:rPr>
        <w:t>Spaţiul gol</w:t>
      </w:r>
      <w:r w:rsidRPr="004740EB">
        <w:rPr>
          <w:rFonts w:ascii="Times New Roman" w:eastAsia="Times New Roman" w:hAnsi="Times New Roman"/>
          <w:sz w:val="20"/>
          <w:szCs w:val="20"/>
          <w:lang w:val="en-US"/>
        </w:rPr>
        <w:t>); teatrul ca „întâlnire magică“ între actor şi spectator la Jerzy Grotovski (</w:t>
      </w:r>
      <w:r w:rsidRPr="004740EB">
        <w:rPr>
          <w:rFonts w:ascii="Times New Roman" w:eastAsia="Times New Roman" w:hAnsi="Times New Roman"/>
          <w:b/>
          <w:i/>
          <w:sz w:val="20"/>
          <w:szCs w:val="20"/>
          <w:lang w:val="en-US"/>
        </w:rPr>
        <w:t>Spre un teatru sărac</w:t>
      </w:r>
      <w:r w:rsidRPr="004740EB">
        <w:rPr>
          <w:rFonts w:ascii="Times New Roman" w:eastAsia="Times New Roman" w:hAnsi="Times New Roman"/>
          <w:sz w:val="20"/>
          <w:szCs w:val="20"/>
          <w:lang w:val="en-US"/>
        </w:rPr>
        <w:t>).</w:t>
      </w:r>
    </w:p>
    <w:p w:rsidR="000E79DF" w:rsidRPr="004740EB" w:rsidRDefault="000E79DF" w:rsidP="004740EB">
      <w:pPr>
        <w:spacing w:after="0" w:line="240" w:lineRule="auto"/>
        <w:jc w:val="both"/>
        <w:rPr>
          <w:rFonts w:ascii="Times New Roman" w:eastAsia="Times New Roman" w:hAnsi="Times New Roman"/>
          <w:sz w:val="20"/>
          <w:szCs w:val="20"/>
          <w:lang w:val="en-US"/>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Direcţii novatoare în teatrul modern şi postmodern: de la „măştile“ lui Pirandello (</w:t>
      </w:r>
      <w:r w:rsidRPr="004740EB">
        <w:rPr>
          <w:rFonts w:ascii="Times New Roman" w:eastAsia="Times New Roman" w:hAnsi="Times New Roman"/>
          <w:b/>
          <w:i/>
          <w:sz w:val="20"/>
          <w:szCs w:val="20"/>
          <w:lang w:val="en-US"/>
        </w:rPr>
        <w:t>Şase personaje în căutarea unui autor</w:t>
      </w:r>
      <w:r w:rsidRPr="004740EB">
        <w:rPr>
          <w:rFonts w:ascii="Times New Roman" w:eastAsia="Times New Roman" w:hAnsi="Times New Roman"/>
          <w:sz w:val="20"/>
          <w:szCs w:val="20"/>
          <w:lang w:val="en-US"/>
        </w:rPr>
        <w:t xml:space="preserve">) şi teatrul absurdului (Eugene Ionesco: </w:t>
      </w:r>
      <w:r w:rsidRPr="004740EB">
        <w:rPr>
          <w:rFonts w:ascii="Times New Roman" w:eastAsia="Times New Roman" w:hAnsi="Times New Roman"/>
          <w:b/>
          <w:i/>
          <w:sz w:val="20"/>
          <w:szCs w:val="20"/>
          <w:lang w:val="en-US"/>
        </w:rPr>
        <w:t>Rinocerii</w:t>
      </w:r>
      <w:r w:rsidRPr="004740EB">
        <w:rPr>
          <w:rFonts w:ascii="Times New Roman" w:eastAsia="Times New Roman" w:hAnsi="Times New Roman"/>
          <w:sz w:val="20"/>
          <w:szCs w:val="20"/>
          <w:lang w:val="en-US"/>
        </w:rPr>
        <w:t>) până la falimentul umanităţii în dramaturgia lui Beckett (</w:t>
      </w:r>
      <w:r w:rsidRPr="004740EB">
        <w:rPr>
          <w:rFonts w:ascii="Times New Roman" w:eastAsia="Times New Roman" w:hAnsi="Times New Roman"/>
          <w:b/>
          <w:i/>
          <w:sz w:val="20"/>
          <w:szCs w:val="20"/>
          <w:lang w:val="en-US"/>
        </w:rPr>
        <w:t>Aşteptându-l pe Godot</w:t>
      </w:r>
      <w:r w:rsidRPr="004740EB">
        <w:rPr>
          <w:rFonts w:ascii="Times New Roman" w:eastAsia="Times New Roman" w:hAnsi="Times New Roman"/>
          <w:sz w:val="20"/>
          <w:szCs w:val="20"/>
          <w:lang w:val="en-US"/>
        </w:rPr>
        <w:t>) şi intertextualismul postmodern la Heiner Müller (</w:t>
      </w:r>
      <w:r w:rsidRPr="004740EB">
        <w:rPr>
          <w:rFonts w:ascii="Times New Roman" w:eastAsia="Times New Roman" w:hAnsi="Times New Roman"/>
          <w:b/>
          <w:i/>
          <w:sz w:val="20"/>
          <w:szCs w:val="20"/>
          <w:lang w:val="en-US"/>
        </w:rPr>
        <w:t>Hamletmachine</w:t>
      </w:r>
      <w:r w:rsidRPr="004740EB">
        <w:rPr>
          <w:rFonts w:ascii="Times New Roman" w:eastAsia="Times New Roman" w:hAnsi="Times New Roman"/>
          <w:sz w:val="20"/>
          <w:szCs w:val="20"/>
          <w:lang w:val="en-US"/>
        </w:rPr>
        <w:t>).</w:t>
      </w:r>
    </w:p>
    <w:p w:rsidR="000E79DF" w:rsidRPr="004740EB" w:rsidRDefault="000E79DF" w:rsidP="004740EB">
      <w:pPr>
        <w:spacing w:after="0" w:line="240" w:lineRule="auto"/>
        <w:jc w:val="both"/>
        <w:rPr>
          <w:rFonts w:ascii="Times New Roman" w:eastAsia="Times New Roman" w:hAnsi="Times New Roman"/>
          <w:sz w:val="20"/>
          <w:szCs w:val="20"/>
          <w:lang w:val="en-US"/>
        </w:rPr>
      </w:pPr>
    </w:p>
    <w:p w:rsidR="000E79DF" w:rsidRPr="004740EB" w:rsidRDefault="000E79DF" w:rsidP="004740EB">
      <w:pPr>
        <w:numPr>
          <w:ilvl w:val="0"/>
          <w:numId w:val="4"/>
        </w:numPr>
        <w:spacing w:after="0" w:line="240" w:lineRule="auto"/>
        <w:jc w:val="both"/>
        <w:rPr>
          <w:rFonts w:ascii="Times New Roman" w:eastAsia="Times New Roman" w:hAnsi="Times New Roman"/>
          <w:sz w:val="20"/>
          <w:szCs w:val="20"/>
          <w:lang w:val="en-US"/>
        </w:rPr>
      </w:pPr>
      <w:r w:rsidRPr="004740EB">
        <w:rPr>
          <w:rFonts w:ascii="Times New Roman" w:eastAsia="Times New Roman" w:hAnsi="Times New Roman"/>
          <w:sz w:val="20"/>
          <w:szCs w:val="20"/>
          <w:lang w:val="en-US"/>
        </w:rPr>
        <w:t>Arta spectacolului în epoca postmodernă: implicare socială, cercetare, educaţie, interdisciplinaritate, noi tendinţe în opera unor creatori reprezentativi: Augusto Boal (teatrul comunitar), Pina Bausch (teatru dans), Ariane Mnouckhine (Cirque du Soleil), Robert Wilson (teatru-imagine), Robert Lepage (teatrul multimedia). [sursa de informare pentru acest subiect: internet]</w:t>
      </w:r>
    </w:p>
    <w:p w:rsidR="000E79DF" w:rsidRPr="004740EB" w:rsidRDefault="000E79DF" w:rsidP="004740EB">
      <w:pPr>
        <w:spacing w:after="0" w:line="240" w:lineRule="auto"/>
        <w:jc w:val="both"/>
        <w:rPr>
          <w:rFonts w:ascii="Times New Roman" w:eastAsia="Times New Roman" w:hAnsi="Times New Roman"/>
          <w:sz w:val="20"/>
          <w:szCs w:val="20"/>
          <w:lang w:val="en-US"/>
        </w:rPr>
      </w:pPr>
    </w:p>
    <w:p w:rsidR="000E79DF" w:rsidRPr="004740EB" w:rsidRDefault="000E79DF" w:rsidP="004740EB">
      <w:pPr>
        <w:spacing w:after="0" w:line="240" w:lineRule="auto"/>
        <w:jc w:val="both"/>
        <w:rPr>
          <w:rFonts w:ascii="Times New Roman" w:eastAsia="Times New Roman" w:hAnsi="Times New Roman"/>
          <w:b/>
          <w:sz w:val="20"/>
          <w:szCs w:val="20"/>
          <w:u w:val="single"/>
          <w:lang w:val="fr-FR"/>
        </w:rPr>
      </w:pPr>
      <w:r w:rsidRPr="004740EB">
        <w:rPr>
          <w:rFonts w:ascii="Times New Roman" w:eastAsia="Times New Roman" w:hAnsi="Times New Roman"/>
          <w:b/>
          <w:sz w:val="20"/>
          <w:szCs w:val="20"/>
          <w:u w:val="single"/>
          <w:lang w:val="fr-FR"/>
        </w:rPr>
        <w:t>ISTORIA TEATRULUI ROMÂNESC</w:t>
      </w:r>
    </w:p>
    <w:p w:rsidR="000E79DF" w:rsidRPr="004740EB" w:rsidRDefault="000E79DF" w:rsidP="004740EB">
      <w:pPr>
        <w:spacing w:after="0" w:line="240" w:lineRule="auto"/>
        <w:jc w:val="both"/>
        <w:rPr>
          <w:rFonts w:ascii="Times New Roman" w:eastAsia="Times New Roman" w:hAnsi="Times New Roman"/>
          <w:sz w:val="20"/>
          <w:szCs w:val="20"/>
          <w:lang w:val="fr-FR"/>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Manifestări cu caracter de spectacol în spaţiul cultural românesc (obiceiuri populare cu elemente de spectacol). Rolul teatrului în constituirea statului român modern (programul </w:t>
      </w:r>
      <w:r w:rsidRPr="004740EB">
        <w:rPr>
          <w:rFonts w:ascii="Times New Roman" w:eastAsia="Times New Roman" w:hAnsi="Times New Roman"/>
          <w:i/>
          <w:sz w:val="20"/>
          <w:szCs w:val="20"/>
          <w:lang w:val="fr-FR"/>
        </w:rPr>
        <w:t>Daciei literare</w:t>
      </w:r>
      <w:r w:rsidRPr="004740EB">
        <w:rPr>
          <w:rFonts w:ascii="Times New Roman" w:eastAsia="Times New Roman" w:hAnsi="Times New Roman"/>
          <w:sz w:val="20"/>
          <w:szCs w:val="20"/>
          <w:lang w:val="fr-FR"/>
        </w:rPr>
        <w:t>) şi primele spectacole în limba română pe teritoriul celor trei principate. Primele şcoli de teatru: Şcoala Filarmonică şi Conservatorul Filarmonic-Dramatic (membri fondatori, profesori, programe, spectacole, elevi).</w:t>
      </w:r>
    </w:p>
    <w:p w:rsidR="000E79DF" w:rsidRPr="004740EB" w:rsidRDefault="000E79DF" w:rsidP="004740EB">
      <w:pPr>
        <w:spacing w:after="0" w:line="240" w:lineRule="auto"/>
        <w:ind w:left="720"/>
        <w:jc w:val="both"/>
        <w:rPr>
          <w:rFonts w:ascii="Times New Roman" w:eastAsia="Times New Roman" w:hAnsi="Times New Roman"/>
          <w:sz w:val="20"/>
          <w:szCs w:val="20"/>
          <w:lang w:val="fr-FR"/>
        </w:rPr>
      </w:pPr>
    </w:p>
    <w:p w:rsidR="000E79DF" w:rsidRPr="004740EB" w:rsidRDefault="000E79DF" w:rsidP="004740EB">
      <w:pPr>
        <w:numPr>
          <w:ilvl w:val="0"/>
          <w:numId w:val="12"/>
        </w:numPr>
        <w:spacing w:after="0" w:line="240" w:lineRule="auto"/>
        <w:jc w:val="both"/>
        <w:rPr>
          <w:rFonts w:ascii="Times New Roman" w:eastAsia="MS Mincho" w:hAnsi="Times New Roman"/>
          <w:sz w:val="20"/>
          <w:szCs w:val="20"/>
        </w:rPr>
      </w:pPr>
      <w:r w:rsidRPr="004740EB">
        <w:rPr>
          <w:rFonts w:ascii="Times New Roman" w:eastAsia="Times New Roman" w:hAnsi="Times New Roman"/>
          <w:sz w:val="20"/>
          <w:szCs w:val="20"/>
          <w:lang w:val="fr-FR"/>
        </w:rPr>
        <w:t>Direcţii şi reprezentanţi ai şcolii româneşti de actorie în a doua jumătate a secolului al XIX-lea: Matei Millo, Mihail Pascaly, Grigore Manolescu, Frosa Vlasto etc.</w:t>
      </w:r>
      <w:r w:rsidRPr="004740EB">
        <w:rPr>
          <w:rFonts w:ascii="Times New Roman" w:eastAsia="MS Mincho" w:hAnsi="Times New Roman"/>
          <w:sz w:val="20"/>
          <w:szCs w:val="20"/>
        </w:rPr>
        <w:t xml:space="preserve"> Inaugurarea Teatrului Național din București - 1852.</w:t>
      </w:r>
    </w:p>
    <w:p w:rsidR="000E79DF" w:rsidRPr="004740EB" w:rsidRDefault="000E79DF" w:rsidP="004740EB">
      <w:pPr>
        <w:spacing w:after="0" w:line="240" w:lineRule="auto"/>
        <w:ind w:left="720"/>
        <w:jc w:val="both"/>
        <w:rPr>
          <w:rFonts w:ascii="Times New Roman" w:eastAsia="Times New Roman" w:hAnsi="Times New Roman"/>
          <w:sz w:val="20"/>
          <w:szCs w:val="20"/>
          <w:lang w:val="fr-FR"/>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Vasile Alecsandri şi rolul său în constituirea unei dramaturgii naţionale.</w:t>
      </w:r>
      <w:r w:rsidRPr="004740EB">
        <w:rPr>
          <w:rFonts w:ascii="Times New Roman" w:eastAsia="MS Mincho" w:hAnsi="Times New Roman"/>
          <w:sz w:val="20"/>
          <w:szCs w:val="20"/>
        </w:rPr>
        <w:t xml:space="preserve"> Primul personaj românesc: Coana Chirița – Vasile Alecsandri (</w:t>
      </w:r>
      <w:r w:rsidRPr="004740EB">
        <w:rPr>
          <w:rFonts w:ascii="Times New Roman" w:eastAsia="MS Mincho" w:hAnsi="Times New Roman"/>
          <w:b/>
          <w:i/>
          <w:sz w:val="20"/>
          <w:szCs w:val="20"/>
        </w:rPr>
        <w:t>Chirița în provincie)</w:t>
      </w:r>
    </w:p>
    <w:p w:rsidR="000E79DF" w:rsidRPr="004740EB" w:rsidRDefault="000E79DF" w:rsidP="004740EB">
      <w:pPr>
        <w:pStyle w:val="ColorfulList-Accent11"/>
        <w:spacing w:after="0" w:line="240" w:lineRule="auto"/>
        <w:rPr>
          <w:rFonts w:ascii="Times New Roman" w:eastAsia="Times New Roman" w:hAnsi="Times New Roman"/>
          <w:sz w:val="20"/>
          <w:szCs w:val="20"/>
          <w:lang w:val="fr-FR"/>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fr-FR"/>
        </w:rPr>
      </w:pPr>
      <w:r w:rsidRPr="004740EB">
        <w:rPr>
          <w:rFonts w:ascii="Times New Roman" w:eastAsia="Times New Roman" w:hAnsi="Times New Roman"/>
          <w:sz w:val="20"/>
          <w:szCs w:val="20"/>
          <w:lang w:val="fr-FR"/>
        </w:rPr>
        <w:t xml:space="preserve">Drama istorică românească: teme şi eroi reprezentativi la </w:t>
      </w:r>
      <w:r w:rsidRPr="004740EB">
        <w:rPr>
          <w:rFonts w:ascii="Times New Roman" w:eastAsia="MS Mincho" w:hAnsi="Times New Roman"/>
          <w:sz w:val="20"/>
          <w:szCs w:val="20"/>
        </w:rPr>
        <w:t>B.P. Hașdeu (</w:t>
      </w:r>
      <w:r w:rsidRPr="004740EB">
        <w:rPr>
          <w:rFonts w:ascii="Times New Roman" w:eastAsia="MS Mincho" w:hAnsi="Times New Roman"/>
          <w:b/>
          <w:i/>
          <w:sz w:val="20"/>
          <w:szCs w:val="20"/>
        </w:rPr>
        <w:t>Răzvan și Vidra)</w:t>
      </w:r>
      <w:r w:rsidRPr="004740EB">
        <w:rPr>
          <w:rFonts w:ascii="Times New Roman" w:eastAsia="MS Mincho" w:hAnsi="Times New Roman"/>
          <w:sz w:val="20"/>
          <w:szCs w:val="20"/>
        </w:rPr>
        <w:t>; A. Davila (</w:t>
      </w:r>
      <w:r w:rsidRPr="004740EB">
        <w:rPr>
          <w:rFonts w:ascii="Times New Roman" w:eastAsia="MS Mincho" w:hAnsi="Times New Roman"/>
          <w:b/>
          <w:i/>
          <w:sz w:val="20"/>
          <w:szCs w:val="20"/>
        </w:rPr>
        <w:t>Vlaicu-Vodă),</w:t>
      </w:r>
      <w:r w:rsidRPr="004740EB">
        <w:rPr>
          <w:rFonts w:ascii="Times New Roman" w:eastAsia="MS Mincho" w:hAnsi="Times New Roman"/>
          <w:sz w:val="20"/>
          <w:szCs w:val="20"/>
        </w:rPr>
        <w:t xml:space="preserve"> B. Delavrancea (</w:t>
      </w:r>
      <w:r w:rsidRPr="004740EB">
        <w:rPr>
          <w:rFonts w:ascii="Times New Roman" w:eastAsia="MS Mincho" w:hAnsi="Times New Roman"/>
          <w:b/>
          <w:i/>
          <w:sz w:val="20"/>
          <w:szCs w:val="20"/>
        </w:rPr>
        <w:t>Apus de Soare).</w:t>
      </w:r>
    </w:p>
    <w:p w:rsidR="000E79DF" w:rsidRPr="004740EB" w:rsidRDefault="000E79DF" w:rsidP="004740EB">
      <w:pPr>
        <w:pStyle w:val="ColorfulList-Accent11"/>
        <w:spacing w:after="0" w:line="240" w:lineRule="auto"/>
        <w:rPr>
          <w:rFonts w:ascii="Times New Roman" w:eastAsia="Times New Roman" w:hAnsi="Times New Roman"/>
          <w:sz w:val="20"/>
          <w:szCs w:val="20"/>
          <w:lang w:val="fr-FR"/>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fr-FR"/>
        </w:rPr>
        <w:t xml:space="preserve">I.L. Caragiale – modalităţi şi procedee comice în </w:t>
      </w:r>
      <w:r w:rsidRPr="004740EB">
        <w:rPr>
          <w:rFonts w:ascii="Times New Roman" w:eastAsia="Times New Roman" w:hAnsi="Times New Roman"/>
          <w:b/>
          <w:i/>
          <w:sz w:val="20"/>
          <w:szCs w:val="20"/>
          <w:lang w:val="fr-FR"/>
        </w:rPr>
        <w:t>O scrisoare pierdută</w:t>
      </w:r>
      <w:r w:rsidRPr="004740EB">
        <w:rPr>
          <w:rFonts w:ascii="Times New Roman" w:eastAsia="Times New Roman" w:hAnsi="Times New Roman"/>
          <w:sz w:val="20"/>
          <w:szCs w:val="20"/>
          <w:lang w:val="fr-FR"/>
        </w:rPr>
        <w:t xml:space="preserve">, </w:t>
      </w:r>
      <w:r w:rsidRPr="004740EB">
        <w:rPr>
          <w:rFonts w:ascii="Times New Roman" w:eastAsia="Times New Roman" w:hAnsi="Times New Roman"/>
          <w:b/>
          <w:i/>
          <w:sz w:val="20"/>
          <w:szCs w:val="20"/>
          <w:lang w:val="fr-FR"/>
        </w:rPr>
        <w:t xml:space="preserve">O noapte furtunoasă, D’ale carnavalului. </w:t>
      </w:r>
      <w:r w:rsidRPr="004740EB">
        <w:rPr>
          <w:rFonts w:ascii="Times New Roman" w:eastAsia="Times New Roman" w:hAnsi="Times New Roman"/>
          <w:sz w:val="20"/>
          <w:szCs w:val="20"/>
          <w:lang w:val="en-GB"/>
        </w:rPr>
        <w:t xml:space="preserve">Modernitatea lui Caragiale. </w:t>
      </w:r>
    </w:p>
    <w:p w:rsidR="000E79DF" w:rsidRPr="004740EB" w:rsidRDefault="000E79DF" w:rsidP="004740EB">
      <w:pPr>
        <w:pStyle w:val="ColorfulList-Accent11"/>
        <w:spacing w:after="0" w:line="240" w:lineRule="auto"/>
        <w:rPr>
          <w:rFonts w:ascii="Times New Roman" w:eastAsia="Times New Roman" w:hAnsi="Times New Roman"/>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Diversificarea genului comic în primele decenii ale secolului XX: Tudor Muşatescu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Titanic vals</w:t>
      </w:r>
      <w:r w:rsidRPr="004740EB">
        <w:rPr>
          <w:rFonts w:ascii="Times New Roman" w:eastAsia="Times New Roman" w:hAnsi="Times New Roman"/>
          <w:i/>
          <w:sz w:val="20"/>
          <w:szCs w:val="20"/>
          <w:lang w:val="en-GB"/>
        </w:rPr>
        <w:t>)</w:t>
      </w:r>
      <w:r w:rsidRPr="004740EB">
        <w:rPr>
          <w:rFonts w:ascii="Times New Roman" w:eastAsia="Times New Roman" w:hAnsi="Times New Roman"/>
          <w:sz w:val="20"/>
          <w:szCs w:val="20"/>
          <w:lang w:val="en-GB"/>
        </w:rPr>
        <w:t xml:space="preserve">, G. Ciprian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Capul de răţoi</w:t>
      </w:r>
      <w:r w:rsidRPr="004740EB">
        <w:rPr>
          <w:rFonts w:ascii="Times New Roman" w:eastAsia="Times New Roman" w:hAnsi="Times New Roman"/>
          <w:i/>
          <w:sz w:val="20"/>
          <w:szCs w:val="20"/>
          <w:lang w:val="en-GB"/>
        </w:rPr>
        <w:t>)</w:t>
      </w:r>
      <w:r w:rsidRPr="004740EB">
        <w:rPr>
          <w:rFonts w:ascii="Times New Roman" w:eastAsia="Times New Roman" w:hAnsi="Times New Roman"/>
          <w:sz w:val="20"/>
          <w:szCs w:val="20"/>
          <w:lang w:val="en-GB"/>
        </w:rPr>
        <w:t xml:space="preserve">, Al. Kiriţescu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Gaiţele</w:t>
      </w:r>
      <w:r w:rsidRPr="004740EB">
        <w:rPr>
          <w:rFonts w:ascii="Times New Roman" w:eastAsia="Times New Roman" w:hAnsi="Times New Roman"/>
          <w:i/>
          <w:sz w:val="20"/>
          <w:szCs w:val="20"/>
          <w:lang w:val="en-GB"/>
        </w:rPr>
        <w:t>)</w:t>
      </w:r>
      <w:r w:rsidRPr="004740EB">
        <w:rPr>
          <w:rFonts w:ascii="Times New Roman" w:eastAsia="Times New Roman" w:hAnsi="Times New Roman"/>
          <w:sz w:val="20"/>
          <w:szCs w:val="20"/>
          <w:lang w:val="en-GB"/>
        </w:rPr>
        <w:t>.</w:t>
      </w:r>
    </w:p>
    <w:p w:rsidR="000E79DF" w:rsidRPr="004740EB" w:rsidRDefault="000E79DF" w:rsidP="004740EB">
      <w:pPr>
        <w:spacing w:after="0" w:line="240" w:lineRule="auto"/>
        <w:ind w:left="720"/>
        <w:jc w:val="both"/>
        <w:rPr>
          <w:rFonts w:ascii="Times New Roman" w:eastAsia="Times New Roman" w:hAnsi="Times New Roman"/>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Teatrul lui Mihail Sebastian – între comedia lirică şi pragmatismul societăţii interbelice (</w:t>
      </w:r>
      <w:r w:rsidRPr="004740EB">
        <w:rPr>
          <w:rFonts w:ascii="Times New Roman" w:eastAsia="MS Mincho" w:hAnsi="Times New Roman"/>
          <w:b/>
          <w:i/>
          <w:sz w:val="20"/>
          <w:szCs w:val="20"/>
        </w:rPr>
        <w:t>Jocul de-a vacanța; Steaua fără nume)</w:t>
      </w:r>
      <w:r w:rsidRPr="004740EB">
        <w:rPr>
          <w:rFonts w:ascii="Times New Roman" w:eastAsia="Times New Roman" w:hAnsi="Times New Roman"/>
          <w:sz w:val="20"/>
          <w:szCs w:val="20"/>
          <w:lang w:val="en-GB"/>
        </w:rPr>
        <w:t>.</w:t>
      </w:r>
    </w:p>
    <w:p w:rsidR="000E79DF" w:rsidRPr="004740EB" w:rsidRDefault="000E79DF" w:rsidP="004740EB">
      <w:pPr>
        <w:spacing w:after="0" w:line="240" w:lineRule="auto"/>
        <w:jc w:val="both"/>
        <w:rPr>
          <w:rFonts w:ascii="Times New Roman" w:eastAsia="Times New Roman" w:hAnsi="Times New Roman"/>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Eroi exponenţiali în dramaturgia lui Camil Petrescu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Jocul ielelor, Suflete tari</w:t>
      </w:r>
      <w:r w:rsidRPr="004740EB">
        <w:rPr>
          <w:rFonts w:ascii="Times New Roman" w:eastAsia="Times New Roman" w:hAnsi="Times New Roman"/>
          <w:i/>
          <w:sz w:val="20"/>
          <w:szCs w:val="20"/>
          <w:lang w:val="en-GB"/>
        </w:rPr>
        <w:t>).</w:t>
      </w:r>
    </w:p>
    <w:p w:rsidR="000E79DF" w:rsidRPr="004740EB" w:rsidRDefault="000E79DF" w:rsidP="004740EB">
      <w:pPr>
        <w:spacing w:after="0" w:line="240" w:lineRule="auto"/>
        <w:jc w:val="both"/>
        <w:rPr>
          <w:rFonts w:ascii="Times New Roman" w:eastAsia="Times New Roman" w:hAnsi="Times New Roman"/>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i/>
          <w:sz w:val="20"/>
          <w:szCs w:val="20"/>
          <w:lang w:val="en-GB"/>
        </w:rPr>
      </w:pPr>
      <w:r w:rsidRPr="004740EB">
        <w:rPr>
          <w:rFonts w:ascii="Times New Roman" w:eastAsia="Times New Roman" w:hAnsi="Times New Roman"/>
          <w:sz w:val="20"/>
          <w:szCs w:val="20"/>
          <w:lang w:val="en-GB"/>
        </w:rPr>
        <w:t xml:space="preserve">Dimensiunea filosofico-poetică a pieselor lui Lucian Blaga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Meşterul Manole, Cruciada copiilor</w:t>
      </w:r>
      <w:r w:rsidRPr="004740EB">
        <w:rPr>
          <w:rFonts w:ascii="Times New Roman" w:eastAsia="Times New Roman" w:hAnsi="Times New Roman"/>
          <w:i/>
          <w:sz w:val="20"/>
          <w:szCs w:val="20"/>
          <w:lang w:val="en-GB"/>
        </w:rPr>
        <w:t xml:space="preserve"> etc.)</w:t>
      </w:r>
    </w:p>
    <w:p w:rsidR="000E79DF" w:rsidRPr="004740EB" w:rsidRDefault="000E79DF" w:rsidP="004740EB">
      <w:pPr>
        <w:spacing w:after="0" w:line="240" w:lineRule="auto"/>
        <w:jc w:val="both"/>
        <w:rPr>
          <w:rFonts w:ascii="Times New Roman" w:eastAsia="Times New Roman" w:hAnsi="Times New Roman"/>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Teatrul ca parabolă a existenţei umane – de la D.R. Popescu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Aceşti îngeri trişti</w:t>
      </w:r>
      <w:r w:rsidRPr="004740EB">
        <w:rPr>
          <w:rFonts w:ascii="Times New Roman" w:eastAsia="Times New Roman" w:hAnsi="Times New Roman"/>
          <w:i/>
          <w:sz w:val="20"/>
          <w:szCs w:val="20"/>
          <w:lang w:val="en-GB"/>
        </w:rPr>
        <w:t>)</w:t>
      </w:r>
      <w:r w:rsidRPr="004740EB">
        <w:rPr>
          <w:rFonts w:ascii="Times New Roman" w:eastAsia="Times New Roman" w:hAnsi="Times New Roman"/>
          <w:sz w:val="20"/>
          <w:szCs w:val="20"/>
          <w:lang w:val="en-GB"/>
        </w:rPr>
        <w:t xml:space="preserve"> la Marin Sorescu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Matca</w:t>
      </w:r>
      <w:r w:rsidRPr="004740EB">
        <w:rPr>
          <w:rFonts w:ascii="Times New Roman" w:eastAsia="Times New Roman" w:hAnsi="Times New Roman"/>
          <w:i/>
          <w:sz w:val="20"/>
          <w:szCs w:val="20"/>
          <w:lang w:val="en-GB"/>
        </w:rPr>
        <w:t>)</w:t>
      </w:r>
      <w:r w:rsidRPr="004740EB">
        <w:rPr>
          <w:rFonts w:ascii="Times New Roman" w:eastAsia="Times New Roman" w:hAnsi="Times New Roman"/>
          <w:sz w:val="20"/>
          <w:szCs w:val="20"/>
          <w:lang w:val="en-GB"/>
        </w:rPr>
        <w:t>.</w:t>
      </w:r>
    </w:p>
    <w:p w:rsidR="000E79DF" w:rsidRPr="004740EB" w:rsidRDefault="000E79DF" w:rsidP="004740EB">
      <w:pPr>
        <w:pStyle w:val="ColorfulList-Accent11"/>
        <w:spacing w:after="0" w:line="240" w:lineRule="auto"/>
        <w:rPr>
          <w:rFonts w:ascii="Times New Roman" w:eastAsia="Times New Roman" w:hAnsi="Times New Roman"/>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„Comedia umană“ în teatrul postbelic: de la Teodor Mazilu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Proştii sub clar de lună</w:t>
      </w:r>
      <w:r w:rsidRPr="004740EB">
        <w:rPr>
          <w:rFonts w:ascii="Times New Roman" w:eastAsia="Times New Roman" w:hAnsi="Times New Roman"/>
          <w:i/>
          <w:sz w:val="20"/>
          <w:szCs w:val="20"/>
          <w:lang w:val="en-GB"/>
        </w:rPr>
        <w:t>)</w:t>
      </w:r>
      <w:r w:rsidRPr="004740EB">
        <w:rPr>
          <w:rFonts w:ascii="Times New Roman" w:eastAsia="Times New Roman" w:hAnsi="Times New Roman"/>
          <w:sz w:val="20"/>
          <w:szCs w:val="20"/>
          <w:lang w:val="en-GB"/>
        </w:rPr>
        <w:t xml:space="preserve"> la Matei Vişniec </w:t>
      </w:r>
      <w:r w:rsidRPr="004740EB">
        <w:rPr>
          <w:rFonts w:ascii="Times New Roman" w:eastAsia="Times New Roman" w:hAnsi="Times New Roman"/>
          <w:i/>
          <w:sz w:val="20"/>
          <w:szCs w:val="20"/>
          <w:lang w:val="en-GB"/>
        </w:rPr>
        <w:t>(</w:t>
      </w:r>
      <w:r w:rsidRPr="004740EB">
        <w:rPr>
          <w:rFonts w:ascii="Times New Roman" w:eastAsia="Times New Roman" w:hAnsi="Times New Roman"/>
          <w:b/>
          <w:i/>
          <w:sz w:val="20"/>
          <w:szCs w:val="20"/>
          <w:lang w:val="en-GB"/>
        </w:rPr>
        <w:t>Angajare de clovn</w:t>
      </w:r>
      <w:r w:rsidRPr="004740EB">
        <w:rPr>
          <w:rFonts w:ascii="Times New Roman" w:eastAsia="Times New Roman" w:hAnsi="Times New Roman"/>
          <w:i/>
          <w:sz w:val="20"/>
          <w:szCs w:val="20"/>
          <w:lang w:val="en-GB"/>
        </w:rPr>
        <w:t>).</w:t>
      </w:r>
    </w:p>
    <w:p w:rsidR="000E79DF" w:rsidRPr="004740EB" w:rsidRDefault="000E79DF" w:rsidP="004740EB">
      <w:pPr>
        <w:spacing w:after="0" w:line="240" w:lineRule="auto"/>
        <w:ind w:left="720"/>
        <w:jc w:val="both"/>
        <w:rPr>
          <w:rFonts w:ascii="Times New Roman" w:eastAsia="Times New Roman" w:hAnsi="Times New Roman"/>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hAnsi="Times New Roman"/>
          <w:sz w:val="20"/>
          <w:szCs w:val="20"/>
        </w:rPr>
        <w:t xml:space="preserve">Regizori români: Ion Sava, Sică Alexandrescu, Liviu Ciulei, Lucian Pintilie, Aureliu Manea, Radu Penciulescu, David Esrig, Valeriu Moisescu, Andrei Şerban, Mihai Măniuţiu, Alexandru Dabija, Silviu Purcărete. </w:t>
      </w:r>
      <w:r w:rsidRPr="004740EB">
        <w:rPr>
          <w:rFonts w:ascii="Times New Roman" w:eastAsia="Times New Roman" w:hAnsi="Times New Roman"/>
          <w:sz w:val="20"/>
          <w:szCs w:val="20"/>
          <w:lang w:val="en-US"/>
        </w:rPr>
        <w:t>[sursa de informare: vezi Bibliografie facultativă]</w:t>
      </w:r>
    </w:p>
    <w:p w:rsidR="000E79DF" w:rsidRPr="004740EB" w:rsidRDefault="000E79DF" w:rsidP="004740EB">
      <w:pPr>
        <w:spacing w:after="0" w:line="240" w:lineRule="auto"/>
        <w:ind w:left="720"/>
        <w:jc w:val="both"/>
        <w:rPr>
          <w:rFonts w:ascii="Times New Roman" w:eastAsia="Times New Roman" w:hAnsi="Times New Roman"/>
          <w:i/>
          <w:sz w:val="20"/>
          <w:szCs w:val="20"/>
          <w:lang w:val="en-GB"/>
        </w:rPr>
      </w:pPr>
    </w:p>
    <w:p w:rsidR="000E79DF" w:rsidRPr="004740EB" w:rsidRDefault="000E79DF" w:rsidP="004740EB">
      <w:pPr>
        <w:numPr>
          <w:ilvl w:val="0"/>
          <w:numId w:val="12"/>
        </w:numPr>
        <w:spacing w:after="0" w:line="240" w:lineRule="auto"/>
        <w:jc w:val="both"/>
        <w:rPr>
          <w:rFonts w:ascii="Times New Roman" w:eastAsia="Times New Roman" w:hAnsi="Times New Roman"/>
          <w:sz w:val="20"/>
          <w:szCs w:val="20"/>
          <w:lang w:val="en-GB"/>
        </w:rPr>
      </w:pPr>
      <w:r w:rsidRPr="004740EB">
        <w:rPr>
          <w:rFonts w:ascii="Times New Roman" w:hAnsi="Times New Roman"/>
          <w:sz w:val="20"/>
          <w:szCs w:val="20"/>
        </w:rPr>
        <w:t xml:space="preserve">Actori români ai secolului XX. </w:t>
      </w:r>
      <w:r w:rsidRPr="004740EB">
        <w:rPr>
          <w:rFonts w:ascii="Times New Roman" w:eastAsia="Times New Roman" w:hAnsi="Times New Roman"/>
          <w:sz w:val="20"/>
          <w:szCs w:val="20"/>
          <w:lang w:val="en-GB"/>
        </w:rPr>
        <w:t>Direcţii în dramaturgia românească de după 1990 – teme, stiluri, proiecte reprezentative.</w:t>
      </w:r>
    </w:p>
    <w:p w:rsidR="000E79DF" w:rsidRPr="004740EB" w:rsidRDefault="000E79DF" w:rsidP="004740EB">
      <w:pPr>
        <w:spacing w:after="0" w:line="240" w:lineRule="auto"/>
        <w:jc w:val="both"/>
        <w:rPr>
          <w:rFonts w:ascii="Times New Roman" w:eastAsia="Times New Roman" w:hAnsi="Times New Roman"/>
          <w:b/>
          <w:sz w:val="20"/>
          <w:szCs w:val="20"/>
          <w:u w:val="single"/>
          <w:lang w:val="fr-FR"/>
        </w:rPr>
      </w:pPr>
    </w:p>
    <w:p w:rsidR="00444E38" w:rsidRPr="004740EB" w:rsidRDefault="00444E38" w:rsidP="004740EB">
      <w:pPr>
        <w:spacing w:after="0" w:line="240" w:lineRule="auto"/>
        <w:jc w:val="both"/>
        <w:rPr>
          <w:rFonts w:ascii="Times New Roman" w:eastAsia="Times New Roman" w:hAnsi="Times New Roman"/>
          <w:b/>
          <w:i/>
          <w:sz w:val="20"/>
          <w:szCs w:val="20"/>
        </w:rPr>
      </w:pPr>
      <w:r w:rsidRPr="004740EB">
        <w:rPr>
          <w:rFonts w:ascii="Times New Roman" w:eastAsia="Times New Roman" w:hAnsi="Times New Roman"/>
          <w:b/>
          <w:i/>
          <w:sz w:val="20"/>
          <w:szCs w:val="20"/>
        </w:rPr>
        <w:t>Arta actorului</w:t>
      </w:r>
      <w:r w:rsidR="00B63563" w:rsidRPr="004740EB">
        <w:rPr>
          <w:rFonts w:ascii="Times New Roman" w:eastAsia="Times New Roman" w:hAnsi="Times New Roman"/>
          <w:b/>
          <w:i/>
          <w:sz w:val="20"/>
          <w:szCs w:val="20"/>
        </w:rPr>
        <w:t xml:space="preserve">. </w:t>
      </w:r>
      <w:r w:rsidRPr="004740EB">
        <w:rPr>
          <w:rFonts w:ascii="Times New Roman" w:eastAsia="Times New Roman" w:hAnsi="Times New Roman"/>
          <w:b/>
          <w:i/>
          <w:sz w:val="20"/>
          <w:szCs w:val="20"/>
        </w:rPr>
        <w:t xml:space="preserve">Bibliografie </w:t>
      </w:r>
      <w:r w:rsidR="003243B2" w:rsidRPr="004740EB">
        <w:rPr>
          <w:rFonts w:ascii="Times New Roman" w:eastAsia="Times New Roman" w:hAnsi="Times New Roman"/>
          <w:b/>
          <w:i/>
          <w:sz w:val="20"/>
          <w:szCs w:val="20"/>
        </w:rPr>
        <w:t>facultativ</w:t>
      </w:r>
      <w:r w:rsidRPr="004740EB">
        <w:rPr>
          <w:rFonts w:ascii="Times New Roman" w:eastAsia="Times New Roman" w:hAnsi="Times New Roman"/>
          <w:b/>
          <w:i/>
          <w:sz w:val="20"/>
          <w:szCs w:val="20"/>
        </w:rPr>
        <w:t>ă</w:t>
      </w:r>
      <w:r w:rsidR="00B63563" w:rsidRPr="004740EB">
        <w:rPr>
          <w:rFonts w:ascii="Times New Roman" w:eastAsia="Times New Roman" w:hAnsi="Times New Roman"/>
          <w:b/>
          <w:i/>
          <w:sz w:val="20"/>
          <w:szCs w:val="20"/>
        </w:rPr>
        <w:t xml:space="preserve"> de specialitate și didactica specialității</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eastAsia="ro-RO"/>
        </w:rPr>
        <w:t xml:space="preserve">Albu, Gabriel, </w:t>
      </w:r>
      <w:r w:rsidRPr="004740EB">
        <w:rPr>
          <w:rFonts w:ascii="Times New Roman" w:eastAsia="Times New Roman" w:hAnsi="Times New Roman"/>
          <w:i/>
          <w:sz w:val="20"/>
          <w:szCs w:val="20"/>
          <w:lang w:eastAsia="ro-RO"/>
        </w:rPr>
        <w:t>O psihologie a educaţiei</w:t>
      </w:r>
      <w:r w:rsidRPr="004740EB">
        <w:rPr>
          <w:rFonts w:ascii="Times New Roman" w:eastAsia="Times New Roman" w:hAnsi="Times New Roman"/>
          <w:sz w:val="20"/>
          <w:szCs w:val="20"/>
          <w:lang w:eastAsia="ro-RO"/>
        </w:rPr>
        <w:t>, Institutul European, 2005</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hAnsi="Times New Roman"/>
          <w:sz w:val="20"/>
          <w:szCs w:val="20"/>
        </w:rPr>
        <w:t xml:space="preserve">Allain, Paul şi Harvie, Jen, </w:t>
      </w:r>
      <w:r w:rsidRPr="004740EB">
        <w:rPr>
          <w:rFonts w:ascii="Times New Roman" w:hAnsi="Times New Roman"/>
          <w:i/>
          <w:sz w:val="20"/>
          <w:szCs w:val="20"/>
        </w:rPr>
        <w:t>Ghidul Routeledge de teatru și performance</w:t>
      </w:r>
      <w:r w:rsidRPr="004740EB">
        <w:rPr>
          <w:rFonts w:ascii="Times New Roman" w:hAnsi="Times New Roman"/>
          <w:sz w:val="20"/>
          <w:szCs w:val="20"/>
        </w:rPr>
        <w:t>, Ed. Nemira, București, 2012</w:t>
      </w:r>
      <w:r w:rsidRPr="004740EB">
        <w:rPr>
          <w:rFonts w:ascii="Times New Roman" w:eastAsia="Times New Roman" w:hAnsi="Times New Roman"/>
          <w:sz w:val="20"/>
          <w:szCs w:val="20"/>
        </w:rPr>
        <w:t xml:space="preserve"> </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fr-FR"/>
        </w:rPr>
      </w:pPr>
      <w:r w:rsidRPr="004740EB">
        <w:rPr>
          <w:rFonts w:ascii="Times New Roman" w:hAnsi="Times New Roman"/>
          <w:sz w:val="20"/>
          <w:szCs w:val="20"/>
        </w:rPr>
        <w:t xml:space="preserve">Appia, Adolphe, </w:t>
      </w:r>
      <w:r w:rsidRPr="004740EB">
        <w:rPr>
          <w:rFonts w:ascii="Times New Roman" w:hAnsi="Times New Roman"/>
          <w:i/>
          <w:sz w:val="20"/>
          <w:szCs w:val="20"/>
        </w:rPr>
        <w:t>Opera de artă vie,</w:t>
      </w:r>
      <w:r w:rsidRPr="004740EB">
        <w:rPr>
          <w:rFonts w:ascii="Times New Roman" w:hAnsi="Times New Roman"/>
          <w:sz w:val="20"/>
          <w:szCs w:val="20"/>
        </w:rPr>
        <w:t xml:space="preserve"> Ed.Unitext, București, 2000</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Artaud, Antonin, </w:t>
      </w:r>
      <w:r w:rsidRPr="004740EB">
        <w:rPr>
          <w:rFonts w:ascii="Times New Roman" w:eastAsia="Times New Roman" w:hAnsi="Times New Roman"/>
          <w:i/>
          <w:sz w:val="20"/>
          <w:szCs w:val="20"/>
          <w:lang w:val="fr-FR"/>
        </w:rPr>
        <w:t>Manifestele teatrului cruzimii,</w:t>
      </w:r>
      <w:r w:rsidRPr="004740EB">
        <w:rPr>
          <w:rFonts w:ascii="Times New Roman" w:eastAsia="Times New Roman" w:hAnsi="Times New Roman"/>
          <w:sz w:val="20"/>
          <w:szCs w:val="20"/>
          <w:lang w:val="fr-FR"/>
        </w:rPr>
        <w:t xml:space="preserve"> în „Dialogul neîntrerupt al teatrului în sec. XX” (vol. II), Ed. Biblioteca pentru toţi, Bucureşti, 1973</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Barba, Eugenio, </w:t>
      </w:r>
      <w:r w:rsidRPr="004740EB">
        <w:rPr>
          <w:rFonts w:ascii="Times New Roman" w:eastAsia="Times New Roman" w:hAnsi="Times New Roman"/>
          <w:i/>
          <w:sz w:val="20"/>
          <w:szCs w:val="20"/>
          <w:lang w:val="pt-PT"/>
        </w:rPr>
        <w:t>O canoe pe hârtie, tratat de antropologie teatrală</w:t>
      </w:r>
      <w:r w:rsidRPr="004740EB">
        <w:rPr>
          <w:rFonts w:ascii="Times New Roman" w:eastAsia="Times New Roman" w:hAnsi="Times New Roman"/>
          <w:sz w:val="20"/>
          <w:szCs w:val="20"/>
          <w:lang w:val="pt-PT"/>
        </w:rPr>
        <w:t xml:space="preserve">, Ed. Unitext, traducerea Liliana Alexandrescu, Bucureşti, 2003 </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pt-PT"/>
        </w:rPr>
      </w:pPr>
      <w:r w:rsidRPr="004740EB">
        <w:rPr>
          <w:rFonts w:ascii="Times New Roman" w:eastAsia="SimSun" w:hAnsi="Times New Roman"/>
          <w:sz w:val="20"/>
          <w:szCs w:val="20"/>
          <w:lang w:eastAsia="zh-CN"/>
        </w:rPr>
        <w:t xml:space="preserve">Beţiu, Mihaela, </w:t>
      </w:r>
      <w:r w:rsidRPr="004740EB">
        <w:rPr>
          <w:rFonts w:ascii="Times New Roman" w:hAnsi="Times New Roman"/>
          <w:i/>
          <w:sz w:val="20"/>
          <w:szCs w:val="20"/>
          <w:lang w:val="en-US"/>
        </w:rPr>
        <w:t xml:space="preserve">Învăţământul preuniversitar teatral. Schimbare de optică,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6/nr. 1/iunie 2013</w:t>
      </w:r>
      <w:r w:rsidRPr="004740EB">
        <w:rPr>
          <w:rFonts w:ascii="Times New Roman" w:hAnsi="Times New Roman"/>
          <w:sz w:val="20"/>
          <w:szCs w:val="20"/>
          <w:lang w:val="en-US"/>
        </w:rPr>
        <w:t xml:space="preserve">, Unatc Press; </w:t>
      </w:r>
      <w:r w:rsidRPr="004740EB">
        <w:rPr>
          <w:rFonts w:ascii="Times New Roman" w:hAnsi="Times New Roman"/>
          <w:i/>
          <w:sz w:val="20"/>
          <w:szCs w:val="20"/>
        </w:rPr>
        <w:t xml:space="preserve">Educaţia pentru cooperare. Importanţa teatrului în educaţia generală,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8/nr. 1/iunie 2014</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hAnsi="Times New Roman"/>
          <w:sz w:val="20"/>
          <w:szCs w:val="20"/>
          <w:lang w:val="en-US"/>
        </w:rPr>
        <w:t xml:space="preserve">Bisericanu, Mihai, </w:t>
      </w:r>
      <w:r w:rsidRPr="004740EB">
        <w:rPr>
          <w:rFonts w:ascii="Times New Roman" w:hAnsi="Times New Roman"/>
          <w:i/>
          <w:sz w:val="20"/>
          <w:szCs w:val="20"/>
          <w:lang w:val="en-US"/>
        </w:rPr>
        <w:t>Voci şi… voci</w:t>
      </w:r>
      <w:r w:rsidRPr="004740EB">
        <w:rPr>
          <w:rFonts w:ascii="Times New Roman" w:hAnsi="Times New Roman"/>
          <w:sz w:val="20"/>
          <w:szCs w:val="20"/>
          <w:lang w:val="en-US"/>
        </w:rPr>
        <w:t>, editura ProUniversitaria, Buc., 2014</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Boal, Augusto, </w:t>
      </w:r>
      <w:r w:rsidRPr="004740EB">
        <w:rPr>
          <w:rFonts w:ascii="Times New Roman" w:eastAsia="Times New Roman" w:hAnsi="Times New Roman"/>
          <w:i/>
          <w:sz w:val="20"/>
          <w:szCs w:val="20"/>
          <w:lang w:val="pt-PT"/>
        </w:rPr>
        <w:t>Jocuri pentru actori şi non-actori</w:t>
      </w:r>
      <w:r w:rsidRPr="004740EB">
        <w:rPr>
          <w:rFonts w:ascii="Times New Roman" w:eastAsia="Times New Roman" w:hAnsi="Times New Roman"/>
          <w:sz w:val="20"/>
          <w:szCs w:val="20"/>
          <w:lang w:val="pt-PT"/>
        </w:rPr>
        <w:t>, Fundaţia Concept, Bucureşti, 2005</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rPr>
      </w:pPr>
      <w:r w:rsidRPr="004740EB">
        <w:rPr>
          <w:rFonts w:ascii="Times New Roman" w:hAnsi="Times New Roman"/>
          <w:sz w:val="20"/>
          <w:szCs w:val="20"/>
        </w:rPr>
        <w:t xml:space="preserve">Borie, Monique, </w:t>
      </w:r>
      <w:r w:rsidRPr="004740EB">
        <w:rPr>
          <w:rFonts w:ascii="Times New Roman" w:hAnsi="Times New Roman"/>
          <w:i/>
          <w:sz w:val="20"/>
          <w:szCs w:val="20"/>
        </w:rPr>
        <w:t>Antonin Artaud. Teatrul și întoarcerea la origini</w:t>
      </w:r>
      <w:r w:rsidRPr="004740EB">
        <w:rPr>
          <w:rFonts w:ascii="Times New Roman" w:hAnsi="Times New Roman"/>
          <w:sz w:val="20"/>
          <w:szCs w:val="20"/>
        </w:rPr>
        <w:t>, Ed. Unitext, Buc., 2004</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pt-PT"/>
        </w:rPr>
        <w:t xml:space="preserve">Brecht, Bertolt, </w:t>
      </w:r>
      <w:r w:rsidRPr="004740EB">
        <w:rPr>
          <w:rFonts w:ascii="Times New Roman" w:eastAsia="Times New Roman" w:hAnsi="Times New Roman"/>
          <w:i/>
          <w:sz w:val="20"/>
          <w:szCs w:val="20"/>
          <w:lang w:val="pt-PT"/>
        </w:rPr>
        <w:t xml:space="preserve">Micul Organon pentru treatru, </w:t>
      </w:r>
      <w:r w:rsidRPr="004740EB">
        <w:rPr>
          <w:rFonts w:ascii="Times New Roman" w:eastAsia="Times New Roman" w:hAnsi="Times New Roman"/>
          <w:sz w:val="20"/>
          <w:szCs w:val="20"/>
          <w:lang w:val="pt-PT"/>
        </w:rPr>
        <w:t>„</w:t>
      </w:r>
      <w:r w:rsidRPr="004740EB">
        <w:rPr>
          <w:rFonts w:ascii="Times New Roman" w:eastAsia="Times New Roman" w:hAnsi="Times New Roman"/>
          <w:sz w:val="20"/>
          <w:szCs w:val="20"/>
          <w:lang w:val="en-GB"/>
        </w:rPr>
        <w:t>Scrieri despre teatru”, Ed. Meridiane, Bucureşti, 1971</w:t>
      </w:r>
    </w:p>
    <w:p w:rsidR="002D65B4" w:rsidRPr="004740EB" w:rsidRDefault="002D65B4" w:rsidP="004740EB">
      <w:pPr>
        <w:numPr>
          <w:ilvl w:val="0"/>
          <w:numId w:val="27"/>
        </w:numPr>
        <w:spacing w:after="0" w:line="240" w:lineRule="auto"/>
        <w:jc w:val="both"/>
        <w:rPr>
          <w:rFonts w:ascii="Times New Roman" w:eastAsia="SimSun" w:hAnsi="Times New Roman"/>
          <w:sz w:val="20"/>
          <w:szCs w:val="20"/>
          <w:lang w:eastAsia="zh-CN"/>
        </w:rPr>
      </w:pPr>
      <w:r w:rsidRPr="004740EB">
        <w:rPr>
          <w:rFonts w:ascii="Times New Roman" w:eastAsia="SimSun" w:hAnsi="Times New Roman"/>
          <w:sz w:val="20"/>
          <w:szCs w:val="20"/>
          <w:lang w:eastAsia="zh-CN"/>
        </w:rPr>
        <w:t xml:space="preserve">Brecht, Bertolt, </w:t>
      </w:r>
      <w:r w:rsidRPr="004740EB">
        <w:rPr>
          <w:rFonts w:ascii="Times New Roman" w:eastAsia="SimSun" w:hAnsi="Times New Roman"/>
          <w:i/>
          <w:sz w:val="20"/>
          <w:szCs w:val="20"/>
          <w:lang w:eastAsia="zh-CN"/>
        </w:rPr>
        <w:t>Scrieri despre teatru</w:t>
      </w:r>
      <w:r w:rsidRPr="004740EB">
        <w:rPr>
          <w:rFonts w:ascii="Times New Roman" w:eastAsia="SimSun" w:hAnsi="Times New Roman"/>
          <w:sz w:val="20"/>
          <w:szCs w:val="20"/>
          <w:lang w:eastAsia="zh-CN"/>
        </w:rPr>
        <w:t>, trad. Corina Jiva, Editura Univers, Buc., 1977</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en-GB"/>
        </w:rPr>
      </w:pPr>
      <w:r w:rsidRPr="004740EB">
        <w:rPr>
          <w:rFonts w:ascii="Times New Roman" w:eastAsia="Times New Roman" w:hAnsi="Times New Roman"/>
          <w:sz w:val="20"/>
          <w:szCs w:val="20"/>
          <w:lang w:val="en-GB"/>
        </w:rPr>
        <w:t xml:space="preserve">Brook, Peter, </w:t>
      </w:r>
      <w:r w:rsidRPr="004740EB">
        <w:rPr>
          <w:rFonts w:ascii="Times New Roman" w:eastAsia="Times New Roman" w:hAnsi="Times New Roman"/>
          <w:i/>
          <w:sz w:val="20"/>
          <w:szCs w:val="20"/>
          <w:lang w:val="en-GB"/>
        </w:rPr>
        <w:t>Fără secrete, gânduri despre actorie şi teatru</w:t>
      </w:r>
      <w:r w:rsidRPr="004740EB">
        <w:rPr>
          <w:rFonts w:ascii="Times New Roman" w:eastAsia="Times New Roman" w:hAnsi="Times New Roman"/>
          <w:sz w:val="20"/>
          <w:szCs w:val="20"/>
          <w:lang w:val="en-GB"/>
        </w:rPr>
        <w:t>, Editura Nemira, traducerea Monica Andronescu, 2012</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eastAsia="ro-RO"/>
        </w:rPr>
        <w:t xml:space="preserve">Cerghit, Ioan, </w:t>
      </w:r>
      <w:r w:rsidRPr="004740EB">
        <w:rPr>
          <w:rFonts w:ascii="Times New Roman" w:eastAsia="Times New Roman" w:hAnsi="Times New Roman"/>
          <w:i/>
          <w:sz w:val="20"/>
          <w:szCs w:val="20"/>
          <w:lang w:eastAsia="ro-RO"/>
        </w:rPr>
        <w:t>Metode de învăţământ</w:t>
      </w:r>
      <w:r w:rsidRPr="004740EB">
        <w:rPr>
          <w:rFonts w:ascii="Times New Roman" w:eastAsia="Times New Roman" w:hAnsi="Times New Roman"/>
          <w:sz w:val="20"/>
          <w:szCs w:val="20"/>
          <w:lang w:eastAsia="ro-RO"/>
        </w:rPr>
        <w:t>, editura Polirom, Iaşi, 2006</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hAnsi="Times New Roman"/>
          <w:sz w:val="20"/>
          <w:szCs w:val="20"/>
        </w:rPr>
        <w:t xml:space="preserve">Chiribuţă, Paul, </w:t>
      </w:r>
      <w:r w:rsidRPr="004740EB">
        <w:rPr>
          <w:rFonts w:ascii="Times New Roman" w:hAnsi="Times New Roman"/>
          <w:i/>
          <w:sz w:val="20"/>
          <w:szCs w:val="20"/>
        </w:rPr>
        <w:t>Pledoarie pentru evoluţia binomului om-artist,</w:t>
      </w:r>
      <w:r w:rsidRPr="004740EB">
        <w:rPr>
          <w:rFonts w:ascii="Times New Roman" w:eastAsia="Times New Roman" w:hAnsi="Times New Roman"/>
          <w:sz w:val="20"/>
          <w:szCs w:val="20"/>
        </w:rPr>
        <w:t xml:space="preserve"> 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1/nr. 1/2010</w:t>
      </w:r>
      <w:r w:rsidRPr="004740EB">
        <w:rPr>
          <w:rFonts w:ascii="Times New Roman" w:hAnsi="Times New Roman"/>
          <w:sz w:val="20"/>
          <w:szCs w:val="20"/>
          <w:lang w:val="en-US"/>
        </w:rPr>
        <w:t xml:space="preserve">, Unatc Press; Şcoala şi teatrul către o posibilă şi dorită reconmciliere,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9/2014 şi vol. 10/2015</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eastAsia="SimSun" w:hAnsi="Times New Roman"/>
          <w:sz w:val="20"/>
          <w:szCs w:val="20"/>
          <w:lang w:eastAsia="zh-CN"/>
        </w:rPr>
        <w:t xml:space="preserve">Ciocşirescu, Thomas, </w:t>
      </w:r>
      <w:r w:rsidRPr="004740EB">
        <w:rPr>
          <w:rFonts w:ascii="Times New Roman" w:eastAsia="Times New Roman" w:hAnsi="Times New Roman"/>
          <w:i/>
          <w:sz w:val="20"/>
          <w:szCs w:val="20"/>
          <w:lang w:val="en-US"/>
        </w:rPr>
        <w:t>Comunicarea în cadrul aplicaţiilor teatral-educative</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7/nr. 2/dec. 2013</w:t>
      </w:r>
      <w:r w:rsidRPr="004740EB">
        <w:rPr>
          <w:rFonts w:ascii="Times New Roman" w:hAnsi="Times New Roman"/>
          <w:sz w:val="20"/>
          <w:szCs w:val="20"/>
          <w:lang w:val="en-US"/>
        </w:rPr>
        <w:t xml:space="preserve">, Unatc Press; </w:t>
      </w:r>
      <w:r w:rsidRPr="004740EB">
        <w:rPr>
          <w:rFonts w:ascii="Times New Roman" w:eastAsia="Times New Roman" w:hAnsi="Times New Roman"/>
          <w:i/>
          <w:sz w:val="20"/>
          <w:szCs w:val="20"/>
          <w:lang w:val="en-US"/>
        </w:rPr>
        <w:t xml:space="preserve">Conexiuni între învăţare şi aplicaţiile teatral-educative pentru copii,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9/2014 şi vol. 10/2015</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Ciulei, Liviu, </w:t>
      </w:r>
      <w:r w:rsidRPr="004740EB">
        <w:rPr>
          <w:rFonts w:ascii="Times New Roman" w:eastAsia="Times New Roman" w:hAnsi="Times New Roman"/>
          <w:i/>
          <w:sz w:val="20"/>
          <w:szCs w:val="20"/>
        </w:rPr>
        <w:t>Articole 1956-1979</w:t>
      </w:r>
      <w:r w:rsidRPr="004740EB">
        <w:rPr>
          <w:rFonts w:ascii="Times New Roman" w:eastAsia="Times New Roman" w:hAnsi="Times New Roman"/>
          <w:sz w:val="20"/>
          <w:szCs w:val="20"/>
        </w:rPr>
        <w:t xml:space="preserve">, în 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xml:space="preserve">, Unatc Press, </w:t>
      </w:r>
      <w:r w:rsidRPr="004740EB">
        <w:rPr>
          <w:rFonts w:ascii="Times New Roman" w:hAnsi="Times New Roman"/>
          <w:sz w:val="20"/>
          <w:szCs w:val="20"/>
        </w:rPr>
        <w:t>vol. 3/nr. 2/decembrie 2011 (</w:t>
      </w:r>
      <w:r w:rsidRPr="004740EB">
        <w:rPr>
          <w:rFonts w:ascii="Times New Roman" w:eastAsia="Times New Roman" w:hAnsi="Times New Roman"/>
          <w:sz w:val="20"/>
          <w:szCs w:val="20"/>
        </w:rPr>
        <w:t>p. 87-159)</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Colceag, Gelu, </w:t>
      </w:r>
      <w:r w:rsidRPr="004740EB">
        <w:rPr>
          <w:rFonts w:ascii="Times New Roman" w:eastAsia="Times New Roman" w:hAnsi="Times New Roman"/>
          <w:i/>
          <w:sz w:val="20"/>
          <w:szCs w:val="20"/>
        </w:rPr>
        <w:t>Rolul – partitura concretă a actorului între gând şi acţiune</w:t>
      </w:r>
      <w:r w:rsidRPr="004740EB">
        <w:rPr>
          <w:rFonts w:ascii="Times New Roman" w:eastAsia="Times New Roman" w:hAnsi="Times New Roman"/>
          <w:sz w:val="20"/>
          <w:szCs w:val="20"/>
        </w:rPr>
        <w:t xml:space="preserve">, 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4/nr. 1/2012</w:t>
      </w:r>
      <w:r w:rsidRPr="004740EB">
        <w:rPr>
          <w:rFonts w:ascii="Times New Roman" w:hAnsi="Times New Roman"/>
          <w:sz w:val="20"/>
          <w:szCs w:val="20"/>
          <w:lang w:val="en-US"/>
        </w:rPr>
        <w:t xml:space="preserve">, Unatc Press; </w:t>
      </w:r>
      <w:r w:rsidRPr="004740EB">
        <w:rPr>
          <w:rFonts w:ascii="Times New Roman" w:hAnsi="Times New Roman"/>
          <w:bCs/>
          <w:i/>
          <w:sz w:val="20"/>
          <w:szCs w:val="20"/>
        </w:rPr>
        <w:t>Note şi comentarii târzii</w:t>
      </w:r>
      <w:r w:rsidRPr="004740EB">
        <w:rPr>
          <w:rFonts w:ascii="Times New Roman" w:eastAsia="Times New Roman" w:hAnsi="Times New Roman"/>
          <w:sz w:val="20"/>
          <w:szCs w:val="20"/>
        </w:rPr>
        <w:t xml:space="preserve">, 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6/nr. 1/iunie 2013</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eastAsia="Batang" w:hAnsi="Times New Roman"/>
          <w:sz w:val="20"/>
          <w:szCs w:val="20"/>
          <w:lang w:val="en-GB"/>
        </w:rPr>
      </w:pPr>
      <w:r w:rsidRPr="004740EB">
        <w:rPr>
          <w:rFonts w:ascii="Times New Roman" w:eastAsia="Batang" w:hAnsi="Times New Roman"/>
          <w:sz w:val="20"/>
          <w:szCs w:val="20"/>
          <w:lang w:val="en-GB"/>
        </w:rPr>
        <w:t xml:space="preserve">Covătariu, Valeria, </w:t>
      </w:r>
      <w:r w:rsidRPr="004740EB">
        <w:rPr>
          <w:rFonts w:ascii="Times New Roman" w:eastAsia="Batang" w:hAnsi="Times New Roman"/>
          <w:i/>
          <w:sz w:val="20"/>
          <w:szCs w:val="20"/>
          <w:lang w:val="en-GB"/>
        </w:rPr>
        <w:t>Cuvinte despre cuvânt</w:t>
      </w:r>
      <w:r w:rsidRPr="004740EB">
        <w:rPr>
          <w:rFonts w:ascii="Times New Roman" w:eastAsia="Batang" w:hAnsi="Times New Roman"/>
          <w:sz w:val="20"/>
          <w:szCs w:val="20"/>
          <w:lang w:val="en-GB"/>
        </w:rPr>
        <w:t>, Casa de editură Mureş, Tg-Mureş, 1996</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eastAsia="ro-RO"/>
        </w:rPr>
        <w:t xml:space="preserve">Cucoş, Constantin, </w:t>
      </w:r>
      <w:r w:rsidRPr="004740EB">
        <w:rPr>
          <w:rFonts w:ascii="Times New Roman" w:eastAsia="Times New Roman" w:hAnsi="Times New Roman"/>
          <w:i/>
          <w:sz w:val="20"/>
          <w:szCs w:val="20"/>
          <w:lang w:eastAsia="ro-RO"/>
        </w:rPr>
        <w:t>Pedagogie</w:t>
      </w:r>
      <w:r w:rsidRPr="004740EB">
        <w:rPr>
          <w:rFonts w:ascii="Times New Roman" w:eastAsia="Times New Roman" w:hAnsi="Times New Roman"/>
          <w:sz w:val="20"/>
          <w:szCs w:val="20"/>
          <w:lang w:eastAsia="ro-RO"/>
        </w:rPr>
        <w:t>, editura Polirom, Bucureşti, 2006</w:t>
      </w:r>
    </w:p>
    <w:p w:rsidR="002D65B4" w:rsidRPr="004740EB" w:rsidRDefault="002D65B4" w:rsidP="004740EB">
      <w:pPr>
        <w:numPr>
          <w:ilvl w:val="0"/>
          <w:numId w:val="27"/>
        </w:numPr>
        <w:shd w:val="clear" w:color="auto" w:fill="FFFFFF"/>
        <w:spacing w:after="0" w:line="240" w:lineRule="auto"/>
        <w:jc w:val="both"/>
        <w:rPr>
          <w:rFonts w:ascii="Times New Roman" w:hAnsi="Times New Roman"/>
          <w:i/>
          <w:sz w:val="20"/>
          <w:szCs w:val="20"/>
        </w:rPr>
      </w:pPr>
      <w:r w:rsidRPr="004740EB">
        <w:rPr>
          <w:rFonts w:ascii="Times New Roman" w:eastAsia="SimSun" w:hAnsi="Times New Roman"/>
          <w:sz w:val="20"/>
          <w:szCs w:val="20"/>
          <w:lang w:eastAsia="zh-CN"/>
        </w:rPr>
        <w:t xml:space="preserve">Darie, Bogdana, </w:t>
      </w:r>
      <w:r w:rsidRPr="004740EB">
        <w:rPr>
          <w:rFonts w:ascii="Times New Roman" w:hAnsi="Times New Roman"/>
          <w:i/>
          <w:sz w:val="20"/>
          <w:szCs w:val="20"/>
          <w:lang w:bidi="en-US"/>
        </w:rPr>
        <w:t>Cunoaşterea mecanismului logic specific</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8/nr. 1/iunie 2014</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eastAsia="Batang" w:hAnsi="Times New Roman"/>
          <w:sz w:val="20"/>
          <w:szCs w:val="20"/>
          <w:lang w:eastAsia="ro-RO"/>
        </w:rPr>
      </w:pPr>
      <w:r w:rsidRPr="004740EB">
        <w:rPr>
          <w:rFonts w:ascii="Times New Roman" w:hAnsi="Times New Roman"/>
          <w:sz w:val="20"/>
          <w:szCs w:val="20"/>
        </w:rPr>
        <w:t xml:space="preserve">Dima, Mihai, </w:t>
      </w:r>
      <w:r w:rsidRPr="004740EB">
        <w:rPr>
          <w:rFonts w:ascii="Times New Roman" w:hAnsi="Times New Roman"/>
          <w:i/>
          <w:sz w:val="20"/>
          <w:szCs w:val="20"/>
        </w:rPr>
        <w:t>Comunicarea,</w:t>
      </w:r>
      <w:r w:rsidRPr="004740EB">
        <w:rPr>
          <w:rFonts w:ascii="Times New Roman" w:hAnsi="Times New Roman"/>
          <w:sz w:val="20"/>
          <w:szCs w:val="20"/>
        </w:rPr>
        <w:t xml:space="preserve"> Ed. Algos, Bucureşti, 2000</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Donellan, Declan, </w:t>
      </w:r>
      <w:r w:rsidRPr="004740EB">
        <w:rPr>
          <w:rFonts w:ascii="Times New Roman" w:eastAsia="Times New Roman" w:hAnsi="Times New Roman"/>
          <w:i/>
          <w:sz w:val="20"/>
          <w:szCs w:val="20"/>
          <w:lang w:val="pt-PT"/>
        </w:rPr>
        <w:t>Reguli şi instrumente pentru jocul teatral</w:t>
      </w:r>
      <w:r w:rsidRPr="004740EB">
        <w:rPr>
          <w:rFonts w:ascii="Times New Roman" w:eastAsia="Times New Roman" w:hAnsi="Times New Roman"/>
          <w:sz w:val="20"/>
          <w:szCs w:val="20"/>
          <w:lang w:val="pt-PT"/>
        </w:rPr>
        <w:t>, Ed. Unitext, traducerea S. Stănescu şi I. Ieronim, Bucureşti, 2006</w:t>
      </w:r>
    </w:p>
    <w:p w:rsidR="002D65B4" w:rsidRPr="004740EB" w:rsidRDefault="002D65B4" w:rsidP="004740EB">
      <w:pPr>
        <w:widowControl w:val="0"/>
        <w:numPr>
          <w:ilvl w:val="0"/>
          <w:numId w:val="27"/>
        </w:numPr>
        <w:suppressAutoHyphens/>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Gafton, Nicolae, </w:t>
      </w:r>
      <w:r w:rsidRPr="004740EB">
        <w:rPr>
          <w:rFonts w:ascii="Times New Roman" w:eastAsia="Times New Roman" w:hAnsi="Times New Roman"/>
          <w:i/>
          <w:sz w:val="20"/>
          <w:szCs w:val="20"/>
        </w:rPr>
        <w:t>Tratat de logofonetologie şi sonopoetică</w:t>
      </w:r>
      <w:r w:rsidRPr="004740EB">
        <w:rPr>
          <w:rFonts w:ascii="Times New Roman" w:eastAsia="Times New Roman" w:hAnsi="Times New Roman"/>
          <w:sz w:val="20"/>
          <w:szCs w:val="20"/>
        </w:rPr>
        <w:t>, IATC, Buc., 1988</w:t>
      </w:r>
    </w:p>
    <w:p w:rsidR="002D65B4" w:rsidRPr="004740EB" w:rsidRDefault="002D65B4" w:rsidP="004740EB">
      <w:pPr>
        <w:widowControl w:val="0"/>
        <w:numPr>
          <w:ilvl w:val="0"/>
          <w:numId w:val="27"/>
        </w:numPr>
        <w:suppressAutoHyphens/>
        <w:spacing w:after="0" w:line="240" w:lineRule="auto"/>
        <w:jc w:val="both"/>
        <w:rPr>
          <w:rFonts w:ascii="Times New Roman" w:eastAsia="Times New Roman" w:hAnsi="Times New Roman"/>
          <w:sz w:val="20"/>
          <w:szCs w:val="20"/>
        </w:rPr>
      </w:pPr>
      <w:r w:rsidRPr="004740EB">
        <w:rPr>
          <w:rFonts w:ascii="Times New Roman" w:eastAsia="SimSun" w:hAnsi="Times New Roman"/>
          <w:sz w:val="20"/>
          <w:szCs w:val="20"/>
          <w:lang w:eastAsia="zh-CN"/>
        </w:rPr>
        <w:t xml:space="preserve">Gheorghiu, Mircea, </w:t>
      </w:r>
      <w:r w:rsidRPr="004740EB">
        <w:rPr>
          <w:rFonts w:ascii="Times New Roman" w:eastAsia="Times New Roman" w:hAnsi="Times New Roman"/>
          <w:i/>
          <w:sz w:val="20"/>
          <w:szCs w:val="20"/>
        </w:rPr>
        <w:t>Mecanismele logice</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8/nr. 1/iunie 2014</w:t>
      </w:r>
      <w:r w:rsidRPr="004740EB">
        <w:rPr>
          <w:rFonts w:ascii="Times New Roman" w:hAnsi="Times New Roman"/>
          <w:sz w:val="20"/>
          <w:szCs w:val="20"/>
          <w:lang w:val="en-US"/>
        </w:rPr>
        <w:t>, Unatc Press</w:t>
      </w:r>
    </w:p>
    <w:p w:rsidR="002D65B4" w:rsidRPr="004740EB" w:rsidRDefault="002D65B4" w:rsidP="004740EB">
      <w:pPr>
        <w:widowControl w:val="0"/>
        <w:numPr>
          <w:ilvl w:val="0"/>
          <w:numId w:val="27"/>
        </w:numPr>
        <w:suppressAutoHyphens/>
        <w:spacing w:after="0" w:line="240" w:lineRule="auto"/>
        <w:jc w:val="both"/>
        <w:rPr>
          <w:rFonts w:ascii="Times New Roman" w:eastAsia="Times New Roman" w:hAnsi="Times New Roman"/>
          <w:sz w:val="20"/>
          <w:szCs w:val="20"/>
        </w:rPr>
      </w:pPr>
      <w:r w:rsidRPr="004740EB">
        <w:rPr>
          <w:rFonts w:ascii="Times New Roman" w:eastAsia="SimSun" w:hAnsi="Times New Roman"/>
          <w:sz w:val="20"/>
          <w:szCs w:val="20"/>
          <w:lang w:eastAsia="zh-CN"/>
        </w:rPr>
        <w:t xml:space="preserve">Ghiţulescu, Mariana, </w:t>
      </w:r>
      <w:r w:rsidRPr="004740EB">
        <w:rPr>
          <w:rFonts w:ascii="Times New Roman" w:eastAsia="SimSun" w:hAnsi="Times New Roman"/>
          <w:bCs/>
          <w:i/>
          <w:sz w:val="20"/>
          <w:szCs w:val="20"/>
          <w:lang w:eastAsia="zh-CN"/>
        </w:rPr>
        <w:t>Eficientizarea metodologiei didactice prin arta actorului</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7/nr. 2/dec. 2013</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rPr>
      </w:pPr>
      <w:r w:rsidRPr="004740EB">
        <w:rPr>
          <w:rFonts w:ascii="Times New Roman" w:hAnsi="Times New Roman"/>
          <w:sz w:val="20"/>
          <w:szCs w:val="20"/>
        </w:rPr>
        <w:t xml:space="preserve">Goleman, Daniel, </w:t>
      </w:r>
      <w:r w:rsidRPr="004740EB">
        <w:rPr>
          <w:rFonts w:ascii="Times New Roman" w:hAnsi="Times New Roman"/>
          <w:i/>
          <w:sz w:val="20"/>
          <w:szCs w:val="20"/>
        </w:rPr>
        <w:t>Inteligenţa emoţională</w:t>
      </w:r>
      <w:r w:rsidRPr="004740EB">
        <w:rPr>
          <w:rFonts w:ascii="Times New Roman" w:hAnsi="Times New Roman"/>
          <w:sz w:val="20"/>
          <w:szCs w:val="20"/>
        </w:rPr>
        <w:t>, Curtea Veche Publishing, Bucureşti, 2008</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rPr>
      </w:pPr>
      <w:r w:rsidRPr="004740EB">
        <w:rPr>
          <w:rFonts w:ascii="Times New Roman" w:hAnsi="Times New Roman"/>
          <w:sz w:val="20"/>
          <w:szCs w:val="20"/>
        </w:rPr>
        <w:t xml:space="preserve">Goleman, Daniel, </w:t>
      </w:r>
      <w:r w:rsidRPr="004740EB">
        <w:rPr>
          <w:rFonts w:ascii="Times New Roman" w:hAnsi="Times New Roman"/>
          <w:i/>
          <w:sz w:val="20"/>
          <w:szCs w:val="20"/>
        </w:rPr>
        <w:t>Inteligenţa socială</w:t>
      </w:r>
      <w:r w:rsidRPr="004740EB">
        <w:rPr>
          <w:rFonts w:ascii="Times New Roman" w:hAnsi="Times New Roman"/>
          <w:sz w:val="20"/>
          <w:szCs w:val="20"/>
        </w:rPr>
        <w:t>, Curtea Veche Publishing, Bucureşti, 2007</w:t>
      </w:r>
    </w:p>
    <w:p w:rsidR="002D65B4" w:rsidRPr="004740EB" w:rsidRDefault="002D65B4" w:rsidP="004740EB">
      <w:pPr>
        <w:numPr>
          <w:ilvl w:val="0"/>
          <w:numId w:val="27"/>
        </w:numPr>
        <w:spacing w:after="0" w:line="240" w:lineRule="auto"/>
        <w:jc w:val="both"/>
        <w:rPr>
          <w:rFonts w:ascii="Times New Roman" w:eastAsia="SimSun" w:hAnsi="Times New Roman"/>
          <w:sz w:val="20"/>
          <w:szCs w:val="20"/>
          <w:lang w:eastAsia="zh-CN"/>
        </w:rPr>
      </w:pPr>
      <w:r w:rsidRPr="004740EB">
        <w:rPr>
          <w:rFonts w:ascii="Times New Roman" w:eastAsia="SimSun" w:hAnsi="Times New Roman"/>
          <w:sz w:val="20"/>
          <w:szCs w:val="20"/>
          <w:lang w:eastAsia="zh-CN"/>
        </w:rPr>
        <w:t xml:space="preserve">Gorceakov, N, </w:t>
      </w:r>
      <w:r w:rsidRPr="004740EB">
        <w:rPr>
          <w:rFonts w:ascii="Times New Roman" w:eastAsia="SimSun" w:hAnsi="Times New Roman"/>
          <w:i/>
          <w:sz w:val="20"/>
          <w:szCs w:val="20"/>
          <w:lang w:eastAsia="zh-CN"/>
        </w:rPr>
        <w:t>Lecţiile de regie ale lui K. S. Stanislavski. Convorbiri şi note de repetiţii</w:t>
      </w:r>
      <w:r w:rsidRPr="004740EB">
        <w:rPr>
          <w:rFonts w:ascii="Times New Roman" w:eastAsia="SimSun" w:hAnsi="Times New Roman"/>
          <w:sz w:val="20"/>
          <w:szCs w:val="20"/>
          <w:lang w:eastAsia="zh-CN"/>
        </w:rPr>
        <w:t>, trad.  Petru Comarnescu şi Ion Vasile Costin, ESPLA, Buc., 1955</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eastAsia="SimSun" w:hAnsi="Times New Roman"/>
          <w:sz w:val="20"/>
          <w:szCs w:val="20"/>
          <w:lang w:eastAsia="zh-CN"/>
        </w:rPr>
        <w:lastRenderedPageBreak/>
        <w:t xml:space="preserve">Ianegic, Raluca, </w:t>
      </w:r>
      <w:r w:rsidRPr="004740EB">
        <w:rPr>
          <w:rFonts w:ascii="Times New Roman" w:eastAsia="Times New Roman" w:hAnsi="Times New Roman"/>
          <w:i/>
          <w:sz w:val="20"/>
          <w:szCs w:val="20"/>
        </w:rPr>
        <w:t>Însemnări pe marginea curentului teatru-dans</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7/nr. 2/dec. 2013</w:t>
      </w:r>
      <w:r w:rsidRPr="004740EB">
        <w:rPr>
          <w:rFonts w:ascii="Times New Roman" w:hAnsi="Times New Roman"/>
          <w:sz w:val="20"/>
          <w:szCs w:val="20"/>
          <w:lang w:val="en-US"/>
        </w:rPr>
        <w:t xml:space="preserve">, Unatc Press; </w:t>
      </w:r>
      <w:r w:rsidRPr="004740EB">
        <w:rPr>
          <w:rFonts w:ascii="Times New Roman" w:eastAsia="Times New Roman" w:hAnsi="Times New Roman"/>
          <w:i/>
          <w:sz w:val="20"/>
          <w:szCs w:val="20"/>
          <w:lang w:val="en-US"/>
        </w:rPr>
        <w:t xml:space="preserve">Permanenţe ale dansului modern,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4/nr. 1/2012</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eastAsia="SimSun" w:hAnsi="Times New Roman"/>
          <w:sz w:val="20"/>
          <w:szCs w:val="20"/>
          <w:lang w:eastAsia="zh-CN"/>
        </w:rPr>
        <w:t xml:space="preserve">Iliese, Anca, </w:t>
      </w:r>
      <w:r w:rsidRPr="004740EB">
        <w:rPr>
          <w:rFonts w:ascii="Times New Roman" w:hAnsi="Times New Roman"/>
          <w:i/>
          <w:sz w:val="20"/>
          <w:szCs w:val="20"/>
        </w:rPr>
        <w:t>Diferenţe între formă şi fond</w:t>
      </w:r>
      <w:r w:rsidRPr="004740EB">
        <w:rPr>
          <w:rFonts w:ascii="Times New Roman" w:hAnsi="Times New Roman"/>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6/nr. 1/iunie 2013</w:t>
      </w:r>
      <w:r w:rsidRPr="004740EB">
        <w:rPr>
          <w:rFonts w:ascii="Times New Roman" w:hAnsi="Times New Roman"/>
          <w:sz w:val="20"/>
          <w:szCs w:val="20"/>
          <w:lang w:val="en-US"/>
        </w:rPr>
        <w:t xml:space="preserve">, Unatc Press; </w:t>
      </w:r>
      <w:r w:rsidRPr="004740EB">
        <w:rPr>
          <w:rFonts w:ascii="Times New Roman" w:eastAsia="Times New Roman" w:hAnsi="Times New Roman"/>
          <w:i/>
          <w:sz w:val="20"/>
          <w:szCs w:val="20"/>
          <w:lang w:val="en-US"/>
        </w:rPr>
        <w:t xml:space="preserve">Arta actorului şi dezvoltarea personală,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7/nr. 2/dec. 2013</w:t>
      </w:r>
      <w:r w:rsidRPr="004740EB">
        <w:rPr>
          <w:rFonts w:ascii="Times New Roman" w:hAnsi="Times New Roman"/>
          <w:sz w:val="20"/>
          <w:szCs w:val="20"/>
          <w:lang w:val="en-US"/>
        </w:rPr>
        <w:t>, Unatc Press;</w:t>
      </w:r>
      <w:r w:rsidRPr="004740EB">
        <w:rPr>
          <w:rFonts w:ascii="Times New Roman" w:eastAsia="Times New Roman" w:hAnsi="Times New Roman"/>
          <w:i/>
          <w:sz w:val="20"/>
          <w:szCs w:val="20"/>
          <w:lang w:val="en-US"/>
        </w:rPr>
        <w:t xml:space="preserve"> Teatrul ca instrument de racordare la realitate,</w:t>
      </w:r>
      <w:r w:rsidRPr="004740EB">
        <w:rPr>
          <w:rFonts w:ascii="Times New Roman" w:hAnsi="Times New Roman"/>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9/2014 şi vol. 10/2015</w:t>
      </w:r>
    </w:p>
    <w:p w:rsidR="002D65B4" w:rsidRPr="004740EB" w:rsidRDefault="002D65B4" w:rsidP="004740EB">
      <w:pPr>
        <w:numPr>
          <w:ilvl w:val="0"/>
          <w:numId w:val="27"/>
        </w:numPr>
        <w:spacing w:after="0" w:line="240" w:lineRule="auto"/>
        <w:jc w:val="both"/>
        <w:rPr>
          <w:rFonts w:ascii="Times New Roman" w:eastAsia="Batang" w:hAnsi="Times New Roman"/>
          <w:sz w:val="20"/>
          <w:szCs w:val="20"/>
        </w:rPr>
      </w:pPr>
      <w:r w:rsidRPr="004740EB">
        <w:rPr>
          <w:rFonts w:ascii="Times New Roman" w:eastAsia="Batang" w:hAnsi="Times New Roman"/>
          <w:sz w:val="20"/>
          <w:szCs w:val="20"/>
        </w:rPr>
        <w:t xml:space="preserve">Johnstone, Keith, </w:t>
      </w:r>
      <w:r w:rsidRPr="004740EB">
        <w:rPr>
          <w:rFonts w:ascii="Times New Roman" w:eastAsia="Batang" w:hAnsi="Times New Roman"/>
          <w:i/>
          <w:sz w:val="20"/>
          <w:szCs w:val="20"/>
        </w:rPr>
        <w:t>Impro for Storytellers</w:t>
      </w:r>
      <w:r w:rsidRPr="004740EB">
        <w:rPr>
          <w:rFonts w:ascii="Times New Roman" w:eastAsia="Batang" w:hAnsi="Times New Roman"/>
          <w:sz w:val="20"/>
          <w:szCs w:val="20"/>
        </w:rPr>
        <w:t>, Routledge/Theatre Arts Books, New York</w:t>
      </w:r>
    </w:p>
    <w:p w:rsidR="002D65B4" w:rsidRPr="004740EB" w:rsidRDefault="002D65B4" w:rsidP="004740EB">
      <w:pPr>
        <w:widowControl w:val="0"/>
        <w:numPr>
          <w:ilvl w:val="0"/>
          <w:numId w:val="27"/>
        </w:numPr>
        <w:suppressAutoHyphens/>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Lecoq, Jacques, </w:t>
      </w:r>
      <w:r w:rsidRPr="004740EB">
        <w:rPr>
          <w:rFonts w:ascii="Times New Roman" w:eastAsia="Times New Roman" w:hAnsi="Times New Roman"/>
          <w:i/>
          <w:sz w:val="20"/>
          <w:szCs w:val="20"/>
        </w:rPr>
        <w:t>Corpul poetic</w:t>
      </w:r>
      <w:r w:rsidRPr="004740EB">
        <w:rPr>
          <w:rFonts w:ascii="Times New Roman" w:eastAsia="Times New Roman" w:hAnsi="Times New Roman"/>
          <w:sz w:val="20"/>
          <w:szCs w:val="20"/>
        </w:rPr>
        <w:t xml:space="preserve">, Ed. ArtSpect, Oradea, 2009 </w:t>
      </w:r>
    </w:p>
    <w:p w:rsidR="002D65B4" w:rsidRPr="004740EB" w:rsidRDefault="002D65B4" w:rsidP="004740EB">
      <w:pPr>
        <w:widowControl w:val="0"/>
        <w:numPr>
          <w:ilvl w:val="0"/>
          <w:numId w:val="27"/>
        </w:numPr>
        <w:suppressAutoHyphens/>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Mateescu, Olga Delia, </w:t>
      </w:r>
      <w:r w:rsidRPr="004740EB">
        <w:rPr>
          <w:rFonts w:ascii="Times New Roman" w:eastAsia="Times New Roman" w:hAnsi="Times New Roman"/>
          <w:i/>
          <w:sz w:val="20"/>
          <w:szCs w:val="20"/>
        </w:rPr>
        <w:t>Vorbirea. Joc al identităţii</w:t>
      </w:r>
      <w:r w:rsidRPr="004740EB">
        <w:rPr>
          <w:rFonts w:ascii="Times New Roman" w:eastAsia="Times New Roman" w:hAnsi="Times New Roman"/>
          <w:sz w:val="20"/>
          <w:szCs w:val="20"/>
        </w:rPr>
        <w:t>, 2010</w:t>
      </w:r>
    </w:p>
    <w:p w:rsidR="00D758C4" w:rsidRPr="004740EB" w:rsidRDefault="00D758C4" w:rsidP="004740EB">
      <w:pPr>
        <w:numPr>
          <w:ilvl w:val="0"/>
          <w:numId w:val="27"/>
        </w:numPr>
        <w:spacing w:after="0" w:line="240" w:lineRule="auto"/>
        <w:jc w:val="both"/>
        <w:rPr>
          <w:rFonts w:ascii="Times New Roman" w:hAnsi="Times New Roman"/>
          <w:sz w:val="20"/>
          <w:szCs w:val="20"/>
          <w:lang w:val="en-US"/>
        </w:rPr>
      </w:pPr>
      <w:r w:rsidRPr="004740EB">
        <w:rPr>
          <w:rFonts w:ascii="Times New Roman" w:hAnsi="Times New Roman"/>
          <w:sz w:val="20"/>
          <w:szCs w:val="20"/>
        </w:rPr>
        <w:t>Mihăilescu, Victor,</w:t>
      </w:r>
      <w:r w:rsidRPr="004740EB">
        <w:rPr>
          <w:rFonts w:ascii="Times New Roman" w:eastAsia="Times New Roman" w:hAnsi="Times New Roman"/>
          <w:i/>
          <w:sz w:val="20"/>
          <w:szCs w:val="20"/>
          <w:lang w:val="en-US"/>
        </w:rPr>
        <w:t xml:space="preserve"> </w:t>
      </w:r>
      <w:r w:rsidR="00B376F9" w:rsidRPr="004740EB">
        <w:rPr>
          <w:rFonts w:ascii="Times New Roman" w:eastAsia="Times New Roman" w:hAnsi="Times New Roman"/>
          <w:i/>
          <w:sz w:val="20"/>
          <w:szCs w:val="20"/>
          <w:lang w:val="en-US"/>
        </w:rPr>
        <w:t>Competenţe, atitudini, valori în învăţământul teatral</w:t>
      </w:r>
      <w:r w:rsidRPr="004740EB">
        <w:rPr>
          <w:rFonts w:ascii="Times New Roman" w:eastAsia="Times New Roman" w:hAnsi="Times New Roman"/>
          <w:i/>
          <w:sz w:val="20"/>
          <w:szCs w:val="20"/>
          <w:lang w:val="en-US"/>
        </w:rPr>
        <w:t>,</w:t>
      </w:r>
      <w:r w:rsidRPr="004740EB">
        <w:rPr>
          <w:rFonts w:ascii="Times New Roman" w:hAnsi="Times New Roman"/>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9/2014 şi vol. 10/2015</w:t>
      </w:r>
    </w:p>
    <w:p w:rsidR="002D65B4" w:rsidRPr="004740EB" w:rsidRDefault="002D65B4" w:rsidP="004740EB">
      <w:pPr>
        <w:numPr>
          <w:ilvl w:val="0"/>
          <w:numId w:val="27"/>
        </w:numPr>
        <w:spacing w:after="0" w:line="240" w:lineRule="auto"/>
        <w:jc w:val="both"/>
        <w:rPr>
          <w:rFonts w:ascii="Times New Roman" w:hAnsi="Times New Roman"/>
          <w:sz w:val="20"/>
          <w:szCs w:val="20"/>
        </w:rPr>
      </w:pPr>
      <w:r w:rsidRPr="004740EB">
        <w:rPr>
          <w:rFonts w:ascii="Times New Roman" w:hAnsi="Times New Roman"/>
          <w:sz w:val="20"/>
          <w:szCs w:val="20"/>
        </w:rPr>
        <w:t xml:space="preserve">Oprea, Crenguţa L., </w:t>
      </w:r>
      <w:r w:rsidRPr="004740EB">
        <w:rPr>
          <w:rFonts w:ascii="Times New Roman" w:hAnsi="Times New Roman"/>
          <w:i/>
          <w:sz w:val="20"/>
          <w:szCs w:val="20"/>
        </w:rPr>
        <w:t>Strategii didactice interactive</w:t>
      </w:r>
      <w:r w:rsidRPr="004740EB">
        <w:rPr>
          <w:rFonts w:ascii="Times New Roman" w:hAnsi="Times New Roman"/>
          <w:sz w:val="20"/>
          <w:szCs w:val="20"/>
        </w:rPr>
        <w:t>, ed. a IV-a, ed. Didactică şi Pedagogică, Buc., 2009</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val="en-GB"/>
        </w:rPr>
        <w:t xml:space="preserve">Pânişoară, Ion-Ovidiu, </w:t>
      </w:r>
      <w:r w:rsidRPr="004740EB">
        <w:rPr>
          <w:rFonts w:ascii="Times New Roman" w:eastAsia="Times New Roman" w:hAnsi="Times New Roman"/>
          <w:i/>
          <w:sz w:val="20"/>
          <w:szCs w:val="20"/>
          <w:lang w:val="en-GB"/>
        </w:rPr>
        <w:t>Comunicarea eficientă,</w:t>
      </w:r>
      <w:r w:rsidRPr="004740EB">
        <w:rPr>
          <w:rFonts w:ascii="Times New Roman" w:eastAsia="Times New Roman" w:hAnsi="Times New Roman"/>
          <w:sz w:val="20"/>
          <w:szCs w:val="20"/>
          <w:lang w:val="en-GB"/>
        </w:rPr>
        <w:t xml:space="preserve"> ediţia a III-a revăzută şi adăugită, Ed. Polirom, Colecţia Collegium. Ştiinţele educaţiei, Iaşi, 2008</w:t>
      </w:r>
      <w:r w:rsidRPr="004740EB">
        <w:rPr>
          <w:rFonts w:ascii="Times New Roman" w:eastAsia="Times New Roman" w:hAnsi="Times New Roman"/>
          <w:sz w:val="20"/>
          <w:szCs w:val="20"/>
          <w:lang w:eastAsia="ro-RO"/>
        </w:rPr>
        <w:t xml:space="preserve"> </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val="en-GB"/>
        </w:rPr>
        <w:t xml:space="preserve">Pânişoară, Ion-Ovidiu, </w:t>
      </w:r>
      <w:r w:rsidRPr="004740EB">
        <w:rPr>
          <w:rFonts w:ascii="Times New Roman" w:eastAsia="Times New Roman" w:hAnsi="Times New Roman"/>
          <w:i/>
          <w:sz w:val="20"/>
          <w:szCs w:val="20"/>
          <w:lang w:val="en-GB"/>
        </w:rPr>
        <w:t>Profesorul de success, 59 de principii de pedagogie practică,</w:t>
      </w:r>
      <w:r w:rsidRPr="004740EB">
        <w:rPr>
          <w:rFonts w:ascii="Times New Roman" w:eastAsia="Times New Roman" w:hAnsi="Times New Roman"/>
          <w:sz w:val="20"/>
          <w:szCs w:val="20"/>
          <w:lang w:val="en-GB"/>
        </w:rPr>
        <w:t xml:space="preserve"> Ed. Polirom, Colecţia Collegium. Ştiinţele educaţiei, Iaşi, 2009</w:t>
      </w:r>
      <w:r w:rsidRPr="004740EB">
        <w:rPr>
          <w:rFonts w:ascii="Times New Roman" w:eastAsia="Times New Roman" w:hAnsi="Times New Roman"/>
          <w:sz w:val="20"/>
          <w:szCs w:val="20"/>
          <w:lang w:eastAsia="ro-RO"/>
        </w:rPr>
        <w:t xml:space="preserve"> </w:t>
      </w:r>
    </w:p>
    <w:p w:rsidR="002D65B4" w:rsidRPr="004740EB" w:rsidRDefault="002D65B4" w:rsidP="004740EB">
      <w:pPr>
        <w:numPr>
          <w:ilvl w:val="0"/>
          <w:numId w:val="27"/>
        </w:numPr>
        <w:spacing w:after="0" w:line="240" w:lineRule="auto"/>
        <w:jc w:val="both"/>
        <w:rPr>
          <w:rFonts w:ascii="Times New Roman" w:eastAsia="Arial Unicode MS" w:hAnsi="Times New Roman"/>
          <w:sz w:val="20"/>
          <w:szCs w:val="20"/>
        </w:rPr>
      </w:pPr>
      <w:r w:rsidRPr="004740EB">
        <w:rPr>
          <w:rFonts w:ascii="Times New Roman" w:eastAsia="Arial Unicode MS" w:hAnsi="Times New Roman"/>
          <w:sz w:val="20"/>
          <w:szCs w:val="20"/>
        </w:rPr>
        <w:t xml:space="preserve">Pease, Allan, </w:t>
      </w:r>
      <w:r w:rsidRPr="004740EB">
        <w:rPr>
          <w:rFonts w:ascii="Times New Roman" w:eastAsia="Arial Unicode MS" w:hAnsi="Times New Roman"/>
          <w:i/>
          <w:sz w:val="20"/>
          <w:szCs w:val="20"/>
        </w:rPr>
        <w:t>Limbajul trupului</w:t>
      </w:r>
      <w:r w:rsidRPr="004740EB">
        <w:rPr>
          <w:rFonts w:ascii="Times New Roman" w:eastAsia="Arial Unicode MS" w:hAnsi="Times New Roman"/>
          <w:sz w:val="20"/>
          <w:szCs w:val="20"/>
        </w:rPr>
        <w:t>, Ed. Polirom, Iaşi, 1993</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Popovici, Adriana Marina, </w:t>
      </w:r>
      <w:r w:rsidRPr="004740EB">
        <w:rPr>
          <w:rFonts w:ascii="Times New Roman" w:eastAsia="Times New Roman" w:hAnsi="Times New Roman"/>
          <w:i/>
          <w:sz w:val="20"/>
          <w:szCs w:val="20"/>
        </w:rPr>
        <w:t>Lungul drum al teatrului către sine</w:t>
      </w:r>
      <w:r w:rsidRPr="004740EB">
        <w:rPr>
          <w:rFonts w:ascii="Times New Roman" w:eastAsia="Times New Roman" w:hAnsi="Times New Roman"/>
          <w:sz w:val="20"/>
          <w:szCs w:val="20"/>
        </w:rPr>
        <w:t>, Ed. Anima, Bucureşti, 2000</w:t>
      </w:r>
    </w:p>
    <w:p w:rsidR="002D65B4" w:rsidRPr="004740EB" w:rsidRDefault="002D65B4" w:rsidP="004740EB">
      <w:pPr>
        <w:numPr>
          <w:ilvl w:val="0"/>
          <w:numId w:val="27"/>
        </w:numPr>
        <w:spacing w:after="0" w:line="240" w:lineRule="auto"/>
        <w:jc w:val="both"/>
        <w:rPr>
          <w:rFonts w:ascii="Times New Roman" w:eastAsia="Times New Roman" w:hAnsi="Times New Roman"/>
          <w:sz w:val="20"/>
          <w:szCs w:val="20"/>
        </w:rPr>
      </w:pPr>
      <w:r w:rsidRPr="004740EB">
        <w:rPr>
          <w:rFonts w:ascii="Times New Roman" w:hAnsi="Times New Roman"/>
          <w:noProof/>
          <w:sz w:val="20"/>
          <w:szCs w:val="20"/>
        </w:rPr>
        <w:t xml:space="preserve">Robinson, Ken, </w:t>
      </w:r>
      <w:r w:rsidRPr="004740EB">
        <w:rPr>
          <w:rFonts w:ascii="Times New Roman" w:hAnsi="Times New Roman"/>
          <w:i/>
          <w:noProof/>
          <w:sz w:val="20"/>
          <w:szCs w:val="20"/>
        </w:rPr>
        <w:t>O lume ieșită din minți. Revoluția creativă a educației</w:t>
      </w:r>
      <w:r w:rsidRPr="004740EB">
        <w:rPr>
          <w:rFonts w:ascii="Times New Roman" w:hAnsi="Times New Roman"/>
          <w:noProof/>
          <w:sz w:val="20"/>
          <w:szCs w:val="20"/>
        </w:rPr>
        <w:t>, Editura Publica Bucureşti, 2011</w:t>
      </w:r>
    </w:p>
    <w:p w:rsidR="002D65B4" w:rsidRPr="004740EB" w:rsidRDefault="002D65B4" w:rsidP="004740EB">
      <w:pPr>
        <w:numPr>
          <w:ilvl w:val="0"/>
          <w:numId w:val="27"/>
        </w:numPr>
        <w:spacing w:after="0" w:line="240" w:lineRule="auto"/>
        <w:jc w:val="both"/>
        <w:rPr>
          <w:rFonts w:ascii="Times New Roman" w:eastAsia="Arial Unicode MS" w:hAnsi="Times New Roman"/>
          <w:sz w:val="20"/>
          <w:szCs w:val="20"/>
          <w:lang w:val="it-IT"/>
        </w:rPr>
      </w:pPr>
      <w:r w:rsidRPr="004740EB">
        <w:rPr>
          <w:rFonts w:ascii="Times New Roman" w:eastAsia="Arial Unicode MS" w:hAnsi="Times New Roman"/>
          <w:sz w:val="20"/>
          <w:szCs w:val="20"/>
        </w:rPr>
        <w:t xml:space="preserve">Roco, Mihaela, </w:t>
      </w:r>
      <w:r w:rsidRPr="004740EB">
        <w:rPr>
          <w:rFonts w:ascii="Times New Roman" w:eastAsia="Arial Unicode MS" w:hAnsi="Times New Roman"/>
          <w:i/>
          <w:sz w:val="20"/>
          <w:szCs w:val="20"/>
        </w:rPr>
        <w:t>Creativitate şi inteligenţă emoţională</w:t>
      </w:r>
      <w:r w:rsidRPr="004740EB">
        <w:rPr>
          <w:rFonts w:ascii="Times New Roman" w:eastAsia="Arial Unicode MS" w:hAnsi="Times New Roman"/>
          <w:sz w:val="20"/>
          <w:szCs w:val="20"/>
        </w:rPr>
        <w:t>, Ed. Polirom, Iaşi, 2001, p. 52</w:t>
      </w:r>
    </w:p>
    <w:p w:rsidR="002D65B4" w:rsidRPr="004740EB" w:rsidRDefault="002D65B4" w:rsidP="004740EB">
      <w:pPr>
        <w:numPr>
          <w:ilvl w:val="0"/>
          <w:numId w:val="27"/>
        </w:numPr>
        <w:spacing w:after="0" w:line="240" w:lineRule="auto"/>
        <w:jc w:val="both"/>
        <w:rPr>
          <w:rFonts w:ascii="Times New Roman" w:eastAsia="Arial Unicode MS" w:hAnsi="Times New Roman"/>
          <w:sz w:val="20"/>
          <w:szCs w:val="20"/>
          <w:lang w:val="it-IT"/>
        </w:rPr>
      </w:pPr>
      <w:r w:rsidRPr="004740EB">
        <w:rPr>
          <w:rFonts w:ascii="Times New Roman" w:eastAsia="SimSun" w:hAnsi="Times New Roman"/>
          <w:sz w:val="20"/>
          <w:szCs w:val="20"/>
          <w:lang w:eastAsia="zh-CN"/>
        </w:rPr>
        <w:t xml:space="preserve">Rotter, Sylvia, </w:t>
      </w:r>
      <w:r w:rsidRPr="004740EB">
        <w:rPr>
          <w:rFonts w:ascii="Times New Roman" w:eastAsia="Times New Roman" w:hAnsi="Times New Roman"/>
          <w:i/>
          <w:sz w:val="20"/>
          <w:szCs w:val="20"/>
          <w:lang w:val="en-US"/>
        </w:rPr>
        <w:t>Theatre as Education for Life</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9/2014 şi vol. 10/2015</w:t>
      </w:r>
    </w:p>
    <w:p w:rsidR="002D65B4" w:rsidRPr="004740EB" w:rsidRDefault="002D65B4" w:rsidP="004740EB">
      <w:pPr>
        <w:numPr>
          <w:ilvl w:val="0"/>
          <w:numId w:val="27"/>
        </w:numPr>
        <w:spacing w:after="0" w:line="240" w:lineRule="auto"/>
        <w:jc w:val="both"/>
        <w:rPr>
          <w:rFonts w:ascii="Times New Roman" w:eastAsia="Batang" w:hAnsi="Times New Roman"/>
          <w:sz w:val="20"/>
          <w:szCs w:val="20"/>
          <w:lang w:val="en-GB"/>
        </w:rPr>
      </w:pPr>
      <w:r w:rsidRPr="004740EB">
        <w:rPr>
          <w:rFonts w:ascii="Times New Roman" w:eastAsia="Batang" w:hAnsi="Times New Roman"/>
          <w:sz w:val="20"/>
          <w:szCs w:val="20"/>
          <w:lang w:val="en-GB"/>
        </w:rPr>
        <w:t>Sadova, Marietta, Exerciţiile artei dramatice, Buc., 1981</w:t>
      </w:r>
    </w:p>
    <w:p w:rsidR="002D65B4" w:rsidRPr="004740EB" w:rsidRDefault="002D65B4" w:rsidP="004740EB">
      <w:pPr>
        <w:numPr>
          <w:ilvl w:val="0"/>
          <w:numId w:val="27"/>
        </w:numPr>
        <w:spacing w:after="0" w:line="240" w:lineRule="auto"/>
        <w:jc w:val="both"/>
        <w:rPr>
          <w:rFonts w:ascii="Times New Roman" w:eastAsia="Batang" w:hAnsi="Times New Roman"/>
          <w:sz w:val="20"/>
          <w:szCs w:val="20"/>
          <w:lang w:eastAsia="ro-RO"/>
        </w:rPr>
      </w:pPr>
      <w:r w:rsidRPr="004740EB">
        <w:rPr>
          <w:rFonts w:ascii="Times New Roman" w:eastAsia="Times New Roman" w:hAnsi="Times New Roman"/>
          <w:sz w:val="20"/>
          <w:szCs w:val="20"/>
          <w:lang w:eastAsia="ro-RO"/>
        </w:rPr>
        <w:t>Sălăvăstru, Dorina,</w:t>
      </w:r>
      <w:r w:rsidRPr="004740EB">
        <w:rPr>
          <w:rFonts w:ascii="Times New Roman" w:eastAsia="Times New Roman" w:hAnsi="Times New Roman"/>
          <w:i/>
          <w:sz w:val="20"/>
          <w:szCs w:val="20"/>
          <w:lang w:eastAsia="ro-RO"/>
        </w:rPr>
        <w:t xml:space="preserve"> Psihologia educaţiei</w:t>
      </w:r>
      <w:r w:rsidRPr="004740EB">
        <w:rPr>
          <w:rFonts w:ascii="Times New Roman" w:eastAsia="Times New Roman" w:hAnsi="Times New Roman"/>
          <w:sz w:val="20"/>
          <w:szCs w:val="20"/>
          <w:lang w:eastAsia="ro-RO"/>
        </w:rPr>
        <w:t>, editura Polirom, 200</w:t>
      </w:r>
      <w:r w:rsidRPr="004740EB">
        <w:rPr>
          <w:rFonts w:ascii="Times New Roman" w:eastAsia="Batang" w:hAnsi="Times New Roman"/>
          <w:sz w:val="20"/>
          <w:szCs w:val="20"/>
          <w:lang w:eastAsia="ro-RO"/>
        </w:rPr>
        <w:t>4</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hAnsi="Times New Roman"/>
          <w:sz w:val="20"/>
          <w:szCs w:val="20"/>
        </w:rPr>
        <w:t xml:space="preserve">Schwartz, Gary, </w:t>
      </w:r>
      <w:r w:rsidRPr="004740EB">
        <w:rPr>
          <w:rFonts w:ascii="Times New Roman" w:hAnsi="Times New Roman"/>
          <w:i/>
          <w:sz w:val="20"/>
          <w:szCs w:val="20"/>
        </w:rPr>
        <w:t>Puterea jocului şi nevoia de a te juca,</w:t>
      </w:r>
      <w:r w:rsidRPr="004740EB">
        <w:rPr>
          <w:rFonts w:ascii="Times New Roman" w:eastAsia="Times New Roman" w:hAnsi="Times New Roman"/>
          <w:sz w:val="20"/>
          <w:szCs w:val="20"/>
        </w:rPr>
        <w:t xml:space="preserve"> 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1/nr. 1/2010</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eastAsia="SimSun" w:hAnsi="Times New Roman"/>
          <w:sz w:val="20"/>
          <w:szCs w:val="20"/>
          <w:lang w:eastAsia="zh-CN"/>
        </w:rPr>
        <w:t xml:space="preserve">Sirbu, Mihaela, </w:t>
      </w:r>
      <w:r w:rsidRPr="004740EB">
        <w:rPr>
          <w:rFonts w:ascii="Times New Roman" w:eastAsia="Times New Roman" w:hAnsi="Times New Roman"/>
          <w:bCs/>
          <w:i/>
          <w:sz w:val="20"/>
          <w:szCs w:val="20"/>
          <w:lang w:val="en-US"/>
        </w:rPr>
        <w:t xml:space="preserve">Conceptul – Instrument de lucru în dezvoltarea personajului?,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7/nr. 2/dec. 2013</w:t>
      </w:r>
      <w:r w:rsidRPr="004740EB">
        <w:rPr>
          <w:rFonts w:ascii="Times New Roman" w:hAnsi="Times New Roman"/>
          <w:sz w:val="20"/>
          <w:szCs w:val="20"/>
          <w:lang w:val="en-US"/>
        </w:rPr>
        <w:t xml:space="preserve">, Unatc Press; </w:t>
      </w:r>
      <w:r w:rsidRPr="004740EB">
        <w:rPr>
          <w:rFonts w:ascii="Times New Roman" w:eastAsia="Times New Roman" w:hAnsi="Times New Roman"/>
          <w:bCs/>
          <w:i/>
          <w:sz w:val="20"/>
          <w:szCs w:val="20"/>
          <w:lang w:val="en-US"/>
        </w:rPr>
        <w:t xml:space="preserve">Despre „concept” şi personaj,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8/nr. 1/iunie 2014</w:t>
      </w:r>
      <w:r w:rsidRPr="004740EB">
        <w:rPr>
          <w:rFonts w:ascii="Times New Roman" w:hAnsi="Times New Roman"/>
          <w:sz w:val="20"/>
          <w:szCs w:val="20"/>
          <w:lang w:val="en-US"/>
        </w:rPr>
        <w:t>, Unatc Press</w:t>
      </w:r>
    </w:p>
    <w:p w:rsidR="002D65B4" w:rsidRPr="004740EB" w:rsidRDefault="002D65B4" w:rsidP="004740EB">
      <w:pPr>
        <w:widowControl w:val="0"/>
        <w:numPr>
          <w:ilvl w:val="0"/>
          <w:numId w:val="27"/>
        </w:numPr>
        <w:suppressAutoHyphens/>
        <w:spacing w:after="0" w:line="240" w:lineRule="auto"/>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Stan, Sandina, </w:t>
      </w:r>
      <w:r w:rsidRPr="004740EB">
        <w:rPr>
          <w:rFonts w:ascii="Times New Roman" w:eastAsia="Times New Roman" w:hAnsi="Times New Roman"/>
          <w:i/>
          <w:sz w:val="20"/>
          <w:szCs w:val="20"/>
        </w:rPr>
        <w:t>Tehnica vorbirii scenice</w:t>
      </w:r>
      <w:r w:rsidRPr="004740EB">
        <w:rPr>
          <w:rFonts w:ascii="Times New Roman" w:eastAsia="Times New Roman" w:hAnsi="Times New Roman"/>
          <w:sz w:val="20"/>
          <w:szCs w:val="20"/>
        </w:rPr>
        <w:t>, Ed. Didactică şi Pedagogică, Buc., 1976</w:t>
      </w:r>
    </w:p>
    <w:p w:rsidR="002D65B4" w:rsidRPr="004740EB" w:rsidRDefault="002D65B4" w:rsidP="004740EB">
      <w:pPr>
        <w:widowControl w:val="0"/>
        <w:numPr>
          <w:ilvl w:val="0"/>
          <w:numId w:val="27"/>
        </w:numPr>
        <w:suppressAutoHyphens/>
        <w:spacing w:after="0" w:line="240" w:lineRule="auto"/>
        <w:jc w:val="both"/>
        <w:rPr>
          <w:rFonts w:ascii="Times New Roman" w:eastAsia="Times New Roman" w:hAnsi="Times New Roman"/>
          <w:sz w:val="20"/>
          <w:szCs w:val="20"/>
        </w:rPr>
      </w:pPr>
      <w:r w:rsidRPr="004740EB">
        <w:rPr>
          <w:rFonts w:ascii="Times New Roman" w:eastAsia="Batang" w:hAnsi="Times New Roman"/>
          <w:sz w:val="20"/>
          <w:szCs w:val="20"/>
          <w:lang w:val="en-GB"/>
        </w:rPr>
        <w:t xml:space="preserve">Stanciu, Carmen, </w:t>
      </w:r>
      <w:r w:rsidRPr="004740EB">
        <w:rPr>
          <w:rFonts w:ascii="Times New Roman" w:eastAsia="Times New Roman" w:hAnsi="Times New Roman"/>
          <w:i/>
          <w:sz w:val="20"/>
          <w:szCs w:val="20"/>
          <w:lang w:val="en-US"/>
        </w:rPr>
        <w:t>Teatru-dans – un spectacol total</w:t>
      </w:r>
      <w:r w:rsidRPr="004740EB">
        <w:rPr>
          <w:rFonts w:ascii="Times New Roman" w:hAnsi="Times New Roman"/>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6/nr. 1/iunie 2013</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eastAsia="Batang" w:hAnsi="Times New Roman"/>
          <w:sz w:val="20"/>
          <w:szCs w:val="20"/>
          <w:lang w:val="en-GB"/>
        </w:rPr>
      </w:pPr>
      <w:r w:rsidRPr="004740EB">
        <w:rPr>
          <w:rFonts w:ascii="Times New Roman" w:eastAsia="Batang" w:hAnsi="Times New Roman"/>
          <w:sz w:val="20"/>
          <w:szCs w:val="20"/>
          <w:lang w:val="en-GB"/>
        </w:rPr>
        <w:t xml:space="preserve">Stanislavski, K.S., </w:t>
      </w:r>
      <w:r w:rsidRPr="004740EB">
        <w:rPr>
          <w:rFonts w:ascii="Times New Roman" w:eastAsia="Batang" w:hAnsi="Times New Roman"/>
          <w:i/>
          <w:sz w:val="20"/>
          <w:szCs w:val="20"/>
          <w:lang w:val="en-GB"/>
        </w:rPr>
        <w:t>Viaţa mea în artă,</w:t>
      </w:r>
      <w:r w:rsidRPr="004740EB">
        <w:rPr>
          <w:rFonts w:ascii="Times New Roman" w:eastAsia="Batang" w:hAnsi="Times New Roman"/>
          <w:sz w:val="20"/>
          <w:szCs w:val="20"/>
          <w:lang w:val="en-GB"/>
        </w:rPr>
        <w:t xml:space="preserve"> trad. I. Flavius şi N. Negrea, Ed. Cartea Rusă, Bucureşti, 1958</w:t>
      </w:r>
    </w:p>
    <w:p w:rsidR="002D65B4" w:rsidRPr="004740EB" w:rsidRDefault="002D65B4" w:rsidP="004740EB">
      <w:pPr>
        <w:numPr>
          <w:ilvl w:val="0"/>
          <w:numId w:val="27"/>
        </w:numPr>
        <w:spacing w:after="0" w:line="240" w:lineRule="auto"/>
        <w:jc w:val="both"/>
        <w:rPr>
          <w:rFonts w:ascii="Times New Roman" w:eastAsia="Batang" w:hAnsi="Times New Roman"/>
          <w:sz w:val="20"/>
          <w:szCs w:val="20"/>
          <w:lang w:val="en-GB"/>
        </w:rPr>
      </w:pPr>
      <w:r w:rsidRPr="004740EB">
        <w:rPr>
          <w:rFonts w:ascii="Times New Roman" w:eastAsia="SimSun" w:hAnsi="Times New Roman"/>
          <w:sz w:val="20"/>
          <w:szCs w:val="20"/>
          <w:lang w:eastAsia="zh-CN"/>
        </w:rPr>
        <w:t xml:space="preserve">Topuzu, Liviu, </w:t>
      </w:r>
      <w:r w:rsidRPr="004740EB">
        <w:rPr>
          <w:rFonts w:ascii="Times New Roman" w:hAnsi="Times New Roman"/>
          <w:i/>
          <w:sz w:val="20"/>
          <w:szCs w:val="20"/>
        </w:rPr>
        <w:t>Sugestii pentru îmbunătăţirea activităţii pedagogice  în liceele cu profilul artă dramatică</w:t>
      </w:r>
      <w:r w:rsidRPr="004740EB">
        <w:rPr>
          <w:rFonts w:ascii="Times New Roman" w:hAnsi="Times New Roman"/>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6/nr. 1/iunie 2013</w:t>
      </w:r>
      <w:r w:rsidRPr="004740EB">
        <w:rPr>
          <w:rFonts w:ascii="Times New Roman" w:hAnsi="Times New Roman"/>
          <w:sz w:val="20"/>
          <w:szCs w:val="20"/>
          <w:lang w:val="en-US"/>
        </w:rPr>
        <w:t>, Unatc Press</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eastAsia="SimSun" w:hAnsi="Times New Roman"/>
          <w:sz w:val="20"/>
          <w:szCs w:val="20"/>
          <w:lang w:eastAsia="zh-CN"/>
        </w:rPr>
        <w:t xml:space="preserve">Vlad, Alex, </w:t>
      </w:r>
      <w:r w:rsidRPr="004740EB">
        <w:rPr>
          <w:rFonts w:ascii="Times New Roman" w:eastAsia="Times New Roman" w:hAnsi="Times New Roman"/>
          <w:i/>
          <w:sz w:val="20"/>
          <w:szCs w:val="20"/>
          <w:lang w:val="en-US"/>
        </w:rPr>
        <w:t>O teorie a minciunii</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4/nr. 1/2012</w:t>
      </w:r>
      <w:r w:rsidRPr="004740EB">
        <w:rPr>
          <w:rFonts w:ascii="Times New Roman" w:hAnsi="Times New Roman"/>
          <w:sz w:val="20"/>
          <w:szCs w:val="20"/>
          <w:lang w:val="en-US"/>
        </w:rPr>
        <w:t>, Unatc Press</w:t>
      </w:r>
    </w:p>
    <w:p w:rsidR="00FF4819" w:rsidRPr="004740EB" w:rsidRDefault="00FF4819" w:rsidP="004740EB">
      <w:pPr>
        <w:numPr>
          <w:ilvl w:val="0"/>
          <w:numId w:val="27"/>
        </w:numPr>
        <w:spacing w:after="0" w:line="240" w:lineRule="auto"/>
        <w:jc w:val="both"/>
        <w:rPr>
          <w:rFonts w:ascii="Times New Roman" w:hAnsi="Times New Roman"/>
          <w:sz w:val="20"/>
          <w:szCs w:val="20"/>
          <w:lang w:val="en-US"/>
        </w:rPr>
      </w:pPr>
      <w:r w:rsidRPr="004740EB">
        <w:rPr>
          <w:rFonts w:ascii="Times New Roman" w:eastAsia="Times New Roman" w:hAnsi="Times New Roman"/>
          <w:sz w:val="20"/>
          <w:szCs w:val="20"/>
        </w:rPr>
        <w:t xml:space="preserve">XXX, </w:t>
      </w:r>
      <w:r w:rsidRPr="004740EB">
        <w:rPr>
          <w:rFonts w:ascii="Times New Roman" w:eastAsia="Times New Roman" w:hAnsi="Times New Roman"/>
          <w:i/>
          <w:sz w:val="20"/>
          <w:szCs w:val="20"/>
        </w:rPr>
        <w:t>revista</w:t>
      </w:r>
      <w:r w:rsidRPr="004740EB">
        <w:rPr>
          <w:rFonts w:ascii="Times New Roman" w:eastAsia="Times New Roman" w:hAnsi="Times New Roman"/>
          <w:sz w:val="20"/>
          <w:szCs w:val="20"/>
        </w:rPr>
        <w:t xml:space="preserve"> </w:t>
      </w:r>
      <w:r w:rsidRPr="004740EB">
        <w:rPr>
          <w:rFonts w:ascii="Times New Roman" w:eastAsia="Times New Roman" w:hAnsi="Times New Roman"/>
          <w:b/>
          <w:i/>
          <w:sz w:val="20"/>
          <w:szCs w:val="20"/>
        </w:rPr>
        <w:t>Caietele bibliotecii UNATC</w:t>
      </w:r>
      <w:r w:rsidRPr="004740EB">
        <w:rPr>
          <w:rFonts w:ascii="Times New Roman" w:eastAsia="Times New Roman" w:hAnsi="Times New Roman"/>
          <w:sz w:val="20"/>
          <w:szCs w:val="20"/>
        </w:rPr>
        <w:t>, editată de Departamentul de Cercetare din cadrul UNATC „I.L. Caragiale” Bucureşti, UNATC PRESS (coordonatori: conf. univ. dr. Carmen Stanciu, lect. univ. dr. Mihaela Beţiu)</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eastAsia="Times New Roman" w:hAnsi="Times New Roman"/>
          <w:sz w:val="20"/>
          <w:szCs w:val="20"/>
        </w:rPr>
        <w:t xml:space="preserve">XXX, </w:t>
      </w:r>
      <w:r w:rsidRPr="004740EB">
        <w:rPr>
          <w:rFonts w:ascii="Times New Roman" w:eastAsia="Times New Roman" w:hAnsi="Times New Roman"/>
          <w:i/>
          <w:sz w:val="20"/>
          <w:szCs w:val="20"/>
        </w:rPr>
        <w:t xml:space="preserve">revista </w:t>
      </w:r>
      <w:r w:rsidRPr="004740EB">
        <w:rPr>
          <w:rFonts w:ascii="Times New Roman" w:eastAsia="Times New Roman" w:hAnsi="Times New Roman"/>
          <w:b/>
          <w:i/>
          <w:sz w:val="20"/>
          <w:szCs w:val="20"/>
        </w:rPr>
        <w:t>Colocvii teatrale</w:t>
      </w:r>
      <w:r w:rsidRPr="004740EB">
        <w:rPr>
          <w:rFonts w:ascii="Times New Roman" w:eastAsia="Times New Roman" w:hAnsi="Times New Roman"/>
          <w:sz w:val="20"/>
          <w:szCs w:val="20"/>
        </w:rPr>
        <w:t xml:space="preserve">, editată de </w:t>
      </w:r>
      <w:r w:rsidRPr="004740EB">
        <w:rPr>
          <w:rFonts w:ascii="Times New Roman" w:hAnsi="Times New Roman"/>
          <w:sz w:val="20"/>
          <w:szCs w:val="20"/>
        </w:rPr>
        <w:t xml:space="preserve">Centrul de Cercetare - Arta Teatrului. Studiu și Creație din cadrul Universității de Arte </w:t>
      </w:r>
      <w:r w:rsidRPr="004740EB">
        <w:rPr>
          <w:rFonts w:ascii="Times New Roman" w:eastAsia="Times New Roman" w:hAnsi="Times New Roman"/>
          <w:i/>
          <w:sz w:val="20"/>
          <w:szCs w:val="20"/>
          <w:lang w:eastAsia="ro-RO"/>
        </w:rPr>
        <w:t>„</w:t>
      </w:r>
      <w:r w:rsidRPr="004740EB">
        <w:rPr>
          <w:rFonts w:ascii="Times New Roman" w:hAnsi="Times New Roman"/>
          <w:sz w:val="20"/>
          <w:szCs w:val="20"/>
        </w:rPr>
        <w:t>George Enescu” Iași, Facultatea de Teatru, Editura Artes (redactor coordonator conf. univ. dr. habil. Anca Ciobotaru)</w:t>
      </w:r>
    </w:p>
    <w:p w:rsidR="002D65B4" w:rsidRPr="004740EB" w:rsidRDefault="002D65B4" w:rsidP="004740EB">
      <w:pPr>
        <w:numPr>
          <w:ilvl w:val="0"/>
          <w:numId w:val="27"/>
        </w:numPr>
        <w:spacing w:after="0" w:line="240" w:lineRule="auto"/>
        <w:jc w:val="both"/>
        <w:rPr>
          <w:rFonts w:ascii="Times New Roman" w:hAnsi="Times New Roman"/>
          <w:sz w:val="20"/>
          <w:szCs w:val="20"/>
          <w:lang w:val="en-US"/>
        </w:rPr>
      </w:pPr>
      <w:r w:rsidRPr="004740EB">
        <w:rPr>
          <w:rFonts w:ascii="Times New Roman" w:eastAsia="Times New Roman" w:hAnsi="Times New Roman"/>
          <w:sz w:val="20"/>
          <w:szCs w:val="20"/>
        </w:rPr>
        <w:t xml:space="preserve">XXX, </w:t>
      </w:r>
      <w:r w:rsidRPr="004740EB">
        <w:rPr>
          <w:rFonts w:ascii="Times New Roman" w:eastAsia="Times New Roman" w:hAnsi="Times New Roman"/>
          <w:i/>
          <w:sz w:val="20"/>
          <w:szCs w:val="20"/>
        </w:rPr>
        <w:t>revista</w:t>
      </w:r>
      <w:r w:rsidRPr="004740EB">
        <w:rPr>
          <w:rFonts w:ascii="Times New Roman" w:eastAsia="Times New Roman" w:hAnsi="Times New Roman"/>
          <w:sz w:val="20"/>
          <w:szCs w:val="20"/>
        </w:rPr>
        <w:t xml:space="preserve"> </w:t>
      </w:r>
      <w:r w:rsidRPr="004740EB">
        <w:rPr>
          <w:rFonts w:ascii="Times New Roman" w:eastAsia="Times New Roman" w:hAnsi="Times New Roman"/>
          <w:b/>
          <w:i/>
          <w:sz w:val="20"/>
          <w:szCs w:val="20"/>
        </w:rPr>
        <w:t>CONCEPT</w:t>
      </w:r>
      <w:r w:rsidRPr="004740EB">
        <w:rPr>
          <w:rFonts w:ascii="Times New Roman" w:eastAsia="Times New Roman" w:hAnsi="Times New Roman"/>
          <w:sz w:val="20"/>
          <w:szCs w:val="20"/>
        </w:rPr>
        <w:t>, editată de Departamentul de Cercetare din cadrul UNATC „I.L. Caragiale” Bucureşti, UNATC PRESS (redactor coordonator lect. univ. dr. Mihaela Beţiu)</w:t>
      </w:r>
    </w:p>
    <w:p w:rsidR="00BF4A78" w:rsidRPr="004740EB" w:rsidRDefault="00BF4A78" w:rsidP="004740EB">
      <w:pPr>
        <w:spacing w:after="0" w:line="240" w:lineRule="auto"/>
        <w:jc w:val="both"/>
        <w:rPr>
          <w:rFonts w:ascii="Times New Roman" w:eastAsia="Times New Roman" w:hAnsi="Times New Roman"/>
          <w:i/>
          <w:sz w:val="20"/>
          <w:szCs w:val="20"/>
        </w:rPr>
      </w:pPr>
    </w:p>
    <w:p w:rsidR="006F19EC" w:rsidRPr="004740EB" w:rsidRDefault="006F19EC" w:rsidP="004740EB">
      <w:pPr>
        <w:spacing w:after="0" w:line="240" w:lineRule="auto"/>
        <w:jc w:val="both"/>
        <w:rPr>
          <w:rFonts w:ascii="Times New Roman" w:eastAsia="Times New Roman" w:hAnsi="Times New Roman"/>
          <w:b/>
          <w:i/>
          <w:sz w:val="20"/>
          <w:szCs w:val="20"/>
        </w:rPr>
      </w:pPr>
      <w:r w:rsidRPr="004740EB">
        <w:rPr>
          <w:rFonts w:ascii="Times New Roman" w:eastAsia="Times New Roman" w:hAnsi="Times New Roman"/>
          <w:b/>
          <w:i/>
          <w:sz w:val="20"/>
          <w:szCs w:val="20"/>
        </w:rPr>
        <w:t xml:space="preserve">Istoria teatrului românesc şi universal – </w:t>
      </w:r>
      <w:r w:rsidR="003243B2" w:rsidRPr="004740EB">
        <w:rPr>
          <w:rFonts w:ascii="Times New Roman" w:eastAsia="Times New Roman" w:hAnsi="Times New Roman"/>
          <w:b/>
          <w:i/>
          <w:sz w:val="20"/>
          <w:szCs w:val="20"/>
        </w:rPr>
        <w:t>Bibliograf</w:t>
      </w:r>
      <w:r w:rsidR="00B63563" w:rsidRPr="004740EB">
        <w:rPr>
          <w:rFonts w:ascii="Times New Roman" w:eastAsia="Times New Roman" w:hAnsi="Times New Roman"/>
          <w:b/>
          <w:i/>
          <w:sz w:val="20"/>
          <w:szCs w:val="20"/>
        </w:rPr>
        <w:t>ie</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Aristotel, </w:t>
      </w:r>
      <w:r w:rsidRPr="004740EB">
        <w:rPr>
          <w:rFonts w:ascii="Times New Roman" w:hAnsi="Times New Roman"/>
          <w:i/>
          <w:sz w:val="20"/>
          <w:szCs w:val="20"/>
        </w:rPr>
        <w:t>Poetica</w:t>
      </w:r>
      <w:r w:rsidRPr="004740EB">
        <w:rPr>
          <w:rFonts w:ascii="Times New Roman" w:hAnsi="Times New Roman"/>
          <w:sz w:val="20"/>
          <w:szCs w:val="20"/>
        </w:rPr>
        <w:t>, editura Academiei RPR, traducerea D.M. Pippidi, Bucureşti, 1965</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Banu, George, </w:t>
      </w:r>
      <w:r w:rsidRPr="004740EB">
        <w:rPr>
          <w:rFonts w:ascii="Times New Roman" w:eastAsia="Times New Roman" w:hAnsi="Times New Roman"/>
          <w:i/>
          <w:sz w:val="20"/>
          <w:szCs w:val="20"/>
          <w:lang w:val="pt-PT"/>
        </w:rPr>
        <w:t>Livada de vişini, teatrul nostru</w:t>
      </w:r>
      <w:r w:rsidRPr="004740EB">
        <w:rPr>
          <w:rFonts w:ascii="Times New Roman" w:eastAsia="Times New Roman" w:hAnsi="Times New Roman"/>
          <w:sz w:val="20"/>
          <w:szCs w:val="20"/>
          <w:lang w:val="pt-PT"/>
        </w:rPr>
        <w:t>, editura Nemira, Buc., 2011</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Banu, George, </w:t>
      </w:r>
      <w:r w:rsidRPr="004740EB">
        <w:rPr>
          <w:rFonts w:ascii="Times New Roman" w:eastAsia="Times New Roman" w:hAnsi="Times New Roman"/>
          <w:i/>
          <w:sz w:val="20"/>
          <w:szCs w:val="20"/>
          <w:lang w:val="pt-PT"/>
        </w:rPr>
        <w:t>Reformele teatrului în secolul reînnoirii</w:t>
      </w:r>
      <w:r w:rsidRPr="004740EB">
        <w:rPr>
          <w:rFonts w:ascii="Times New Roman" w:eastAsia="Times New Roman" w:hAnsi="Times New Roman"/>
          <w:sz w:val="20"/>
          <w:szCs w:val="20"/>
          <w:lang w:val="pt-PT"/>
        </w:rPr>
        <w:t>, editura Nemira, Buc., 2011 (cap. VII: Spectacolul românesc şi modurile de comunicare)</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Banu, George, </w:t>
      </w:r>
      <w:r w:rsidRPr="004740EB">
        <w:rPr>
          <w:rFonts w:ascii="Times New Roman" w:eastAsia="Times New Roman" w:hAnsi="Times New Roman"/>
          <w:i/>
          <w:sz w:val="20"/>
          <w:szCs w:val="20"/>
          <w:lang w:val="pt-PT"/>
        </w:rPr>
        <w:t>Scena modernă, mitologii şi miniaturi</w:t>
      </w:r>
      <w:r w:rsidRPr="004740EB">
        <w:rPr>
          <w:rFonts w:ascii="Times New Roman" w:eastAsia="Times New Roman" w:hAnsi="Times New Roman"/>
          <w:sz w:val="20"/>
          <w:szCs w:val="20"/>
          <w:lang w:val="pt-PT"/>
        </w:rPr>
        <w:t>, editura Nemira, Buc., 2014</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Banu, George, </w:t>
      </w:r>
      <w:r w:rsidRPr="004740EB">
        <w:rPr>
          <w:rFonts w:ascii="Times New Roman" w:eastAsia="Times New Roman" w:hAnsi="Times New Roman"/>
          <w:i/>
          <w:sz w:val="20"/>
          <w:szCs w:val="20"/>
          <w:lang w:val="pt-PT"/>
        </w:rPr>
        <w:t>Shakespeare, lumea-i un teatru</w:t>
      </w:r>
      <w:r w:rsidRPr="004740EB">
        <w:rPr>
          <w:rFonts w:ascii="Times New Roman" w:eastAsia="Times New Roman" w:hAnsi="Times New Roman"/>
          <w:sz w:val="20"/>
          <w:szCs w:val="20"/>
          <w:lang w:val="pt-PT"/>
        </w:rPr>
        <w:t>, editura Nemira, Buc., 2010</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pt-PT"/>
        </w:rPr>
        <w:t xml:space="preserve">Banu, George, </w:t>
      </w:r>
      <w:r w:rsidRPr="004740EB">
        <w:rPr>
          <w:rFonts w:ascii="Times New Roman" w:eastAsia="Times New Roman" w:hAnsi="Times New Roman"/>
          <w:i/>
          <w:sz w:val="20"/>
          <w:szCs w:val="20"/>
          <w:lang w:val="pt-PT"/>
        </w:rPr>
        <w:t>Teatrul de artă, o tradiţie modernă</w:t>
      </w:r>
      <w:r w:rsidRPr="004740EB">
        <w:rPr>
          <w:rFonts w:ascii="Times New Roman" w:eastAsia="Times New Roman" w:hAnsi="Times New Roman"/>
          <w:sz w:val="20"/>
          <w:szCs w:val="20"/>
          <w:lang w:val="pt-PT"/>
        </w:rPr>
        <w:t>, editura Nemira, Buc., 2013</w:t>
      </w:r>
    </w:p>
    <w:p w:rsidR="008D5FE4" w:rsidRPr="004740EB" w:rsidRDefault="008D5FE4" w:rsidP="004740EB">
      <w:pPr>
        <w:numPr>
          <w:ilvl w:val="0"/>
          <w:numId w:val="26"/>
        </w:numPr>
        <w:spacing w:after="0" w:line="240" w:lineRule="auto"/>
        <w:ind w:left="709" w:hanging="283"/>
        <w:jc w:val="both"/>
        <w:rPr>
          <w:rFonts w:ascii="Times New Roman" w:eastAsia="Batang" w:hAnsi="Times New Roman"/>
          <w:sz w:val="20"/>
          <w:szCs w:val="20"/>
        </w:rPr>
      </w:pPr>
      <w:r w:rsidRPr="004740EB">
        <w:rPr>
          <w:rFonts w:ascii="Times New Roman" w:hAnsi="Times New Roman"/>
          <w:sz w:val="20"/>
          <w:szCs w:val="20"/>
        </w:rPr>
        <w:t xml:space="preserve">Barthes, Roland, </w:t>
      </w:r>
      <w:r w:rsidRPr="004740EB">
        <w:rPr>
          <w:rFonts w:ascii="Times New Roman" w:hAnsi="Times New Roman"/>
          <w:i/>
          <w:sz w:val="20"/>
          <w:szCs w:val="20"/>
        </w:rPr>
        <w:t>Despre Racine,</w:t>
      </w:r>
      <w:r w:rsidRPr="004740EB">
        <w:rPr>
          <w:rFonts w:ascii="Times New Roman" w:hAnsi="Times New Roman"/>
          <w:sz w:val="20"/>
          <w:szCs w:val="20"/>
        </w:rPr>
        <w:t xml:space="preserve"> ELU, Bucureşti, 1969</w:t>
      </w:r>
    </w:p>
    <w:p w:rsidR="008D5FE4" w:rsidRPr="004740EB" w:rsidRDefault="008D5FE4" w:rsidP="004740EB">
      <w:pPr>
        <w:pStyle w:val="FootnoteText"/>
        <w:numPr>
          <w:ilvl w:val="0"/>
          <w:numId w:val="26"/>
        </w:numPr>
        <w:spacing w:after="0" w:line="240" w:lineRule="auto"/>
        <w:ind w:left="709" w:hanging="283"/>
        <w:jc w:val="both"/>
        <w:rPr>
          <w:rFonts w:ascii="Times New Roman" w:hAnsi="Times New Roman"/>
        </w:rPr>
      </w:pPr>
      <w:r w:rsidRPr="004740EB">
        <w:rPr>
          <w:rFonts w:ascii="Times New Roman" w:hAnsi="Times New Roman"/>
        </w:rPr>
        <w:t xml:space="preserve">Baty, Gaston şi Chavance, Réne </w:t>
      </w:r>
      <w:r w:rsidRPr="004740EB">
        <w:rPr>
          <w:rFonts w:ascii="Times New Roman" w:hAnsi="Times New Roman"/>
          <w:i/>
        </w:rPr>
        <w:t>Viaţa artei teatrale</w:t>
      </w:r>
      <w:r w:rsidRPr="004740EB">
        <w:rPr>
          <w:rFonts w:ascii="Times New Roman" w:hAnsi="Times New Roman"/>
        </w:rPr>
        <w:t xml:space="preserve">, traducerea Sanda Râpeanu, editura Meridiane, Bucureşti, 1969 </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lang w:val="ro-RO"/>
        </w:rPr>
      </w:pPr>
      <w:r w:rsidRPr="004740EB">
        <w:rPr>
          <w:rFonts w:ascii="Times New Roman" w:hAnsi="Times New Roman"/>
          <w:sz w:val="20"/>
          <w:szCs w:val="20"/>
          <w:lang w:val="ro-RO"/>
        </w:rPr>
        <w:t xml:space="preserve">Berlogea Ileana, </w:t>
      </w:r>
      <w:r w:rsidRPr="004740EB">
        <w:rPr>
          <w:rFonts w:ascii="Times New Roman" w:hAnsi="Times New Roman"/>
          <w:i/>
          <w:sz w:val="20"/>
          <w:szCs w:val="20"/>
          <w:lang w:val="ro-RO"/>
        </w:rPr>
        <w:t>Teatrul şi societatea contemporană</w:t>
      </w:r>
      <w:r w:rsidRPr="004740EB">
        <w:rPr>
          <w:rFonts w:ascii="Times New Roman" w:hAnsi="Times New Roman"/>
          <w:sz w:val="20"/>
          <w:szCs w:val="20"/>
          <w:lang w:val="ro-RO"/>
        </w:rPr>
        <w:t>, Editura Meridiane, Bucureşti, 1985</w:t>
      </w:r>
    </w:p>
    <w:p w:rsidR="008D5FE4" w:rsidRPr="004740EB" w:rsidRDefault="008D5FE4" w:rsidP="004740EB">
      <w:pPr>
        <w:numPr>
          <w:ilvl w:val="0"/>
          <w:numId w:val="26"/>
        </w:numPr>
        <w:spacing w:after="0" w:line="240" w:lineRule="auto"/>
        <w:ind w:left="709" w:hanging="283"/>
        <w:jc w:val="both"/>
        <w:rPr>
          <w:rFonts w:ascii="Times New Roman" w:eastAsia="Batang" w:hAnsi="Times New Roman"/>
          <w:sz w:val="20"/>
          <w:szCs w:val="20"/>
        </w:rPr>
      </w:pPr>
      <w:r w:rsidRPr="004740EB">
        <w:rPr>
          <w:rFonts w:ascii="Times New Roman" w:hAnsi="Times New Roman"/>
          <w:sz w:val="20"/>
          <w:szCs w:val="20"/>
        </w:rPr>
        <w:t xml:space="preserve">Boileau, </w:t>
      </w:r>
      <w:r w:rsidRPr="004740EB">
        <w:rPr>
          <w:rFonts w:ascii="Times New Roman" w:hAnsi="Times New Roman"/>
          <w:i/>
          <w:sz w:val="20"/>
          <w:szCs w:val="20"/>
        </w:rPr>
        <w:t>Arta poetică</w:t>
      </w:r>
      <w:r w:rsidRPr="004740EB">
        <w:rPr>
          <w:rFonts w:ascii="Times New Roman" w:hAnsi="Times New Roman"/>
          <w:sz w:val="20"/>
          <w:szCs w:val="20"/>
        </w:rPr>
        <w:t>, traducerea I. Marinescu, ESPLA, 1957</w:t>
      </w:r>
    </w:p>
    <w:p w:rsidR="008D5FE4" w:rsidRPr="004740EB" w:rsidRDefault="008D5FE4" w:rsidP="004740EB">
      <w:pPr>
        <w:numPr>
          <w:ilvl w:val="0"/>
          <w:numId w:val="26"/>
        </w:numPr>
        <w:spacing w:after="0" w:line="240" w:lineRule="auto"/>
        <w:ind w:left="709" w:hanging="283"/>
        <w:jc w:val="both"/>
        <w:rPr>
          <w:rFonts w:ascii="Times New Roman" w:eastAsia="Batang" w:hAnsi="Times New Roman"/>
          <w:sz w:val="20"/>
          <w:szCs w:val="20"/>
        </w:rPr>
      </w:pPr>
      <w:r w:rsidRPr="004740EB">
        <w:rPr>
          <w:rFonts w:ascii="Times New Roman" w:eastAsia="Batang" w:hAnsi="Times New Roman"/>
          <w:sz w:val="20"/>
          <w:szCs w:val="20"/>
        </w:rPr>
        <w:t xml:space="preserve">Brăescu, Ion, </w:t>
      </w:r>
      <w:r w:rsidRPr="004740EB">
        <w:rPr>
          <w:rFonts w:ascii="Times New Roman" w:eastAsia="Batang" w:hAnsi="Times New Roman"/>
          <w:i/>
          <w:sz w:val="20"/>
          <w:szCs w:val="20"/>
        </w:rPr>
        <w:t>Clasicismul în teatru</w:t>
      </w:r>
      <w:r w:rsidRPr="004740EB">
        <w:rPr>
          <w:rFonts w:ascii="Times New Roman" w:eastAsia="Batang" w:hAnsi="Times New Roman"/>
          <w:sz w:val="20"/>
          <w:szCs w:val="20"/>
        </w:rPr>
        <w:t>, editura Meridiane, Bucureşti, 1971</w:t>
      </w:r>
    </w:p>
    <w:p w:rsidR="008D5FE4" w:rsidRPr="004740EB" w:rsidRDefault="008D5FE4" w:rsidP="004740EB">
      <w:pPr>
        <w:pStyle w:val="FootnoteText"/>
        <w:numPr>
          <w:ilvl w:val="0"/>
          <w:numId w:val="26"/>
        </w:numPr>
        <w:spacing w:after="0" w:line="240" w:lineRule="auto"/>
        <w:ind w:left="709" w:hanging="283"/>
        <w:rPr>
          <w:rFonts w:ascii="Times New Roman" w:hAnsi="Times New Roman"/>
        </w:rPr>
      </w:pPr>
      <w:r w:rsidRPr="004740EB">
        <w:rPr>
          <w:rFonts w:ascii="Times New Roman" w:hAnsi="Times New Roman"/>
        </w:rPr>
        <w:t xml:space="preserve">Burgess, Anthony, </w:t>
      </w:r>
      <w:r w:rsidRPr="004740EB">
        <w:rPr>
          <w:rFonts w:ascii="Times New Roman" w:hAnsi="Times New Roman"/>
          <w:i/>
        </w:rPr>
        <w:t>Shakespeare</w:t>
      </w:r>
      <w:r w:rsidRPr="004740EB">
        <w:rPr>
          <w:rFonts w:ascii="Times New Roman" w:hAnsi="Times New Roman"/>
        </w:rPr>
        <w:t xml:space="preserve">, traducerea Sorana Corneanu, editura Humanitas, 2002 </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Călinescu, Matei, </w:t>
      </w:r>
      <w:r w:rsidRPr="004740EB">
        <w:rPr>
          <w:rFonts w:ascii="Times New Roman" w:hAnsi="Times New Roman"/>
          <w:i/>
          <w:sz w:val="20"/>
          <w:szCs w:val="20"/>
        </w:rPr>
        <w:t>Clasicismul,</w:t>
      </w:r>
      <w:r w:rsidRPr="004740EB">
        <w:rPr>
          <w:rFonts w:ascii="Times New Roman" w:hAnsi="Times New Roman"/>
          <w:sz w:val="20"/>
          <w:szCs w:val="20"/>
        </w:rPr>
        <w:t xml:space="preserve"> editura Tineretului, Bucureşti, 1968</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val="pt-PT"/>
        </w:rPr>
      </w:pPr>
      <w:r w:rsidRPr="004740EB">
        <w:rPr>
          <w:rFonts w:ascii="Times New Roman" w:eastAsia="Times New Roman" w:hAnsi="Times New Roman"/>
          <w:sz w:val="20"/>
          <w:szCs w:val="20"/>
          <w:lang w:val="en-GB"/>
        </w:rPr>
        <w:t xml:space="preserve">Cristea, Mircea, </w:t>
      </w:r>
      <w:r w:rsidRPr="004740EB">
        <w:rPr>
          <w:rFonts w:ascii="Times New Roman" w:eastAsia="Times New Roman" w:hAnsi="Times New Roman"/>
          <w:i/>
          <w:sz w:val="20"/>
          <w:szCs w:val="20"/>
          <w:lang w:val="en-GB"/>
        </w:rPr>
        <w:t>Teatrul experimental contemporan</w:t>
      </w:r>
      <w:r w:rsidRPr="004740EB">
        <w:rPr>
          <w:rFonts w:ascii="Times New Roman" w:eastAsia="Times New Roman" w:hAnsi="Times New Roman"/>
          <w:sz w:val="20"/>
          <w:szCs w:val="20"/>
          <w:lang w:val="en-GB"/>
        </w:rPr>
        <w:t>, Editura Didactică şi Pedagogică, Bucureşti, 1996</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val="pt-PT" w:eastAsia="ro-RO"/>
        </w:rPr>
      </w:pPr>
      <w:r w:rsidRPr="004740EB">
        <w:rPr>
          <w:rFonts w:ascii="Times New Roman" w:eastAsia="Times New Roman" w:hAnsi="Times New Roman"/>
          <w:sz w:val="20"/>
          <w:szCs w:val="20"/>
          <w:lang w:val="pt-PT" w:eastAsia="ro-RO"/>
        </w:rPr>
        <w:t xml:space="preserve">Drimba, Ovidiu, </w:t>
      </w:r>
      <w:r w:rsidRPr="004740EB">
        <w:rPr>
          <w:rFonts w:ascii="Times New Roman" w:eastAsia="Times New Roman" w:hAnsi="Times New Roman"/>
          <w:i/>
          <w:sz w:val="20"/>
          <w:szCs w:val="20"/>
          <w:lang w:val="pt-PT" w:eastAsia="ro-RO"/>
        </w:rPr>
        <w:t>Istoria teatrului universal</w:t>
      </w:r>
      <w:r w:rsidRPr="004740EB">
        <w:rPr>
          <w:rFonts w:ascii="Times New Roman" w:eastAsia="Times New Roman" w:hAnsi="Times New Roman"/>
          <w:sz w:val="20"/>
          <w:szCs w:val="20"/>
          <w:lang w:val="pt-PT" w:eastAsia="ro-RO"/>
        </w:rPr>
        <w:t>, editura Saeculum, Bucureşti, 2000</w:t>
      </w:r>
    </w:p>
    <w:p w:rsidR="008D5FE4" w:rsidRPr="004740EB" w:rsidRDefault="008D5FE4" w:rsidP="004740EB">
      <w:pPr>
        <w:numPr>
          <w:ilvl w:val="0"/>
          <w:numId w:val="26"/>
        </w:numPr>
        <w:spacing w:after="0" w:line="240" w:lineRule="auto"/>
        <w:ind w:left="709" w:hanging="283"/>
        <w:contextualSpacing/>
        <w:jc w:val="both"/>
        <w:rPr>
          <w:rFonts w:ascii="Times New Roman" w:hAnsi="Times New Roman"/>
          <w:sz w:val="20"/>
          <w:szCs w:val="20"/>
        </w:rPr>
      </w:pPr>
      <w:r w:rsidRPr="004740EB">
        <w:rPr>
          <w:rFonts w:ascii="Times New Roman" w:hAnsi="Times New Roman"/>
          <w:sz w:val="20"/>
          <w:szCs w:val="20"/>
        </w:rPr>
        <w:t xml:space="preserve">Esslin, Martin, </w:t>
      </w:r>
      <w:r w:rsidRPr="004740EB">
        <w:rPr>
          <w:rFonts w:ascii="Times New Roman" w:hAnsi="Times New Roman"/>
          <w:i/>
          <w:iCs/>
          <w:sz w:val="20"/>
          <w:szCs w:val="20"/>
        </w:rPr>
        <w:t>Teatrul Absurdului</w:t>
      </w:r>
      <w:r w:rsidRPr="004740EB">
        <w:rPr>
          <w:rFonts w:ascii="Times New Roman" w:hAnsi="Times New Roman"/>
          <w:sz w:val="20"/>
          <w:szCs w:val="20"/>
        </w:rPr>
        <w:t>, Editura UNITEXT, București, 2009</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Ghiţulescu, Mircea, </w:t>
      </w:r>
      <w:r w:rsidRPr="004740EB">
        <w:rPr>
          <w:rFonts w:ascii="Times New Roman" w:eastAsia="Times New Roman" w:hAnsi="Times New Roman"/>
          <w:i/>
          <w:sz w:val="20"/>
          <w:szCs w:val="20"/>
        </w:rPr>
        <w:t>Istoria literaturii dramatice române contemporane (1900-2000)</w:t>
      </w:r>
      <w:r w:rsidRPr="004740EB">
        <w:rPr>
          <w:rFonts w:ascii="Times New Roman" w:eastAsia="Times New Roman" w:hAnsi="Times New Roman"/>
          <w:sz w:val="20"/>
          <w:szCs w:val="20"/>
        </w:rPr>
        <w:t>, Albastros, Buc</w:t>
      </w:r>
      <w:r w:rsidR="001A77A7" w:rsidRPr="004740EB">
        <w:rPr>
          <w:rFonts w:ascii="Times New Roman" w:eastAsia="Times New Roman" w:hAnsi="Times New Roman"/>
          <w:sz w:val="20"/>
          <w:szCs w:val="20"/>
        </w:rPr>
        <w:t>.</w:t>
      </w:r>
      <w:r w:rsidRPr="004740EB">
        <w:rPr>
          <w:rFonts w:ascii="Times New Roman" w:eastAsia="Times New Roman" w:hAnsi="Times New Roman"/>
          <w:sz w:val="20"/>
          <w:szCs w:val="20"/>
        </w:rPr>
        <w:t>, 2000</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lang w:val="pt-PT"/>
        </w:rPr>
      </w:pPr>
      <w:r w:rsidRPr="004740EB">
        <w:rPr>
          <w:rFonts w:ascii="Times New Roman" w:hAnsi="Times New Roman"/>
          <w:sz w:val="20"/>
          <w:szCs w:val="20"/>
          <w:lang w:val="pt-PT"/>
        </w:rPr>
        <w:t>Horaţiu</w:t>
      </w:r>
      <w:r w:rsidRPr="004740EB">
        <w:rPr>
          <w:rFonts w:ascii="Times New Roman" w:hAnsi="Times New Roman"/>
          <w:i/>
          <w:iCs/>
          <w:sz w:val="20"/>
          <w:szCs w:val="20"/>
          <w:lang w:val="pt-PT"/>
        </w:rPr>
        <w:t xml:space="preserve">, Arta poetică, </w:t>
      </w:r>
      <w:r w:rsidRPr="004740EB">
        <w:rPr>
          <w:rFonts w:ascii="Times New Roman" w:hAnsi="Times New Roman"/>
          <w:iCs/>
          <w:sz w:val="20"/>
          <w:szCs w:val="20"/>
          <w:lang w:val="pt-PT"/>
        </w:rPr>
        <w:t xml:space="preserve">traducerea Constantin Niculescu, ESPLA, 1959 </w:t>
      </w:r>
    </w:p>
    <w:p w:rsidR="008D5FE4" w:rsidRPr="004740EB" w:rsidRDefault="008D5FE4" w:rsidP="004740EB">
      <w:pPr>
        <w:numPr>
          <w:ilvl w:val="0"/>
          <w:numId w:val="26"/>
        </w:numPr>
        <w:spacing w:after="0" w:line="240" w:lineRule="auto"/>
        <w:ind w:left="709" w:hanging="283"/>
        <w:jc w:val="both"/>
        <w:rPr>
          <w:rFonts w:ascii="Times New Roman" w:eastAsia="Batang" w:hAnsi="Times New Roman"/>
          <w:sz w:val="20"/>
          <w:szCs w:val="20"/>
        </w:rPr>
      </w:pPr>
      <w:r w:rsidRPr="004740EB">
        <w:rPr>
          <w:rFonts w:ascii="Times New Roman" w:eastAsia="Batang" w:hAnsi="Times New Roman"/>
          <w:sz w:val="20"/>
          <w:szCs w:val="20"/>
        </w:rPr>
        <w:t xml:space="preserve">Huizinga, Johan, </w:t>
      </w:r>
      <w:r w:rsidRPr="004740EB">
        <w:rPr>
          <w:rFonts w:ascii="Times New Roman" w:eastAsia="Batang" w:hAnsi="Times New Roman"/>
          <w:i/>
          <w:sz w:val="20"/>
          <w:szCs w:val="20"/>
        </w:rPr>
        <w:t>Homo ludens</w:t>
      </w:r>
      <w:r w:rsidRPr="004740EB">
        <w:rPr>
          <w:rFonts w:ascii="Times New Roman" w:eastAsia="Batang" w:hAnsi="Times New Roman"/>
          <w:sz w:val="20"/>
          <w:szCs w:val="20"/>
        </w:rPr>
        <w:t>, editura Humanitas, Bucureşti, 2002</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lang w:val="ro-RO"/>
        </w:rPr>
      </w:pPr>
      <w:r w:rsidRPr="004740EB">
        <w:rPr>
          <w:rFonts w:ascii="Times New Roman" w:hAnsi="Times New Roman"/>
          <w:sz w:val="20"/>
          <w:szCs w:val="20"/>
          <w:lang w:val="ro-RO"/>
        </w:rPr>
        <w:t xml:space="preserve">Mălaimare Mihai, </w:t>
      </w:r>
      <w:r w:rsidRPr="004740EB">
        <w:rPr>
          <w:rFonts w:ascii="Times New Roman" w:hAnsi="Times New Roman"/>
          <w:i/>
          <w:sz w:val="20"/>
          <w:szCs w:val="20"/>
          <w:lang w:val="ro-RO"/>
        </w:rPr>
        <w:t>Masca şi Teatrul de stradă</w:t>
      </w:r>
      <w:r w:rsidRPr="004740EB">
        <w:rPr>
          <w:rFonts w:ascii="Times New Roman" w:hAnsi="Times New Roman"/>
          <w:sz w:val="20"/>
          <w:szCs w:val="20"/>
          <w:lang w:val="ro-RO"/>
        </w:rPr>
        <w:t>, Editura Tracus Arte, Bucureşti, 2010</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Mandea, Nicolae, </w:t>
      </w:r>
      <w:r w:rsidRPr="004740EB">
        <w:rPr>
          <w:rFonts w:ascii="Times New Roman" w:eastAsia="Times New Roman" w:hAnsi="Times New Roman"/>
          <w:i/>
          <w:sz w:val="20"/>
          <w:szCs w:val="20"/>
        </w:rPr>
        <w:t>Teatralitatea, un concept contemporan</w:t>
      </w:r>
      <w:r w:rsidRPr="004740EB">
        <w:rPr>
          <w:rFonts w:ascii="Times New Roman" w:eastAsia="Times New Roman" w:hAnsi="Times New Roman"/>
          <w:sz w:val="20"/>
          <w:szCs w:val="20"/>
        </w:rPr>
        <w:t>, Unatc Press, Bucureşti, 2006</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eastAsia="ro-RO"/>
        </w:rPr>
        <w:t xml:space="preserve">Măniuţiu, Mihai, </w:t>
      </w:r>
      <w:r w:rsidRPr="004740EB">
        <w:rPr>
          <w:rFonts w:ascii="Times New Roman" w:eastAsia="Times New Roman" w:hAnsi="Times New Roman"/>
          <w:i/>
          <w:sz w:val="20"/>
          <w:szCs w:val="20"/>
          <w:lang w:eastAsia="ro-RO"/>
        </w:rPr>
        <w:t xml:space="preserve">Redescoperirea actorului, </w:t>
      </w:r>
      <w:r w:rsidRPr="004740EB">
        <w:rPr>
          <w:rFonts w:ascii="Times New Roman" w:eastAsia="Times New Roman" w:hAnsi="Times New Roman"/>
          <w:sz w:val="20"/>
          <w:szCs w:val="20"/>
          <w:lang w:eastAsia="ro-RO"/>
        </w:rPr>
        <w:t>editura Univers, Bucureşti,1985</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Mărculescu, Olga, </w:t>
      </w:r>
      <w:r w:rsidRPr="004740EB">
        <w:rPr>
          <w:rFonts w:ascii="Times New Roman" w:hAnsi="Times New Roman"/>
          <w:i/>
          <w:sz w:val="20"/>
          <w:szCs w:val="20"/>
        </w:rPr>
        <w:t xml:space="preserve">Commedia dell’arte, </w:t>
      </w:r>
      <w:r w:rsidRPr="004740EB">
        <w:rPr>
          <w:rFonts w:ascii="Times New Roman" w:hAnsi="Times New Roman"/>
          <w:sz w:val="20"/>
          <w:szCs w:val="20"/>
        </w:rPr>
        <w:t>editura Univers, Bucureşti, 1984</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eastAsia="ro-RO"/>
        </w:rPr>
      </w:pPr>
      <w:r w:rsidRPr="004740EB">
        <w:rPr>
          <w:rFonts w:ascii="Times New Roman" w:eastAsia="Batang" w:hAnsi="Times New Roman"/>
          <w:sz w:val="20"/>
          <w:szCs w:val="20"/>
          <w:lang w:val="en-GB"/>
        </w:rPr>
        <w:lastRenderedPageBreak/>
        <w:t xml:space="preserve">Mircioagă, Ion, </w:t>
      </w:r>
      <w:r w:rsidRPr="004740EB">
        <w:rPr>
          <w:rFonts w:ascii="Times New Roman" w:hAnsi="Times New Roman"/>
          <w:bCs/>
          <w:i/>
          <w:sz w:val="20"/>
          <w:szCs w:val="20"/>
        </w:rPr>
        <w:t xml:space="preserve">Omul obişnuit în situaţii normale – trei dramaturgi români contemporani,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6/nr. 1/iunie 2013</w:t>
      </w:r>
      <w:r w:rsidRPr="004740EB">
        <w:rPr>
          <w:rFonts w:ascii="Times New Roman" w:hAnsi="Times New Roman"/>
          <w:sz w:val="20"/>
          <w:szCs w:val="20"/>
          <w:lang w:val="en-US"/>
        </w:rPr>
        <w:t>, Unatc Press</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lang w:val="en-US"/>
        </w:rPr>
      </w:pPr>
      <w:r w:rsidRPr="004740EB">
        <w:rPr>
          <w:rFonts w:ascii="Times New Roman" w:hAnsi="Times New Roman"/>
          <w:sz w:val="20"/>
          <w:szCs w:val="20"/>
          <w:lang w:val="en-US"/>
        </w:rPr>
        <w:t>Nistor, Ana-Maria,</w:t>
      </w:r>
      <w:r w:rsidRPr="004740EB">
        <w:rPr>
          <w:rFonts w:ascii="Times New Roman" w:hAnsi="Times New Roman"/>
          <w:b/>
          <w:sz w:val="20"/>
          <w:szCs w:val="20"/>
          <w:lang w:val="en-US"/>
        </w:rPr>
        <w:t xml:space="preserve"> </w:t>
      </w:r>
      <w:r w:rsidRPr="004740EB">
        <w:rPr>
          <w:rFonts w:ascii="Times New Roman" w:hAnsi="Times New Roman"/>
          <w:i/>
          <w:sz w:val="20"/>
          <w:szCs w:val="20"/>
          <w:lang w:val="en-US"/>
        </w:rPr>
        <w:t xml:space="preserve">Cele mai frumoase 100 piese de teatru povestite pe scurt, </w:t>
      </w:r>
      <w:r w:rsidRPr="004740EB">
        <w:rPr>
          <w:rFonts w:ascii="Times New Roman" w:hAnsi="Times New Roman"/>
          <w:sz w:val="20"/>
          <w:szCs w:val="20"/>
          <w:lang w:val="en-US"/>
        </w:rPr>
        <w:t>editura Orizonturi, 2012</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Nistor, Ana-Maria, </w:t>
      </w:r>
      <w:r w:rsidRPr="004740EB">
        <w:rPr>
          <w:rFonts w:ascii="Times New Roman" w:hAnsi="Times New Roman"/>
          <w:i/>
          <w:sz w:val="20"/>
          <w:szCs w:val="20"/>
        </w:rPr>
        <w:t>Piaţa teatrului</w:t>
      </w:r>
      <w:r w:rsidRPr="004740EB">
        <w:rPr>
          <w:rFonts w:ascii="Times New Roman" w:hAnsi="Times New Roman"/>
          <w:sz w:val="20"/>
          <w:szCs w:val="20"/>
        </w:rPr>
        <w:t>, Editura Academiei Române, Bucureşti, 2014</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Nistor, Ana-Maria, </w:t>
      </w:r>
      <w:r w:rsidRPr="004740EB">
        <w:rPr>
          <w:rFonts w:ascii="Times New Roman" w:hAnsi="Times New Roman"/>
          <w:i/>
          <w:sz w:val="20"/>
          <w:szCs w:val="20"/>
        </w:rPr>
        <w:t>Teatrokratia</w:t>
      </w:r>
      <w:r w:rsidRPr="004740EB">
        <w:rPr>
          <w:rFonts w:ascii="Times New Roman" w:hAnsi="Times New Roman"/>
          <w:sz w:val="20"/>
          <w:szCs w:val="20"/>
        </w:rPr>
        <w:t>, Unatc Press, Bucureşti, 2009</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Pandolfi, Vito, </w:t>
      </w:r>
      <w:r w:rsidRPr="004740EB">
        <w:rPr>
          <w:rFonts w:ascii="Times New Roman" w:hAnsi="Times New Roman"/>
          <w:i/>
          <w:sz w:val="20"/>
          <w:szCs w:val="20"/>
        </w:rPr>
        <w:t>Istoria Teatrului Universal</w:t>
      </w:r>
      <w:r w:rsidRPr="004740EB">
        <w:rPr>
          <w:rFonts w:ascii="Times New Roman" w:hAnsi="Times New Roman"/>
          <w:sz w:val="20"/>
          <w:szCs w:val="20"/>
        </w:rPr>
        <w:t>, editura Meridiane, Bucureşti, 1971</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eastAsia="ro-RO"/>
        </w:rPr>
        <w:t xml:space="preserve">Patlanjoglu, Ludmila, </w:t>
      </w:r>
      <w:r w:rsidRPr="004740EB">
        <w:rPr>
          <w:rFonts w:ascii="Times New Roman" w:eastAsia="Times New Roman" w:hAnsi="Times New Roman"/>
          <w:i/>
          <w:sz w:val="20"/>
          <w:szCs w:val="20"/>
          <w:lang w:eastAsia="ro-RO"/>
        </w:rPr>
        <w:t>La vie en rose cu Clody Berthola</w:t>
      </w:r>
      <w:r w:rsidRPr="004740EB">
        <w:rPr>
          <w:rFonts w:ascii="Times New Roman" w:eastAsia="Times New Roman" w:hAnsi="Times New Roman"/>
          <w:sz w:val="20"/>
          <w:szCs w:val="20"/>
          <w:lang w:eastAsia="ro-RO"/>
        </w:rPr>
        <w:t>, Editura Humanitas, Bucureşti, 1997</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lang w:eastAsia="ro-RO"/>
        </w:rPr>
      </w:pPr>
      <w:r w:rsidRPr="004740EB">
        <w:rPr>
          <w:rFonts w:ascii="Times New Roman" w:eastAsia="Times New Roman" w:hAnsi="Times New Roman"/>
          <w:sz w:val="20"/>
          <w:szCs w:val="20"/>
          <w:lang w:eastAsia="ro-RO"/>
        </w:rPr>
        <w:t xml:space="preserve">Patlanjoglu, Ludmila, </w:t>
      </w:r>
      <w:r w:rsidRPr="004740EB">
        <w:rPr>
          <w:rFonts w:ascii="Times New Roman" w:eastAsia="Times New Roman" w:hAnsi="Times New Roman"/>
          <w:i/>
          <w:sz w:val="20"/>
          <w:szCs w:val="20"/>
          <w:lang w:eastAsia="ro-RO"/>
        </w:rPr>
        <w:t>Regele Scamator Ştefan Iordache</w:t>
      </w:r>
      <w:r w:rsidRPr="004740EB">
        <w:rPr>
          <w:rFonts w:ascii="Times New Roman" w:eastAsia="Times New Roman" w:hAnsi="Times New Roman"/>
          <w:sz w:val="20"/>
          <w:szCs w:val="20"/>
          <w:lang w:eastAsia="ro-RO"/>
        </w:rPr>
        <w:t>, Editura Curtea Veche, Bucureşti, 2008</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lang w:val="en-US"/>
        </w:rPr>
      </w:pPr>
      <w:r w:rsidRPr="004740EB">
        <w:rPr>
          <w:rFonts w:ascii="Times New Roman" w:eastAsia="SimSun" w:hAnsi="Times New Roman"/>
          <w:sz w:val="20"/>
          <w:szCs w:val="20"/>
          <w:lang w:eastAsia="zh-CN"/>
        </w:rPr>
        <w:t xml:space="preserve">Patlanjoglu, Ludmila, </w:t>
      </w:r>
      <w:r w:rsidRPr="004740EB">
        <w:rPr>
          <w:rFonts w:ascii="Times New Roman" w:eastAsia="Times New Roman" w:hAnsi="Times New Roman"/>
          <w:i/>
          <w:sz w:val="20"/>
          <w:szCs w:val="20"/>
          <w:lang w:val="en-US"/>
        </w:rPr>
        <w:t>Richard III şi crucea neiubirii</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4/nr. 1/2012</w:t>
      </w:r>
      <w:r w:rsidRPr="004740EB">
        <w:rPr>
          <w:rFonts w:ascii="Times New Roman" w:hAnsi="Times New Roman"/>
          <w:sz w:val="20"/>
          <w:szCs w:val="20"/>
          <w:lang w:val="en-US"/>
        </w:rPr>
        <w:t>, Unatc Press</w:t>
      </w:r>
    </w:p>
    <w:p w:rsidR="008D5FE4" w:rsidRPr="004740EB" w:rsidRDefault="008D5FE4" w:rsidP="004740EB">
      <w:pPr>
        <w:numPr>
          <w:ilvl w:val="0"/>
          <w:numId w:val="26"/>
        </w:numPr>
        <w:spacing w:after="0" w:line="240" w:lineRule="auto"/>
        <w:ind w:left="709" w:hanging="283"/>
        <w:jc w:val="both"/>
        <w:rPr>
          <w:rFonts w:ascii="Times New Roman" w:eastAsia="Batang" w:hAnsi="Times New Roman"/>
          <w:sz w:val="20"/>
          <w:szCs w:val="20"/>
        </w:rPr>
      </w:pPr>
      <w:r w:rsidRPr="004740EB">
        <w:rPr>
          <w:rFonts w:ascii="Times New Roman" w:hAnsi="Times New Roman"/>
          <w:sz w:val="20"/>
          <w:szCs w:val="20"/>
          <w:lang w:val="pt-PT"/>
        </w:rPr>
        <w:t xml:space="preserve">Perrucci, Andrea, </w:t>
      </w:r>
      <w:r w:rsidRPr="004740EB">
        <w:rPr>
          <w:rFonts w:ascii="Times New Roman" w:hAnsi="Times New Roman"/>
          <w:bCs/>
          <w:i/>
          <w:iCs/>
          <w:sz w:val="20"/>
          <w:szCs w:val="20"/>
          <w:lang w:val="pt-PT"/>
        </w:rPr>
        <w:t>Despre arta reprezentaţiei dinainte gândite şi despre improvizaţie</w:t>
      </w:r>
      <w:r w:rsidRPr="004740EB">
        <w:rPr>
          <w:rFonts w:ascii="Times New Roman" w:hAnsi="Times New Roman"/>
          <w:sz w:val="20"/>
          <w:szCs w:val="20"/>
          <w:lang w:val="pt-PT"/>
        </w:rPr>
        <w:t xml:space="preserve">, traducerea Olga Mărculescu, editura Meridiane, Bucureşti, 1982 </w:t>
      </w:r>
    </w:p>
    <w:p w:rsidR="008D5FE4" w:rsidRPr="004740EB" w:rsidRDefault="008D5FE4" w:rsidP="004740EB">
      <w:pPr>
        <w:numPr>
          <w:ilvl w:val="0"/>
          <w:numId w:val="26"/>
        </w:numPr>
        <w:spacing w:after="0" w:line="240" w:lineRule="auto"/>
        <w:ind w:left="709" w:hanging="283"/>
        <w:jc w:val="both"/>
        <w:rPr>
          <w:rFonts w:ascii="Times New Roman" w:eastAsia="Batang" w:hAnsi="Times New Roman"/>
          <w:sz w:val="20"/>
          <w:szCs w:val="20"/>
        </w:rPr>
      </w:pPr>
      <w:r w:rsidRPr="004740EB">
        <w:rPr>
          <w:rFonts w:ascii="Times New Roman" w:hAnsi="Times New Roman"/>
          <w:sz w:val="20"/>
          <w:szCs w:val="20"/>
        </w:rPr>
        <w:t xml:space="preserve">Petrescu, Camil, </w:t>
      </w:r>
      <w:r w:rsidRPr="004740EB">
        <w:rPr>
          <w:rFonts w:ascii="Times New Roman" w:hAnsi="Times New Roman"/>
          <w:i/>
          <w:sz w:val="20"/>
          <w:szCs w:val="20"/>
        </w:rPr>
        <w:t>Modalitatea estetică a teatrului</w:t>
      </w:r>
      <w:r w:rsidRPr="004740EB">
        <w:rPr>
          <w:rFonts w:ascii="Times New Roman" w:hAnsi="Times New Roman"/>
          <w:sz w:val="20"/>
          <w:szCs w:val="20"/>
        </w:rPr>
        <w:t>, editura Enciclopedică română, Bucureşti, 1971</w:t>
      </w:r>
    </w:p>
    <w:p w:rsidR="008D5FE4" w:rsidRPr="004740EB" w:rsidRDefault="008D5FE4" w:rsidP="004740EB">
      <w:pPr>
        <w:numPr>
          <w:ilvl w:val="0"/>
          <w:numId w:val="26"/>
        </w:numPr>
        <w:spacing w:after="0" w:line="240" w:lineRule="auto"/>
        <w:ind w:left="709" w:hanging="283"/>
        <w:jc w:val="both"/>
        <w:rPr>
          <w:rFonts w:ascii="Times New Roman" w:eastAsia="Times New Roman" w:hAnsi="Times New Roman"/>
          <w:sz w:val="20"/>
          <w:szCs w:val="20"/>
        </w:rPr>
      </w:pPr>
      <w:r w:rsidRPr="004740EB">
        <w:rPr>
          <w:rFonts w:ascii="Times New Roman" w:eastAsia="Times New Roman" w:hAnsi="Times New Roman"/>
          <w:sz w:val="20"/>
          <w:szCs w:val="20"/>
        </w:rPr>
        <w:t xml:space="preserve">Popescu, Marian, </w:t>
      </w:r>
      <w:r w:rsidRPr="004740EB">
        <w:rPr>
          <w:rFonts w:ascii="Times New Roman" w:eastAsia="Times New Roman" w:hAnsi="Times New Roman"/>
          <w:i/>
          <w:sz w:val="20"/>
          <w:szCs w:val="20"/>
        </w:rPr>
        <w:t>Scenele teatrului românesc, 1945-2004. De la cenzură la libertate</w:t>
      </w:r>
      <w:r w:rsidRPr="004740EB">
        <w:rPr>
          <w:rFonts w:ascii="Times New Roman" w:eastAsia="Times New Roman" w:hAnsi="Times New Roman"/>
          <w:sz w:val="20"/>
          <w:szCs w:val="20"/>
        </w:rPr>
        <w:t xml:space="preserve">, Editura Unitext 2004 </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lang w:val="ro-RO"/>
        </w:rPr>
      </w:pPr>
      <w:r w:rsidRPr="004740EB">
        <w:rPr>
          <w:rFonts w:ascii="Times New Roman" w:hAnsi="Times New Roman"/>
          <w:sz w:val="20"/>
          <w:szCs w:val="20"/>
          <w:lang w:val="ro-RO"/>
        </w:rPr>
        <w:t xml:space="preserve">Saiu Octavian, </w:t>
      </w:r>
      <w:r w:rsidRPr="004740EB">
        <w:rPr>
          <w:rFonts w:ascii="Times New Roman" w:hAnsi="Times New Roman"/>
          <w:i/>
          <w:sz w:val="20"/>
          <w:szCs w:val="20"/>
          <w:lang w:val="ro-RO"/>
        </w:rPr>
        <w:t>În căutarea spaţiului pierdut</w:t>
      </w:r>
      <w:r w:rsidRPr="004740EB">
        <w:rPr>
          <w:rFonts w:ascii="Times New Roman" w:hAnsi="Times New Roman"/>
          <w:sz w:val="20"/>
          <w:szCs w:val="20"/>
          <w:lang w:val="ro-RO"/>
        </w:rPr>
        <w:t xml:space="preserve">, Editura Nemira, Bucureşti, 2008 </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Saiu, Octavian, </w:t>
      </w:r>
      <w:r w:rsidRPr="004740EB">
        <w:rPr>
          <w:rFonts w:ascii="Times New Roman" w:hAnsi="Times New Roman"/>
          <w:i/>
          <w:sz w:val="20"/>
          <w:szCs w:val="20"/>
        </w:rPr>
        <w:t>Beckett. Pur și simplu</w:t>
      </w:r>
      <w:r w:rsidRPr="004740EB">
        <w:rPr>
          <w:rFonts w:ascii="Times New Roman" w:hAnsi="Times New Roman"/>
          <w:sz w:val="20"/>
          <w:szCs w:val="20"/>
        </w:rPr>
        <w:t>, Editura Paideia, București, 2009</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Saiu, Octavian, </w:t>
      </w:r>
      <w:r w:rsidRPr="004740EB">
        <w:rPr>
          <w:rFonts w:ascii="Times New Roman" w:hAnsi="Times New Roman"/>
          <w:i/>
          <w:sz w:val="20"/>
          <w:szCs w:val="20"/>
        </w:rPr>
        <w:t>Fedra</w:t>
      </w:r>
      <w:r w:rsidRPr="004740EB">
        <w:rPr>
          <w:rFonts w:ascii="Times New Roman" w:hAnsi="Times New Roman"/>
          <w:sz w:val="20"/>
          <w:szCs w:val="20"/>
        </w:rPr>
        <w:t xml:space="preserve">, </w:t>
      </w:r>
      <w:r w:rsidRPr="004740EB">
        <w:rPr>
          <w:rFonts w:ascii="Times New Roman" w:hAnsi="Times New Roman"/>
          <w:i/>
          <w:sz w:val="20"/>
          <w:szCs w:val="20"/>
          <w:shd w:val="clear" w:color="auto" w:fill="FFFFFF"/>
        </w:rPr>
        <w:t>de la Euripide la Racine, de la Seneca la Sarah Kane</w:t>
      </w:r>
      <w:r w:rsidRPr="004740EB">
        <w:rPr>
          <w:rFonts w:ascii="Times New Roman" w:hAnsi="Times New Roman"/>
          <w:sz w:val="20"/>
          <w:szCs w:val="20"/>
          <w:shd w:val="clear" w:color="auto" w:fill="FFFFFF"/>
        </w:rPr>
        <w:t xml:space="preserve">, </w:t>
      </w:r>
      <w:r w:rsidRPr="004740EB">
        <w:rPr>
          <w:rFonts w:ascii="Times New Roman" w:hAnsi="Times New Roman"/>
          <w:sz w:val="20"/>
          <w:szCs w:val="20"/>
        </w:rPr>
        <w:t>Editura Paralela 45, București, 2010</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Saiu, Octavian, </w:t>
      </w:r>
      <w:r w:rsidRPr="004740EB">
        <w:rPr>
          <w:rFonts w:ascii="Times New Roman" w:hAnsi="Times New Roman"/>
          <w:i/>
          <w:sz w:val="20"/>
          <w:szCs w:val="20"/>
        </w:rPr>
        <w:t>Hamlet şi nebunia lumii</w:t>
      </w:r>
      <w:r w:rsidRPr="004740EB">
        <w:rPr>
          <w:rFonts w:ascii="Times New Roman" w:hAnsi="Times New Roman"/>
          <w:sz w:val="20"/>
          <w:szCs w:val="20"/>
        </w:rPr>
        <w:t>, Editura Paideia, București, 2014</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Saiu, Octavian, </w:t>
      </w:r>
      <w:r w:rsidRPr="004740EB">
        <w:rPr>
          <w:rFonts w:ascii="Times New Roman" w:hAnsi="Times New Roman"/>
          <w:i/>
          <w:sz w:val="20"/>
          <w:szCs w:val="20"/>
        </w:rPr>
        <w:t>Ionescu/Ionesco: un veac de ambiguitate</w:t>
      </w:r>
      <w:r w:rsidRPr="004740EB">
        <w:rPr>
          <w:rFonts w:ascii="Times New Roman" w:hAnsi="Times New Roman"/>
          <w:sz w:val="20"/>
          <w:szCs w:val="20"/>
        </w:rPr>
        <w:t>, Editura Paideia, București, 2011</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Saiu, Octavian, </w:t>
      </w:r>
      <w:r w:rsidRPr="004740EB">
        <w:rPr>
          <w:rFonts w:ascii="Times New Roman" w:hAnsi="Times New Roman"/>
          <w:i/>
          <w:sz w:val="20"/>
          <w:szCs w:val="20"/>
        </w:rPr>
        <w:t>Posteritatea absurdului</w:t>
      </w:r>
      <w:r w:rsidRPr="004740EB">
        <w:rPr>
          <w:rFonts w:ascii="Times New Roman" w:hAnsi="Times New Roman"/>
          <w:sz w:val="20"/>
          <w:szCs w:val="20"/>
        </w:rPr>
        <w:t>, Editura Paideia, București, 2012</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Saiu, Octavian, </w:t>
      </w:r>
      <w:r w:rsidRPr="004740EB">
        <w:rPr>
          <w:rFonts w:ascii="Times New Roman" w:hAnsi="Times New Roman"/>
          <w:i/>
          <w:sz w:val="20"/>
          <w:szCs w:val="20"/>
        </w:rPr>
        <w:t>Teatrul e vis</w:t>
      </w:r>
      <w:r w:rsidRPr="004740EB">
        <w:rPr>
          <w:rFonts w:ascii="Times New Roman" w:hAnsi="Times New Roman"/>
          <w:sz w:val="20"/>
          <w:szCs w:val="20"/>
        </w:rPr>
        <w:t>, Editura Paideia, București, 2013</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Toboşaru, Ion, </w:t>
      </w:r>
      <w:r w:rsidRPr="004740EB">
        <w:rPr>
          <w:rFonts w:ascii="Times New Roman" w:hAnsi="Times New Roman"/>
          <w:i/>
          <w:sz w:val="20"/>
          <w:szCs w:val="20"/>
        </w:rPr>
        <w:t>Contururi spectacologice</w:t>
      </w:r>
      <w:r w:rsidRPr="004740EB">
        <w:rPr>
          <w:rFonts w:ascii="Times New Roman" w:hAnsi="Times New Roman"/>
          <w:sz w:val="20"/>
          <w:szCs w:val="20"/>
        </w:rPr>
        <w:t>, Editura Attis, 1998</w:t>
      </w:r>
    </w:p>
    <w:p w:rsidR="008D5FE4" w:rsidRPr="004740EB" w:rsidRDefault="008D5FE4" w:rsidP="004740EB">
      <w:pPr>
        <w:pStyle w:val="ColorfulList-Accent11"/>
        <w:numPr>
          <w:ilvl w:val="0"/>
          <w:numId w:val="26"/>
        </w:numPr>
        <w:spacing w:after="0" w:line="240" w:lineRule="auto"/>
        <w:ind w:left="709" w:hanging="283"/>
        <w:jc w:val="both"/>
        <w:rPr>
          <w:rFonts w:ascii="Times New Roman" w:hAnsi="Times New Roman"/>
          <w:sz w:val="20"/>
          <w:szCs w:val="20"/>
        </w:rPr>
      </w:pPr>
      <w:r w:rsidRPr="004740EB">
        <w:rPr>
          <w:rFonts w:ascii="Times New Roman" w:eastAsia="Times New Roman" w:hAnsi="Times New Roman"/>
          <w:sz w:val="20"/>
          <w:szCs w:val="20"/>
        </w:rPr>
        <w:t xml:space="preserve">Tonitza-Iordache, Michaela şi Banu, George, </w:t>
      </w:r>
      <w:r w:rsidRPr="004740EB">
        <w:rPr>
          <w:rFonts w:ascii="Times New Roman" w:eastAsia="Times New Roman" w:hAnsi="Times New Roman"/>
          <w:i/>
          <w:sz w:val="20"/>
          <w:szCs w:val="20"/>
        </w:rPr>
        <w:t>Arta teatrului</w:t>
      </w:r>
      <w:r w:rsidRPr="004740EB">
        <w:rPr>
          <w:rFonts w:ascii="Times New Roman" w:eastAsia="Times New Roman" w:hAnsi="Times New Roman"/>
          <w:sz w:val="20"/>
          <w:szCs w:val="20"/>
        </w:rPr>
        <w:t>, Ed. Nemira, Bucureşti, 2005</w:t>
      </w:r>
      <w:r w:rsidRPr="004740EB">
        <w:rPr>
          <w:rFonts w:ascii="Times New Roman" w:hAnsi="Times New Roman"/>
          <w:sz w:val="20"/>
          <w:szCs w:val="20"/>
        </w:rPr>
        <w:t xml:space="preserve"> </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 xml:space="preserve">Toniza-Iordache, Mihaela, </w:t>
      </w:r>
      <w:r w:rsidRPr="004740EB">
        <w:rPr>
          <w:rFonts w:ascii="Times New Roman" w:hAnsi="Times New Roman"/>
          <w:i/>
          <w:sz w:val="20"/>
          <w:szCs w:val="20"/>
        </w:rPr>
        <w:t>Despre joc</w:t>
      </w:r>
      <w:r w:rsidRPr="004740EB">
        <w:rPr>
          <w:rFonts w:ascii="Times New Roman" w:hAnsi="Times New Roman"/>
          <w:sz w:val="20"/>
          <w:szCs w:val="20"/>
        </w:rPr>
        <w:t>, Editura Junimea, Iaşi, 1980</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rPr>
      </w:pPr>
      <w:r w:rsidRPr="004740EB">
        <w:rPr>
          <w:rFonts w:ascii="Times New Roman" w:hAnsi="Times New Roman"/>
          <w:sz w:val="20"/>
          <w:szCs w:val="20"/>
        </w:rPr>
        <w:t>Vianu, Elena,</w:t>
      </w:r>
      <w:r w:rsidRPr="004740EB">
        <w:rPr>
          <w:rFonts w:ascii="Times New Roman" w:hAnsi="Times New Roman"/>
          <w:i/>
          <w:sz w:val="20"/>
          <w:szCs w:val="20"/>
        </w:rPr>
        <w:t xml:space="preserve"> Oameni şi idei</w:t>
      </w:r>
      <w:r w:rsidRPr="004740EB">
        <w:rPr>
          <w:rFonts w:ascii="Times New Roman" w:hAnsi="Times New Roman"/>
          <w:sz w:val="20"/>
          <w:szCs w:val="20"/>
        </w:rPr>
        <w:t>, ELU, Bucureşti, 1968</w:t>
      </w:r>
    </w:p>
    <w:p w:rsidR="008D5FE4" w:rsidRPr="004740EB" w:rsidRDefault="008D5FE4" w:rsidP="004740EB">
      <w:pPr>
        <w:pStyle w:val="FootnoteText"/>
        <w:numPr>
          <w:ilvl w:val="0"/>
          <w:numId w:val="26"/>
        </w:numPr>
        <w:spacing w:after="0" w:line="240" w:lineRule="auto"/>
        <w:ind w:left="709" w:hanging="283"/>
        <w:rPr>
          <w:rFonts w:ascii="Times New Roman" w:hAnsi="Times New Roman"/>
        </w:rPr>
      </w:pPr>
      <w:r w:rsidRPr="004740EB">
        <w:rPr>
          <w:rFonts w:ascii="Times New Roman" w:hAnsi="Times New Roman"/>
        </w:rPr>
        <w:t xml:space="preserve">Vianu, Tudor, </w:t>
      </w:r>
      <w:r w:rsidRPr="004740EB">
        <w:rPr>
          <w:rFonts w:ascii="Times New Roman" w:hAnsi="Times New Roman"/>
          <w:i/>
        </w:rPr>
        <w:t>Estetica</w:t>
      </w:r>
      <w:r w:rsidRPr="004740EB">
        <w:rPr>
          <w:rFonts w:ascii="Times New Roman" w:hAnsi="Times New Roman"/>
        </w:rPr>
        <w:t>, Editura pentru Literatură, Bucureşti, 1968</w:t>
      </w:r>
    </w:p>
    <w:p w:rsidR="008D5FE4" w:rsidRPr="004740EB" w:rsidRDefault="008D5FE4" w:rsidP="004740EB">
      <w:pPr>
        <w:pStyle w:val="norm"/>
        <w:numPr>
          <w:ilvl w:val="0"/>
          <w:numId w:val="26"/>
        </w:numPr>
        <w:spacing w:before="0" w:after="0" w:line="240" w:lineRule="auto"/>
        <w:ind w:left="709" w:hanging="283"/>
        <w:rPr>
          <w:spacing w:val="0"/>
          <w:sz w:val="20"/>
        </w:rPr>
      </w:pPr>
      <w:r w:rsidRPr="004740EB">
        <w:rPr>
          <w:spacing w:val="0"/>
          <w:sz w:val="20"/>
        </w:rPr>
        <w:t xml:space="preserve">Zamfirescu, Ion, </w:t>
      </w:r>
      <w:r w:rsidRPr="004740EB">
        <w:rPr>
          <w:i/>
          <w:spacing w:val="0"/>
          <w:sz w:val="20"/>
        </w:rPr>
        <w:t xml:space="preserve">Istoria universală a teatrului, </w:t>
      </w:r>
      <w:r w:rsidRPr="004740EB">
        <w:rPr>
          <w:spacing w:val="0"/>
          <w:sz w:val="20"/>
        </w:rPr>
        <w:t>vol. I, ESPLA, 1958;</w:t>
      </w:r>
      <w:r w:rsidRPr="004740EB">
        <w:rPr>
          <w:i/>
          <w:spacing w:val="0"/>
          <w:sz w:val="20"/>
        </w:rPr>
        <w:t xml:space="preserve"> </w:t>
      </w:r>
      <w:r w:rsidRPr="004740EB">
        <w:rPr>
          <w:spacing w:val="0"/>
          <w:sz w:val="20"/>
        </w:rPr>
        <w:t>vol. II şi III, ELU, Bucureşti, 1958-1968</w:t>
      </w:r>
    </w:p>
    <w:p w:rsidR="008D5FE4" w:rsidRPr="004740EB" w:rsidRDefault="008D5FE4" w:rsidP="004740EB">
      <w:pPr>
        <w:pStyle w:val="FootnoteText"/>
        <w:numPr>
          <w:ilvl w:val="0"/>
          <w:numId w:val="26"/>
        </w:numPr>
        <w:spacing w:after="0" w:line="240" w:lineRule="auto"/>
        <w:ind w:left="709" w:hanging="283"/>
        <w:rPr>
          <w:rFonts w:ascii="Times New Roman" w:hAnsi="Times New Roman"/>
        </w:rPr>
      </w:pPr>
      <w:r w:rsidRPr="004740EB">
        <w:rPr>
          <w:rFonts w:ascii="Times New Roman" w:hAnsi="Times New Roman"/>
        </w:rPr>
        <w:t xml:space="preserve">Zamfirescu, Ion, </w:t>
      </w:r>
      <w:r w:rsidRPr="004740EB">
        <w:rPr>
          <w:rFonts w:ascii="Times New Roman" w:hAnsi="Times New Roman"/>
          <w:i/>
        </w:rPr>
        <w:t>Teatrul european în secolul luminilor</w:t>
      </w:r>
      <w:r w:rsidRPr="004740EB">
        <w:rPr>
          <w:rFonts w:ascii="Times New Roman" w:hAnsi="Times New Roman"/>
        </w:rPr>
        <w:t>, editura Eminescu, 1981</w:t>
      </w:r>
    </w:p>
    <w:p w:rsidR="008D5FE4" w:rsidRPr="004740EB" w:rsidRDefault="008D5FE4" w:rsidP="004740EB">
      <w:pPr>
        <w:numPr>
          <w:ilvl w:val="0"/>
          <w:numId w:val="26"/>
        </w:numPr>
        <w:spacing w:after="0" w:line="240" w:lineRule="auto"/>
        <w:ind w:left="709" w:hanging="283"/>
        <w:jc w:val="both"/>
        <w:rPr>
          <w:rFonts w:ascii="Times New Roman" w:hAnsi="Times New Roman"/>
          <w:sz w:val="20"/>
          <w:szCs w:val="20"/>
          <w:lang w:val="en-US"/>
        </w:rPr>
      </w:pPr>
      <w:r w:rsidRPr="004740EB">
        <w:rPr>
          <w:rFonts w:ascii="Times New Roman" w:eastAsia="SimSun" w:hAnsi="Times New Roman"/>
          <w:sz w:val="20"/>
          <w:szCs w:val="20"/>
          <w:lang w:eastAsia="zh-CN"/>
        </w:rPr>
        <w:t xml:space="preserve">Zărnescu, Maria, </w:t>
      </w:r>
      <w:r w:rsidRPr="004740EB">
        <w:rPr>
          <w:rFonts w:ascii="Times New Roman" w:eastAsia="Times New Roman" w:hAnsi="Times New Roman"/>
          <w:i/>
          <w:sz w:val="20"/>
          <w:szCs w:val="20"/>
          <w:lang w:val="en-US"/>
        </w:rPr>
        <w:t>Visul unei nopţi de vară – un triptic al artei poetice regizorale după 1989</w:t>
      </w:r>
      <w:r w:rsidRPr="004740EB">
        <w:rPr>
          <w:rFonts w:ascii="Times New Roman" w:eastAsia="Times New Roman" w:hAnsi="Times New Roman"/>
          <w:bCs/>
          <w:i/>
          <w:sz w:val="20"/>
          <w:szCs w:val="20"/>
          <w:lang w:val="en-US"/>
        </w:rPr>
        <w:t xml:space="preserve">, </w:t>
      </w:r>
      <w:r w:rsidRPr="004740EB">
        <w:rPr>
          <w:rFonts w:ascii="Times New Roman" w:eastAsia="Times New Roman" w:hAnsi="Times New Roman"/>
          <w:sz w:val="20"/>
          <w:szCs w:val="20"/>
        </w:rPr>
        <w:t xml:space="preserve">revista </w:t>
      </w:r>
      <w:r w:rsidRPr="004740EB">
        <w:rPr>
          <w:rFonts w:ascii="Times New Roman" w:eastAsia="Times New Roman" w:hAnsi="Times New Roman"/>
          <w:i/>
          <w:sz w:val="20"/>
          <w:szCs w:val="20"/>
        </w:rPr>
        <w:t>Concept</w:t>
      </w:r>
      <w:r w:rsidRPr="004740EB">
        <w:rPr>
          <w:rFonts w:ascii="Times New Roman" w:eastAsia="Times New Roman" w:hAnsi="Times New Roman"/>
          <w:sz w:val="20"/>
          <w:szCs w:val="20"/>
        </w:rPr>
        <w:t>, vol. 4/nr. 1/2012</w:t>
      </w:r>
      <w:r w:rsidRPr="004740EB">
        <w:rPr>
          <w:rFonts w:ascii="Times New Roman" w:hAnsi="Times New Roman"/>
          <w:sz w:val="20"/>
          <w:szCs w:val="20"/>
          <w:lang w:val="en-US"/>
        </w:rPr>
        <w:t>, Unatc Press</w:t>
      </w:r>
    </w:p>
    <w:p w:rsidR="00D25B8F" w:rsidRPr="004740EB" w:rsidRDefault="00D25B8F" w:rsidP="004740EB">
      <w:pPr>
        <w:numPr>
          <w:ilvl w:val="0"/>
          <w:numId w:val="26"/>
        </w:numPr>
        <w:spacing w:after="0" w:line="240" w:lineRule="auto"/>
        <w:ind w:left="709" w:hanging="283"/>
        <w:jc w:val="both"/>
        <w:rPr>
          <w:rFonts w:ascii="Times New Roman" w:hAnsi="Times New Roman"/>
          <w:sz w:val="20"/>
          <w:szCs w:val="20"/>
          <w:lang w:val="en-US"/>
        </w:rPr>
      </w:pPr>
      <w:r w:rsidRPr="004740EB">
        <w:rPr>
          <w:rFonts w:ascii="Times New Roman" w:hAnsi="Times New Roman"/>
          <w:sz w:val="20"/>
          <w:szCs w:val="20"/>
          <w:lang w:val="en-US"/>
        </w:rPr>
        <w:t xml:space="preserve">XXX, </w:t>
      </w:r>
      <w:r w:rsidRPr="004740EB">
        <w:rPr>
          <w:rFonts w:ascii="Times New Roman" w:hAnsi="Times New Roman"/>
          <w:i/>
          <w:sz w:val="20"/>
          <w:szCs w:val="20"/>
          <w:shd w:val="clear" w:color="auto" w:fill="FFFFFF"/>
        </w:rPr>
        <w:t>Maeştri ai teatrului românesc în a doua jumătate a secolului XX</w:t>
      </w:r>
      <w:r w:rsidRPr="004740EB">
        <w:rPr>
          <w:rFonts w:ascii="Times New Roman" w:hAnsi="Times New Roman"/>
          <w:sz w:val="20"/>
          <w:szCs w:val="20"/>
          <w:shd w:val="clear" w:color="auto" w:fill="FFFFFF"/>
        </w:rPr>
        <w:t>, revistă publicată la Unatc Press de un colectiv condus de prof. univ. dr. Valeriu Moisescu</w:t>
      </w:r>
      <w:r w:rsidR="0075006E" w:rsidRPr="004740EB">
        <w:rPr>
          <w:rFonts w:ascii="Times New Roman" w:hAnsi="Times New Roman"/>
          <w:sz w:val="20"/>
          <w:szCs w:val="20"/>
          <w:shd w:val="clear" w:color="auto" w:fill="FFFFFF"/>
        </w:rPr>
        <w:t xml:space="preserve"> şi format din cadrele didactice şi cercetărorii </w:t>
      </w:r>
      <w:r w:rsidRPr="004740EB">
        <w:rPr>
          <w:rFonts w:ascii="Times New Roman" w:hAnsi="Times New Roman"/>
          <w:sz w:val="20"/>
          <w:szCs w:val="20"/>
          <w:shd w:val="clear" w:color="auto" w:fill="FFFFFF"/>
        </w:rPr>
        <w:t xml:space="preserve">Ion Cazaban, Nicolae </w:t>
      </w:r>
      <w:r w:rsidR="0075006E" w:rsidRPr="004740EB">
        <w:rPr>
          <w:rFonts w:ascii="Times New Roman" w:hAnsi="Times New Roman"/>
          <w:sz w:val="20"/>
          <w:szCs w:val="20"/>
          <w:shd w:val="clear" w:color="auto" w:fill="FFFFFF"/>
        </w:rPr>
        <w:t>M</w:t>
      </w:r>
      <w:r w:rsidRPr="004740EB">
        <w:rPr>
          <w:rFonts w:ascii="Times New Roman" w:hAnsi="Times New Roman"/>
          <w:sz w:val="20"/>
          <w:szCs w:val="20"/>
          <w:shd w:val="clear" w:color="auto" w:fill="FFFFFF"/>
        </w:rPr>
        <w:t>andea, Gabriel Avram.</w:t>
      </w:r>
    </w:p>
    <w:p w:rsidR="000E486D" w:rsidRPr="004740EB" w:rsidRDefault="000E486D" w:rsidP="004740EB">
      <w:pPr>
        <w:pStyle w:val="PlainText"/>
        <w:ind w:left="360"/>
        <w:jc w:val="both"/>
        <w:rPr>
          <w:rFonts w:ascii="Times New Roman" w:hAnsi="Times New Roman"/>
          <w:lang w:val="ro-RO"/>
        </w:rPr>
      </w:pPr>
    </w:p>
    <w:p w:rsidR="000E486D" w:rsidRPr="004740EB" w:rsidRDefault="000E486D" w:rsidP="004740EB">
      <w:pPr>
        <w:spacing w:after="0" w:line="240" w:lineRule="auto"/>
        <w:rPr>
          <w:rFonts w:ascii="Times New Roman" w:hAnsi="Times New Roman"/>
          <w:sz w:val="20"/>
          <w:szCs w:val="20"/>
        </w:rPr>
      </w:pPr>
    </w:p>
    <w:p w:rsidR="000E486D" w:rsidRPr="004740EB" w:rsidRDefault="000E486D" w:rsidP="004740EB">
      <w:pPr>
        <w:spacing w:after="0" w:line="240" w:lineRule="auto"/>
        <w:rPr>
          <w:rFonts w:ascii="Times New Roman" w:hAnsi="Times New Roman"/>
          <w:sz w:val="20"/>
          <w:szCs w:val="20"/>
        </w:rPr>
      </w:pPr>
    </w:p>
    <w:p w:rsidR="000557F4" w:rsidRPr="004740EB" w:rsidRDefault="000557F4" w:rsidP="004740EB">
      <w:pPr>
        <w:spacing w:after="0" w:line="240" w:lineRule="auto"/>
        <w:ind w:right="114"/>
        <w:jc w:val="both"/>
        <w:rPr>
          <w:rFonts w:ascii="Times New Roman" w:eastAsia="Times New Roman" w:hAnsi="Times New Roman"/>
          <w:sz w:val="20"/>
          <w:szCs w:val="20"/>
        </w:rPr>
      </w:pPr>
    </w:p>
    <w:sectPr w:rsidR="000557F4" w:rsidRPr="004740EB" w:rsidSect="007B7554">
      <w:footerReference w:type="default" r:id="rId8"/>
      <w:pgSz w:w="11906" w:h="16838" w:code="9"/>
      <w:pgMar w:top="851" w:right="851" w:bottom="851" w:left="851"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D27" w:rsidRDefault="002C2D27" w:rsidP="00EC6D6F">
      <w:pPr>
        <w:spacing w:after="0" w:line="240" w:lineRule="auto"/>
      </w:pPr>
      <w:r>
        <w:separator/>
      </w:r>
    </w:p>
  </w:endnote>
  <w:endnote w:type="continuationSeparator" w:id="0">
    <w:p w:rsidR="002C2D27" w:rsidRDefault="002C2D27" w:rsidP="00EC6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D34" w:rsidRPr="00BC2891" w:rsidRDefault="00E47BF6" w:rsidP="00BC2891">
    <w:pPr>
      <w:pStyle w:val="Footer"/>
      <w:spacing w:after="0" w:line="240" w:lineRule="auto"/>
      <w:jc w:val="right"/>
      <w:rPr>
        <w:rFonts w:ascii="Book Antiqua" w:hAnsi="Book Antiqua"/>
        <w:sz w:val="20"/>
        <w:szCs w:val="20"/>
      </w:rPr>
    </w:pPr>
    <w:r w:rsidRPr="00BC2891">
      <w:rPr>
        <w:rFonts w:ascii="Book Antiqua" w:hAnsi="Book Antiqua"/>
        <w:sz w:val="20"/>
        <w:szCs w:val="20"/>
      </w:rPr>
      <w:fldChar w:fldCharType="begin"/>
    </w:r>
    <w:r w:rsidR="00052D34" w:rsidRPr="00BC2891">
      <w:rPr>
        <w:rFonts w:ascii="Book Antiqua" w:hAnsi="Book Antiqua"/>
        <w:sz w:val="20"/>
        <w:szCs w:val="20"/>
      </w:rPr>
      <w:instrText xml:space="preserve"> PAGE   \* MERGEFORMAT </w:instrText>
    </w:r>
    <w:r w:rsidRPr="00BC2891">
      <w:rPr>
        <w:rFonts w:ascii="Book Antiqua" w:hAnsi="Book Antiqua"/>
        <w:sz w:val="20"/>
        <w:szCs w:val="20"/>
      </w:rPr>
      <w:fldChar w:fldCharType="separate"/>
    </w:r>
    <w:r w:rsidR="004740EB">
      <w:rPr>
        <w:rFonts w:ascii="Book Antiqua" w:hAnsi="Book Antiqua"/>
        <w:noProof/>
        <w:sz w:val="20"/>
        <w:szCs w:val="20"/>
      </w:rPr>
      <w:t>9</w:t>
    </w:r>
    <w:r w:rsidRPr="00BC2891">
      <w:rPr>
        <w:rFonts w:ascii="Book Antiqua" w:hAnsi="Book Antiqua"/>
        <w:noProof/>
        <w:sz w:val="20"/>
        <w:szCs w:val="20"/>
      </w:rPr>
      <w:fldChar w:fldCharType="end"/>
    </w:r>
  </w:p>
  <w:p w:rsidR="00052D34" w:rsidRDefault="00052D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D27" w:rsidRDefault="002C2D27" w:rsidP="00EC6D6F">
      <w:pPr>
        <w:spacing w:after="0" w:line="240" w:lineRule="auto"/>
      </w:pPr>
      <w:r>
        <w:separator/>
      </w:r>
    </w:p>
  </w:footnote>
  <w:footnote w:type="continuationSeparator" w:id="0">
    <w:p w:rsidR="002C2D27" w:rsidRDefault="002C2D27" w:rsidP="00EC6D6F">
      <w:pPr>
        <w:spacing w:after="0" w:line="240" w:lineRule="auto"/>
      </w:pPr>
      <w:r>
        <w:continuationSeparator/>
      </w:r>
    </w:p>
  </w:footnote>
  <w:footnote w:id="1">
    <w:p w:rsidR="00EC6D6F" w:rsidRPr="00C647C0" w:rsidRDefault="00EC6D6F" w:rsidP="00CB0820">
      <w:pPr>
        <w:spacing w:after="0" w:line="240" w:lineRule="auto"/>
        <w:jc w:val="both"/>
        <w:rPr>
          <w:rFonts w:ascii="Book Antiqua" w:eastAsia="Times New Roman" w:hAnsi="Book Antiqua"/>
          <w:sz w:val="20"/>
          <w:szCs w:val="20"/>
          <w:lang w:val="fr-FR"/>
        </w:rPr>
      </w:pPr>
      <w:r w:rsidRPr="00C647C0">
        <w:rPr>
          <w:rStyle w:val="FootnoteReference"/>
          <w:rFonts w:ascii="Book Antiqua" w:hAnsi="Book Antiqua"/>
          <w:sz w:val="20"/>
          <w:szCs w:val="20"/>
        </w:rPr>
        <w:footnoteRef/>
      </w:r>
      <w:r w:rsidRPr="00C647C0">
        <w:rPr>
          <w:rFonts w:ascii="Book Antiqua" w:hAnsi="Book Antiqua"/>
          <w:sz w:val="20"/>
          <w:szCs w:val="20"/>
        </w:rPr>
        <w:t xml:space="preserve"> </w:t>
      </w:r>
      <w:r w:rsidRPr="00C647C0">
        <w:rPr>
          <w:rFonts w:ascii="Book Antiqua" w:eastAsia="Times New Roman" w:hAnsi="Book Antiqua"/>
          <w:sz w:val="20"/>
          <w:szCs w:val="20"/>
          <w:lang w:val="fr-FR"/>
        </w:rPr>
        <w:t xml:space="preserve">Solomon Marcus, </w:t>
      </w:r>
      <w:r w:rsidRPr="00C647C0">
        <w:rPr>
          <w:rFonts w:ascii="Book Antiqua" w:eastAsia="Times New Roman" w:hAnsi="Book Antiqua"/>
          <w:i/>
          <w:sz w:val="20"/>
          <w:szCs w:val="20"/>
          <w:lang w:val="fr-FR"/>
        </w:rPr>
        <w:t>Art</w:t>
      </w:r>
      <w:r w:rsidRPr="00C647C0">
        <w:rPr>
          <w:rFonts w:ascii="Times New Roman" w:eastAsia="Times New Roman" w:hAnsi="Times New Roman"/>
          <w:i/>
          <w:sz w:val="20"/>
          <w:szCs w:val="20"/>
          <w:lang w:val="fr-FR"/>
        </w:rPr>
        <w:t>ă</w:t>
      </w:r>
      <w:r w:rsidRPr="00C647C0">
        <w:rPr>
          <w:rFonts w:ascii="Book Antiqua" w:eastAsia="Times New Roman" w:hAnsi="Book Antiqua"/>
          <w:i/>
          <w:sz w:val="20"/>
          <w:szCs w:val="20"/>
          <w:lang w:val="fr-FR"/>
        </w:rPr>
        <w:t xml:space="preserve"> </w:t>
      </w:r>
      <w:r w:rsidRPr="00C647C0">
        <w:rPr>
          <w:rFonts w:ascii="Times New Roman" w:eastAsia="Times New Roman" w:hAnsi="Times New Roman"/>
          <w:i/>
          <w:sz w:val="20"/>
          <w:szCs w:val="20"/>
          <w:lang w:val="fr-FR"/>
        </w:rPr>
        <w:t>ş</w:t>
      </w:r>
      <w:r w:rsidRPr="00C647C0">
        <w:rPr>
          <w:rFonts w:ascii="Book Antiqua" w:eastAsia="Times New Roman" w:hAnsi="Book Antiqua"/>
          <w:i/>
          <w:sz w:val="20"/>
          <w:szCs w:val="20"/>
          <w:lang w:val="fr-FR"/>
        </w:rPr>
        <w:t xml:space="preserve">i </w:t>
      </w:r>
      <w:r w:rsidRPr="00C647C0">
        <w:rPr>
          <w:rFonts w:ascii="Times New Roman" w:eastAsia="Times New Roman" w:hAnsi="Times New Roman"/>
          <w:i/>
          <w:sz w:val="20"/>
          <w:szCs w:val="20"/>
          <w:lang w:val="fr-FR"/>
        </w:rPr>
        <w:t>ş</w:t>
      </w:r>
      <w:r w:rsidRPr="00C647C0">
        <w:rPr>
          <w:rFonts w:ascii="Book Antiqua" w:eastAsia="Times New Roman" w:hAnsi="Book Antiqua"/>
          <w:i/>
          <w:sz w:val="20"/>
          <w:szCs w:val="20"/>
          <w:lang w:val="fr-FR"/>
        </w:rPr>
        <w:t>tiin</w:t>
      </w:r>
      <w:r w:rsidRPr="00C647C0">
        <w:rPr>
          <w:rFonts w:ascii="Times New Roman" w:eastAsia="Times New Roman" w:hAnsi="Times New Roman"/>
          <w:i/>
          <w:sz w:val="20"/>
          <w:szCs w:val="20"/>
          <w:lang w:val="fr-FR"/>
        </w:rPr>
        <w:t>ţă</w:t>
      </w:r>
      <w:r w:rsidRPr="00C647C0">
        <w:rPr>
          <w:rFonts w:ascii="Book Antiqua" w:eastAsia="Times New Roman" w:hAnsi="Book Antiqua"/>
          <w:sz w:val="20"/>
          <w:szCs w:val="20"/>
          <w:lang w:val="fr-FR"/>
        </w:rPr>
        <w:t>, Ed. Eminescu, Bucure</w:t>
      </w:r>
      <w:r w:rsidRPr="00C647C0">
        <w:rPr>
          <w:rFonts w:ascii="Times New Roman" w:eastAsia="Times New Roman" w:hAnsi="Times New Roman"/>
          <w:sz w:val="20"/>
          <w:szCs w:val="20"/>
          <w:lang w:val="fr-FR"/>
        </w:rPr>
        <w:t>ş</w:t>
      </w:r>
      <w:r w:rsidRPr="00C647C0">
        <w:rPr>
          <w:rFonts w:ascii="Book Antiqua" w:eastAsia="Times New Roman" w:hAnsi="Book Antiqua"/>
          <w:sz w:val="20"/>
          <w:szCs w:val="20"/>
          <w:lang w:val="fr-FR"/>
        </w:rPr>
        <w:t>ti, 1996, p. 74, 75, 76 </w:t>
      </w:r>
    </w:p>
    <w:p w:rsidR="00EC6D6F" w:rsidRPr="00C647C0" w:rsidRDefault="00EC6D6F" w:rsidP="00CB0820">
      <w:pPr>
        <w:pStyle w:val="FootnoteText"/>
        <w:spacing w:after="0" w:line="240" w:lineRule="auto"/>
        <w:jc w:val="both"/>
        <w:rPr>
          <w:rFonts w:ascii="Book Antiqua" w:hAnsi="Book Antiqua"/>
          <w:lang w:val="en-US"/>
        </w:rPr>
      </w:pPr>
      <w:r w:rsidRPr="00C647C0">
        <w:rPr>
          <w:rFonts w:ascii="Book Antiqua" w:eastAsia="Times New Roman" w:hAnsi="Book Antiqua"/>
          <w:lang w:val="fr-FR"/>
        </w:rPr>
        <w:t>„Gândirea înainteaz</w:t>
      </w:r>
      <w:r w:rsidRPr="00C647C0">
        <w:rPr>
          <w:rFonts w:ascii="Times New Roman" w:eastAsia="Times New Roman" w:hAnsi="Times New Roman"/>
          <w:lang w:val="fr-FR"/>
        </w:rPr>
        <w:t>ă</w:t>
      </w:r>
      <w:r w:rsidRPr="00C647C0">
        <w:rPr>
          <w:rFonts w:ascii="Book Antiqua" w:eastAsia="Times New Roman" w:hAnsi="Book Antiqua"/>
          <w:lang w:val="fr-FR"/>
        </w:rPr>
        <w:t>, prin joc, de la cunoscut la necunoscut, de la previzibil la imprevizibil, de la sigur la problematic, de la nimereal</w:t>
      </w:r>
      <w:r w:rsidRPr="00C647C0">
        <w:rPr>
          <w:rFonts w:ascii="Times New Roman" w:eastAsia="Times New Roman" w:hAnsi="Times New Roman"/>
          <w:lang w:val="fr-FR"/>
        </w:rPr>
        <w:t>ă</w:t>
      </w:r>
      <w:r w:rsidRPr="00C647C0">
        <w:rPr>
          <w:rFonts w:ascii="Book Antiqua" w:eastAsia="Times New Roman" w:hAnsi="Book Antiqua"/>
          <w:lang w:val="fr-FR"/>
        </w:rPr>
        <w:t xml:space="preserve"> la strategie, jocul nu se asociaz</w:t>
      </w:r>
      <w:r w:rsidRPr="00C647C0">
        <w:rPr>
          <w:rFonts w:ascii="Times New Roman" w:eastAsia="Times New Roman" w:hAnsi="Times New Roman"/>
          <w:lang w:val="fr-FR"/>
        </w:rPr>
        <w:t>ă</w:t>
      </w:r>
      <w:r w:rsidRPr="00C647C0">
        <w:rPr>
          <w:rFonts w:ascii="Book Antiqua" w:eastAsia="Times New Roman" w:hAnsi="Book Antiqua"/>
          <w:lang w:val="fr-FR"/>
        </w:rPr>
        <w:t xml:space="preserve"> facilului </w:t>
      </w:r>
      <w:r w:rsidRPr="00C647C0">
        <w:rPr>
          <w:rFonts w:ascii="Times New Roman" w:eastAsia="Times New Roman" w:hAnsi="Times New Roman"/>
          <w:lang w:val="fr-FR"/>
        </w:rPr>
        <w:t>ş</w:t>
      </w:r>
      <w:r w:rsidRPr="00C647C0">
        <w:rPr>
          <w:rFonts w:ascii="Book Antiqua" w:eastAsia="Times New Roman" w:hAnsi="Book Antiqua"/>
          <w:lang w:val="fr-FR"/>
        </w:rPr>
        <w:t>i neseriosului, ci crea</w:t>
      </w:r>
      <w:r w:rsidRPr="00C647C0">
        <w:rPr>
          <w:rFonts w:ascii="Times New Roman" w:eastAsia="Times New Roman" w:hAnsi="Times New Roman"/>
          <w:lang w:val="fr-FR"/>
        </w:rPr>
        <w:t>ţ</w:t>
      </w:r>
      <w:r w:rsidRPr="00C647C0">
        <w:rPr>
          <w:rFonts w:ascii="Book Antiqua" w:eastAsia="Times New Roman" w:hAnsi="Book Antiqua"/>
          <w:lang w:val="fr-FR"/>
        </w:rPr>
        <w:t xml:space="preserve">iei </w:t>
      </w:r>
      <w:r w:rsidRPr="00C647C0">
        <w:rPr>
          <w:rFonts w:ascii="Times New Roman" w:eastAsia="Times New Roman" w:hAnsi="Times New Roman"/>
          <w:lang w:val="fr-FR"/>
        </w:rPr>
        <w:t>ş</w:t>
      </w:r>
      <w:r w:rsidRPr="00C647C0">
        <w:rPr>
          <w:rFonts w:ascii="Book Antiqua" w:eastAsia="Times New Roman" w:hAnsi="Book Antiqua"/>
          <w:lang w:val="fr-FR"/>
        </w:rPr>
        <w:t>i sensibilit</w:t>
      </w:r>
      <w:r w:rsidRPr="00C647C0">
        <w:rPr>
          <w:rFonts w:ascii="Times New Roman" w:eastAsia="Times New Roman" w:hAnsi="Times New Roman"/>
          <w:lang w:val="fr-FR"/>
        </w:rPr>
        <w:t>ăţ</w:t>
      </w:r>
      <w:r w:rsidRPr="00C647C0">
        <w:rPr>
          <w:rFonts w:ascii="Book Antiqua" w:eastAsia="Times New Roman" w:hAnsi="Book Antiqua"/>
          <w:lang w:val="fr-FR"/>
        </w:rPr>
        <w:t>ii</w:t>
      </w:r>
      <w:r w:rsidR="003D4DE7" w:rsidRPr="00C647C0">
        <w:rPr>
          <w:rFonts w:ascii="Book Antiqua" w:eastAsia="Times New Roman" w:hAnsi="Book Antiqua"/>
          <w:lang w:val="fr-FR"/>
        </w:rPr>
        <w:t>.</w:t>
      </w:r>
      <w:r w:rsidRPr="00C647C0">
        <w:rPr>
          <w:rFonts w:ascii="Book Antiqua" w:eastAsia="Times New Roman" w:hAnsi="Book Antiqua"/>
          <w:lang w:val="fr-FR"/>
        </w:rPr>
        <w:t>”</w:t>
      </w:r>
    </w:p>
  </w:footnote>
  <w:footnote w:id="2">
    <w:p w:rsidR="007C080C" w:rsidRPr="00C647C0" w:rsidRDefault="007C080C" w:rsidP="00CB0820">
      <w:pPr>
        <w:pStyle w:val="FootnoteText"/>
        <w:spacing w:after="0" w:line="240" w:lineRule="auto"/>
        <w:jc w:val="both"/>
        <w:rPr>
          <w:rFonts w:ascii="Book Antiqua" w:eastAsia="Times New Roman" w:hAnsi="Book Antiqua"/>
          <w:lang w:val="pt-PT"/>
        </w:rPr>
      </w:pPr>
      <w:r w:rsidRPr="00C647C0">
        <w:rPr>
          <w:rStyle w:val="FootnoteReference"/>
          <w:rFonts w:ascii="Book Antiqua" w:hAnsi="Book Antiqua"/>
        </w:rPr>
        <w:footnoteRef/>
      </w:r>
      <w:r w:rsidRPr="00C647C0">
        <w:rPr>
          <w:rFonts w:ascii="Book Antiqua" w:hAnsi="Book Antiqua"/>
        </w:rPr>
        <w:t xml:space="preserve"> </w:t>
      </w:r>
      <w:r w:rsidRPr="00C647C0">
        <w:rPr>
          <w:rFonts w:ascii="Book Antiqua" w:eastAsia="Times New Roman" w:hAnsi="Book Antiqua"/>
          <w:lang w:val="pt-PT"/>
        </w:rPr>
        <w:t xml:space="preserve">Stanislavski, </w:t>
      </w:r>
      <w:r w:rsidRPr="00C647C0">
        <w:rPr>
          <w:rFonts w:ascii="Book Antiqua" w:eastAsia="Times New Roman" w:hAnsi="Book Antiqua"/>
          <w:i/>
          <w:lang w:val="pt-PT"/>
        </w:rPr>
        <w:t>Munca actorului cu sine însu</w:t>
      </w:r>
      <w:r w:rsidRPr="00C647C0">
        <w:rPr>
          <w:rFonts w:ascii="Times New Roman" w:eastAsia="Times New Roman" w:hAnsi="Times New Roman"/>
          <w:i/>
          <w:lang w:val="pt-PT"/>
        </w:rPr>
        <w:t>ş</w:t>
      </w:r>
      <w:r w:rsidRPr="00C647C0">
        <w:rPr>
          <w:rFonts w:ascii="Book Antiqua" w:eastAsia="Times New Roman" w:hAnsi="Book Antiqua"/>
          <w:i/>
          <w:lang w:val="pt-PT"/>
        </w:rPr>
        <w:t>i</w:t>
      </w:r>
      <w:r w:rsidRPr="00C647C0">
        <w:rPr>
          <w:rFonts w:ascii="Book Antiqua" w:eastAsia="Times New Roman" w:hAnsi="Book Antiqua"/>
          <w:lang w:val="pt-PT"/>
        </w:rPr>
        <w:t>, p. 82</w:t>
      </w:r>
    </w:p>
    <w:p w:rsidR="00BE5D65" w:rsidRPr="00C647C0" w:rsidRDefault="00BE5D65" w:rsidP="00CB0820">
      <w:pPr>
        <w:pStyle w:val="FootnoteText"/>
        <w:spacing w:after="0" w:line="240" w:lineRule="auto"/>
        <w:jc w:val="both"/>
        <w:rPr>
          <w:rFonts w:ascii="Book Antiqua" w:hAnsi="Book Antiqua"/>
          <w:lang w:val="en-US"/>
        </w:rPr>
      </w:pPr>
      <w:r w:rsidRPr="00C647C0">
        <w:rPr>
          <w:rFonts w:ascii="Book Antiqua" w:eastAsia="Times New Roman" w:hAnsi="Book Antiqua"/>
          <w:lang w:val="fr-FR"/>
        </w:rPr>
        <w:t>„</w:t>
      </w:r>
      <w:r w:rsidRPr="00C647C0">
        <w:rPr>
          <w:rFonts w:ascii="Book Antiqua" w:eastAsia="Times New Roman" w:hAnsi="Book Antiqua"/>
          <w:lang w:val="pt-PT"/>
        </w:rPr>
        <w:t>Eu sunt, în limbajul nostru arat</w:t>
      </w:r>
      <w:r w:rsidRPr="00C647C0">
        <w:rPr>
          <w:rFonts w:ascii="Times New Roman" w:eastAsia="Times New Roman" w:hAnsi="Times New Roman"/>
          <w:lang w:val="pt-PT"/>
        </w:rPr>
        <w:t>ă</w:t>
      </w:r>
      <w:r w:rsidRPr="00C647C0">
        <w:rPr>
          <w:rFonts w:ascii="Book Antiqua" w:eastAsia="Times New Roman" w:hAnsi="Book Antiqua"/>
          <w:lang w:val="pt-PT"/>
        </w:rPr>
        <w:t xml:space="preserve"> faptul c</w:t>
      </w:r>
      <w:r w:rsidRPr="00C647C0">
        <w:rPr>
          <w:rFonts w:ascii="Times New Roman" w:eastAsia="Times New Roman" w:hAnsi="Times New Roman"/>
          <w:lang w:val="pt-PT"/>
        </w:rPr>
        <w:t>ă</w:t>
      </w:r>
      <w:r w:rsidRPr="00C647C0">
        <w:rPr>
          <w:rFonts w:ascii="Book Antiqua" w:eastAsia="Times New Roman" w:hAnsi="Book Antiqua"/>
          <w:lang w:val="pt-PT"/>
        </w:rPr>
        <w:t xml:space="preserve"> m-am situat în centrul condi</w:t>
      </w:r>
      <w:r w:rsidRPr="00C647C0">
        <w:rPr>
          <w:rFonts w:ascii="Times New Roman" w:eastAsia="Times New Roman" w:hAnsi="Times New Roman"/>
          <w:lang w:val="pt-PT"/>
        </w:rPr>
        <w:t>ţ</w:t>
      </w:r>
      <w:r w:rsidRPr="00C647C0">
        <w:rPr>
          <w:rFonts w:ascii="Book Antiqua" w:eastAsia="Times New Roman" w:hAnsi="Book Antiqua"/>
          <w:lang w:val="pt-PT"/>
        </w:rPr>
        <w:t>iilor n</w:t>
      </w:r>
      <w:r w:rsidRPr="00C647C0">
        <w:rPr>
          <w:rFonts w:ascii="Times New Roman" w:eastAsia="Times New Roman" w:hAnsi="Times New Roman"/>
          <w:lang w:val="pt-PT"/>
        </w:rPr>
        <w:t>ă</w:t>
      </w:r>
      <w:r w:rsidRPr="00C647C0">
        <w:rPr>
          <w:rFonts w:ascii="Book Antiqua" w:eastAsia="Times New Roman" w:hAnsi="Book Antiqua"/>
          <w:lang w:val="pt-PT"/>
        </w:rPr>
        <w:t>scocite, c</w:t>
      </w:r>
      <w:r w:rsidRPr="00C647C0">
        <w:rPr>
          <w:rFonts w:ascii="Times New Roman" w:eastAsia="Times New Roman" w:hAnsi="Times New Roman"/>
          <w:lang w:val="pt-PT"/>
        </w:rPr>
        <w:t>ă</w:t>
      </w:r>
      <w:r w:rsidRPr="00C647C0">
        <w:rPr>
          <w:rFonts w:ascii="Book Antiqua" w:eastAsia="Times New Roman" w:hAnsi="Book Antiqua"/>
          <w:lang w:val="pt-PT"/>
        </w:rPr>
        <w:t xml:space="preserve"> simt c</w:t>
      </w:r>
      <w:r w:rsidRPr="00C647C0">
        <w:rPr>
          <w:rFonts w:ascii="Times New Roman" w:eastAsia="Times New Roman" w:hAnsi="Times New Roman"/>
          <w:lang w:val="pt-PT"/>
        </w:rPr>
        <w:t>ă</w:t>
      </w:r>
      <w:r w:rsidRPr="00C647C0">
        <w:rPr>
          <w:rFonts w:ascii="Book Antiqua" w:eastAsia="Times New Roman" w:hAnsi="Book Antiqua"/>
          <w:lang w:val="pt-PT"/>
        </w:rPr>
        <w:t xml:space="preserve"> m</w:t>
      </w:r>
      <w:r w:rsidRPr="00C647C0">
        <w:rPr>
          <w:rFonts w:ascii="Times New Roman" w:eastAsia="Times New Roman" w:hAnsi="Times New Roman"/>
          <w:lang w:val="pt-PT"/>
        </w:rPr>
        <w:t>ă</w:t>
      </w:r>
      <w:r w:rsidRPr="00C647C0">
        <w:rPr>
          <w:rFonts w:ascii="Book Antiqua" w:eastAsia="Times New Roman" w:hAnsi="Book Antiqua"/>
          <w:lang w:val="pt-PT"/>
        </w:rPr>
        <w:t xml:space="preserve"> g</w:t>
      </w:r>
      <w:r w:rsidRPr="00C647C0">
        <w:rPr>
          <w:rFonts w:ascii="Times New Roman" w:eastAsia="Times New Roman" w:hAnsi="Times New Roman"/>
          <w:lang w:val="pt-PT"/>
        </w:rPr>
        <w:t>ă</w:t>
      </w:r>
      <w:r w:rsidRPr="00C647C0">
        <w:rPr>
          <w:rFonts w:ascii="Book Antiqua" w:eastAsia="Times New Roman" w:hAnsi="Book Antiqua"/>
          <w:lang w:val="pt-PT"/>
        </w:rPr>
        <w:t>sesc în mijlocul lor, c</w:t>
      </w:r>
      <w:r w:rsidRPr="00C647C0">
        <w:rPr>
          <w:rFonts w:ascii="Times New Roman" w:eastAsia="Times New Roman" w:hAnsi="Times New Roman"/>
          <w:lang w:val="pt-PT"/>
        </w:rPr>
        <w:t>ă</w:t>
      </w:r>
      <w:r w:rsidRPr="00C647C0">
        <w:rPr>
          <w:rFonts w:ascii="Book Antiqua" w:eastAsia="Times New Roman" w:hAnsi="Book Antiqua"/>
          <w:lang w:val="pt-PT"/>
        </w:rPr>
        <w:t xml:space="preserve"> exist în mijlocul vie</w:t>
      </w:r>
      <w:r w:rsidRPr="00C647C0">
        <w:rPr>
          <w:rFonts w:ascii="Times New Roman" w:eastAsia="Times New Roman" w:hAnsi="Times New Roman"/>
          <w:lang w:val="pt-PT"/>
        </w:rPr>
        <w:t>ţ</w:t>
      </w:r>
      <w:r w:rsidRPr="00C647C0">
        <w:rPr>
          <w:rFonts w:ascii="Book Antiqua" w:eastAsia="Times New Roman" w:hAnsi="Book Antiqua"/>
          <w:lang w:val="pt-PT"/>
        </w:rPr>
        <w:t xml:space="preserve">ii închipuite, în lumea lucrurilor imaginate </w:t>
      </w:r>
      <w:r w:rsidRPr="00C647C0">
        <w:rPr>
          <w:rFonts w:ascii="Times New Roman" w:eastAsia="Times New Roman" w:hAnsi="Times New Roman"/>
          <w:lang w:val="pt-PT"/>
        </w:rPr>
        <w:t>ş</w:t>
      </w:r>
      <w:r w:rsidRPr="00C647C0">
        <w:rPr>
          <w:rFonts w:ascii="Book Antiqua" w:eastAsia="Times New Roman" w:hAnsi="Book Antiqua"/>
          <w:lang w:val="pt-PT"/>
        </w:rPr>
        <w:t>i încep s</w:t>
      </w:r>
      <w:r w:rsidRPr="00C647C0">
        <w:rPr>
          <w:rFonts w:ascii="Times New Roman" w:eastAsia="Times New Roman" w:hAnsi="Times New Roman"/>
          <w:lang w:val="pt-PT"/>
        </w:rPr>
        <w:t>ă</w:t>
      </w:r>
      <w:r w:rsidRPr="00C647C0">
        <w:rPr>
          <w:rFonts w:ascii="Book Antiqua" w:eastAsia="Times New Roman" w:hAnsi="Book Antiqua"/>
          <w:lang w:val="pt-PT"/>
        </w:rPr>
        <w:t xml:space="preserve"> ac</w:t>
      </w:r>
      <w:r w:rsidRPr="00C647C0">
        <w:rPr>
          <w:rFonts w:ascii="Times New Roman" w:eastAsia="Times New Roman" w:hAnsi="Times New Roman"/>
          <w:lang w:val="pt-PT"/>
        </w:rPr>
        <w:t>ţ</w:t>
      </w:r>
      <w:r w:rsidRPr="00C647C0">
        <w:rPr>
          <w:rFonts w:ascii="Book Antiqua" w:eastAsia="Times New Roman" w:hAnsi="Book Antiqua"/>
          <w:lang w:val="pt-PT"/>
        </w:rPr>
        <w:t xml:space="preserve">ionez în propriul meu nume, pe riscul meu </w:t>
      </w:r>
      <w:r w:rsidRPr="00C647C0">
        <w:rPr>
          <w:rFonts w:ascii="Times New Roman" w:eastAsia="Times New Roman" w:hAnsi="Times New Roman"/>
          <w:lang w:val="pt-PT"/>
        </w:rPr>
        <w:t>ş</w:t>
      </w:r>
      <w:r w:rsidRPr="00C647C0">
        <w:rPr>
          <w:rFonts w:ascii="Book Antiqua" w:eastAsia="Times New Roman" w:hAnsi="Book Antiqua"/>
          <w:lang w:val="pt-PT"/>
        </w:rPr>
        <w:t>i cum îmi porunce</w:t>
      </w:r>
      <w:r w:rsidRPr="00C647C0">
        <w:rPr>
          <w:rFonts w:ascii="Times New Roman" w:eastAsia="Times New Roman" w:hAnsi="Times New Roman"/>
          <w:lang w:val="pt-PT"/>
        </w:rPr>
        <w:t>ş</w:t>
      </w:r>
      <w:r w:rsidRPr="00C647C0">
        <w:rPr>
          <w:rFonts w:ascii="Book Antiqua" w:eastAsia="Times New Roman" w:hAnsi="Book Antiqua"/>
          <w:lang w:val="pt-PT"/>
        </w:rPr>
        <w:t>te con</w:t>
      </w:r>
      <w:r w:rsidRPr="00C647C0">
        <w:rPr>
          <w:rFonts w:ascii="Times New Roman" w:eastAsia="Times New Roman" w:hAnsi="Times New Roman"/>
          <w:lang w:val="pt-PT"/>
        </w:rPr>
        <w:t>ş</w:t>
      </w:r>
      <w:r w:rsidRPr="00C647C0">
        <w:rPr>
          <w:rFonts w:ascii="Book Antiqua" w:eastAsia="Times New Roman" w:hAnsi="Book Antiqua"/>
          <w:lang w:val="pt-PT"/>
        </w:rPr>
        <w:t>tiin</w:t>
      </w:r>
      <w:r w:rsidRPr="00C647C0">
        <w:rPr>
          <w:rFonts w:ascii="Times New Roman" w:eastAsia="Times New Roman" w:hAnsi="Times New Roman"/>
          <w:lang w:val="pt-PT"/>
        </w:rPr>
        <w:t>ţ</w:t>
      </w:r>
      <w:r w:rsidRPr="00C647C0">
        <w:rPr>
          <w:rFonts w:ascii="Book Antiqua" w:eastAsia="Times New Roman" w:hAnsi="Book Antiqua"/>
          <w:lang w:val="pt-PT"/>
        </w:rPr>
        <w:t>a.”</w:t>
      </w:r>
    </w:p>
  </w:footnote>
  <w:footnote w:id="3">
    <w:p w:rsidR="00B31EA0" w:rsidRPr="00C647C0" w:rsidRDefault="00B31EA0" w:rsidP="00B31EA0">
      <w:pPr>
        <w:pStyle w:val="FootnoteText"/>
        <w:spacing w:after="0"/>
        <w:rPr>
          <w:rFonts w:ascii="Book Antiqua" w:hAnsi="Book Antiqua"/>
          <w:lang w:val="en-US"/>
        </w:rPr>
      </w:pPr>
      <w:r w:rsidRPr="00C647C0">
        <w:rPr>
          <w:rStyle w:val="FootnoteReference"/>
          <w:rFonts w:ascii="Book Antiqua" w:hAnsi="Book Antiqua"/>
        </w:rPr>
        <w:footnoteRef/>
      </w:r>
      <w:r w:rsidRPr="00C647C0">
        <w:rPr>
          <w:rFonts w:ascii="Book Antiqua" w:hAnsi="Book Antiqua"/>
        </w:rPr>
        <w:t xml:space="preserve"> </w:t>
      </w:r>
      <w:r w:rsidRPr="00C647C0">
        <w:rPr>
          <w:rFonts w:ascii="Book Antiqua" w:hAnsi="Book Antiqua"/>
          <w:lang w:val="en-US"/>
        </w:rPr>
        <w:t xml:space="preserve">Spolin, Viola, </w:t>
      </w:r>
      <w:r w:rsidRPr="00C647C0">
        <w:rPr>
          <w:rFonts w:ascii="Book Antiqua" w:hAnsi="Book Antiqua"/>
          <w:i/>
          <w:lang w:val="en-US"/>
        </w:rPr>
        <w:t>Improviza</w:t>
      </w:r>
      <w:r w:rsidRPr="00C647C0">
        <w:rPr>
          <w:rFonts w:ascii="Times New Roman" w:hAnsi="Times New Roman"/>
          <w:i/>
          <w:lang w:val="en-US"/>
        </w:rPr>
        <w:t>ţ</w:t>
      </w:r>
      <w:r w:rsidRPr="00C647C0">
        <w:rPr>
          <w:rFonts w:ascii="Book Antiqua" w:hAnsi="Book Antiqua"/>
          <w:i/>
          <w:lang w:val="en-US"/>
        </w:rPr>
        <w:t>ie pentru teatru</w:t>
      </w:r>
      <w:r w:rsidRPr="00C647C0">
        <w:rPr>
          <w:rFonts w:ascii="Book Antiqua" w:hAnsi="Book Antiqua"/>
          <w:lang w:val="en-US"/>
        </w:rPr>
        <w:t>, edi</w:t>
      </w:r>
      <w:r w:rsidRPr="00C647C0">
        <w:rPr>
          <w:rFonts w:ascii="Times New Roman" w:hAnsi="Times New Roman"/>
          <w:lang w:val="en-US"/>
        </w:rPr>
        <w:t>ţ</w:t>
      </w:r>
      <w:r w:rsidRPr="00C647C0">
        <w:rPr>
          <w:rFonts w:ascii="Book Antiqua" w:hAnsi="Book Antiqua"/>
          <w:lang w:val="en-US"/>
        </w:rPr>
        <w:t>ia prescurtat</w:t>
      </w:r>
      <w:r w:rsidRPr="00C647C0">
        <w:rPr>
          <w:rFonts w:ascii="Times New Roman" w:hAnsi="Times New Roman"/>
          <w:lang w:val="en-US"/>
        </w:rPr>
        <w:t>ă</w:t>
      </w:r>
      <w:r w:rsidRPr="00C647C0">
        <w:rPr>
          <w:rFonts w:ascii="Book Antiqua" w:hAnsi="Book Antiqua"/>
          <w:lang w:val="en-US"/>
        </w:rPr>
        <w:t>, 2014, p. 108</w:t>
      </w:r>
    </w:p>
  </w:footnote>
  <w:footnote w:id="4">
    <w:p w:rsidR="00BE5D65" w:rsidRPr="00C647C0" w:rsidRDefault="00BE5D65" w:rsidP="00CB0820">
      <w:pPr>
        <w:pStyle w:val="FootnoteText"/>
        <w:spacing w:after="0" w:line="240" w:lineRule="auto"/>
        <w:jc w:val="both"/>
        <w:rPr>
          <w:rFonts w:ascii="Book Antiqua" w:hAnsi="Book Antiqua"/>
          <w:lang w:val="en-US"/>
        </w:rPr>
      </w:pPr>
      <w:r w:rsidRPr="00C647C0">
        <w:rPr>
          <w:rStyle w:val="FootnoteReference"/>
          <w:rFonts w:ascii="Book Antiqua" w:hAnsi="Book Antiqua"/>
        </w:rPr>
        <w:footnoteRef/>
      </w:r>
      <w:r w:rsidRPr="00C647C0">
        <w:rPr>
          <w:rFonts w:ascii="Book Antiqua" w:hAnsi="Book Antiqua"/>
        </w:rPr>
        <w:t xml:space="preserve"> </w:t>
      </w:r>
      <w:r w:rsidR="00B31EA0" w:rsidRPr="00C647C0">
        <w:rPr>
          <w:rFonts w:ascii="Book Antiqua" w:eastAsia="Times New Roman" w:hAnsi="Book Antiqua"/>
          <w:lang w:val="pt-PT"/>
        </w:rPr>
        <w:t xml:space="preserve">Subcapitole: </w:t>
      </w:r>
      <w:r w:rsidR="00B31EA0" w:rsidRPr="00C647C0">
        <w:rPr>
          <w:rFonts w:ascii="Book Antiqua" w:eastAsia="Times New Roman" w:hAnsi="Book Antiqua"/>
          <w:i/>
          <w:lang w:val="pt-PT"/>
        </w:rPr>
        <w:t>În</w:t>
      </w:r>
      <w:r w:rsidR="00B31EA0" w:rsidRPr="00C647C0">
        <w:rPr>
          <w:rFonts w:ascii="Times New Roman" w:eastAsia="Times New Roman" w:hAnsi="Times New Roman"/>
          <w:i/>
          <w:lang w:val="pt-PT"/>
        </w:rPr>
        <w:t>ţ</w:t>
      </w:r>
      <w:r w:rsidR="00B31EA0" w:rsidRPr="00C647C0">
        <w:rPr>
          <w:rFonts w:ascii="Book Antiqua" w:eastAsia="Times New Roman" w:hAnsi="Book Antiqua"/>
          <w:i/>
          <w:lang w:val="pt-PT"/>
        </w:rPr>
        <w:t xml:space="preserve">elegerea copilului </w:t>
      </w:r>
      <w:r w:rsidR="00B31EA0" w:rsidRPr="00C647C0">
        <w:rPr>
          <w:rFonts w:ascii="Book Antiqua" w:eastAsia="Times New Roman" w:hAnsi="Book Antiqua"/>
          <w:lang w:val="pt-PT"/>
        </w:rPr>
        <w:t xml:space="preserve">– p. 321, </w:t>
      </w:r>
      <w:r w:rsidRPr="00C647C0">
        <w:rPr>
          <w:rFonts w:ascii="Book Antiqua" w:eastAsia="Times New Roman" w:hAnsi="Book Antiqua"/>
          <w:i/>
          <w:lang w:val="pt-PT"/>
        </w:rPr>
        <w:t>Principii f</w:t>
      </w:r>
      <w:r w:rsidR="00B31EA0" w:rsidRPr="00C647C0">
        <w:rPr>
          <w:rFonts w:ascii="Book Antiqua" w:eastAsia="Times New Roman" w:hAnsi="Book Antiqua"/>
          <w:i/>
          <w:lang w:val="pt-PT"/>
        </w:rPr>
        <w:t>undamentale pentru copilul-actor</w:t>
      </w:r>
      <w:r w:rsidR="00B31EA0" w:rsidRPr="00C647C0">
        <w:rPr>
          <w:rFonts w:ascii="Book Antiqua" w:eastAsia="Times New Roman" w:hAnsi="Book Antiqua"/>
          <w:lang w:val="pt-PT"/>
        </w:rPr>
        <w:t xml:space="preserve"> – p. 334, </w:t>
      </w:r>
      <w:r w:rsidRPr="00C647C0">
        <w:rPr>
          <w:rFonts w:ascii="Book Antiqua" w:eastAsia="Times New Roman" w:hAnsi="Book Antiqua"/>
          <w:i/>
          <w:lang w:val="pt-PT"/>
        </w:rPr>
        <w:t>Atelier pentru copii de 6-8</w:t>
      </w:r>
      <w:r w:rsidRPr="00C647C0">
        <w:rPr>
          <w:rFonts w:ascii="Book Antiqua" w:eastAsia="Times New Roman" w:hAnsi="Book Antiqua"/>
          <w:lang w:val="pt-PT"/>
        </w:rPr>
        <w:t xml:space="preserve"> ani –</w:t>
      </w:r>
      <w:r w:rsidR="00AC5BBC" w:rsidRPr="00C647C0">
        <w:rPr>
          <w:rFonts w:ascii="Book Antiqua" w:eastAsia="Times New Roman" w:hAnsi="Book Antiqua"/>
          <w:lang w:val="pt-PT"/>
        </w:rPr>
        <w:t xml:space="preserve"> </w:t>
      </w:r>
      <w:r w:rsidRPr="00C647C0">
        <w:rPr>
          <w:rFonts w:ascii="Book Antiqua" w:eastAsia="Times New Roman" w:hAnsi="Book Antiqua"/>
          <w:lang w:val="pt-PT"/>
        </w:rPr>
        <w:t>p. 344</w:t>
      </w:r>
    </w:p>
  </w:footnote>
  <w:footnote w:id="5">
    <w:p w:rsidR="00051C9A" w:rsidRPr="00C647C0" w:rsidRDefault="00051C9A" w:rsidP="00F531B9">
      <w:pPr>
        <w:spacing w:after="0" w:line="240" w:lineRule="auto"/>
        <w:jc w:val="both"/>
        <w:rPr>
          <w:rFonts w:ascii="Book Antiqua" w:eastAsia="Times New Roman" w:hAnsi="Book Antiqua"/>
          <w:sz w:val="20"/>
          <w:szCs w:val="20"/>
          <w:lang w:val="fr-FR"/>
        </w:rPr>
      </w:pPr>
      <w:r w:rsidRPr="00C647C0">
        <w:rPr>
          <w:rStyle w:val="FootnoteReference"/>
          <w:rFonts w:ascii="Book Antiqua" w:hAnsi="Book Antiqua"/>
          <w:sz w:val="20"/>
          <w:szCs w:val="20"/>
        </w:rPr>
        <w:footnoteRef/>
      </w:r>
      <w:r w:rsidRPr="00C647C0">
        <w:rPr>
          <w:rFonts w:ascii="Book Antiqua" w:hAnsi="Book Antiqua"/>
          <w:sz w:val="20"/>
          <w:szCs w:val="20"/>
        </w:rPr>
        <w:t xml:space="preserve"> </w:t>
      </w:r>
      <w:r w:rsidRPr="00C647C0">
        <w:rPr>
          <w:rFonts w:ascii="Book Antiqua" w:eastAsia="Times New Roman" w:hAnsi="Book Antiqua"/>
          <w:sz w:val="20"/>
          <w:szCs w:val="20"/>
          <w:lang w:val="fr-FR"/>
        </w:rPr>
        <w:t>Altfel, exerci</w:t>
      </w:r>
      <w:r w:rsidRPr="00C647C0">
        <w:rPr>
          <w:rFonts w:ascii="Times New Roman" w:eastAsia="Times New Roman" w:hAnsi="Times New Roman"/>
          <w:sz w:val="20"/>
          <w:szCs w:val="20"/>
          <w:lang w:val="fr-FR"/>
        </w:rPr>
        <w:t>ţ</w:t>
      </w:r>
      <w:r w:rsidRPr="00C647C0">
        <w:rPr>
          <w:rFonts w:ascii="Book Antiqua" w:eastAsia="Times New Roman" w:hAnsi="Book Antiqua"/>
          <w:sz w:val="20"/>
          <w:szCs w:val="20"/>
          <w:lang w:val="fr-FR"/>
        </w:rPr>
        <w:t>iul de arta actorului va deveni un exerci</w:t>
      </w:r>
      <w:r w:rsidRPr="00C647C0">
        <w:rPr>
          <w:rFonts w:ascii="Times New Roman" w:eastAsia="Times New Roman" w:hAnsi="Times New Roman"/>
          <w:sz w:val="20"/>
          <w:szCs w:val="20"/>
          <w:lang w:val="fr-FR"/>
        </w:rPr>
        <w:t>ţ</w:t>
      </w:r>
      <w:r w:rsidRPr="00C647C0">
        <w:rPr>
          <w:rFonts w:ascii="Book Antiqua" w:eastAsia="Times New Roman" w:hAnsi="Book Antiqua"/>
          <w:sz w:val="20"/>
          <w:szCs w:val="20"/>
          <w:lang w:val="fr-FR"/>
        </w:rPr>
        <w:t>iu de regie</w:t>
      </w:r>
      <w:r w:rsidR="005A2953" w:rsidRPr="00C647C0">
        <w:rPr>
          <w:rFonts w:ascii="Book Antiqua" w:eastAsia="Times New Roman" w:hAnsi="Book Antiqua"/>
          <w:sz w:val="20"/>
          <w:szCs w:val="20"/>
          <w:lang w:val="fr-FR"/>
        </w:rPr>
        <w:t xml:space="preserve"> (nu mai lucreaz</w:t>
      </w:r>
      <w:r w:rsidR="005A2953" w:rsidRPr="00C647C0">
        <w:rPr>
          <w:rFonts w:ascii="Times New Roman" w:eastAsia="Times New Roman" w:hAnsi="Times New Roman"/>
          <w:sz w:val="20"/>
          <w:szCs w:val="20"/>
          <w:lang w:val="fr-FR"/>
        </w:rPr>
        <w:t>ă</w:t>
      </w:r>
      <w:r w:rsidR="005A2953" w:rsidRPr="00C647C0">
        <w:rPr>
          <w:rFonts w:ascii="Book Antiqua" w:eastAsia="Times New Roman" w:hAnsi="Book Antiqua"/>
          <w:sz w:val="20"/>
          <w:szCs w:val="20"/>
          <w:lang w:val="fr-FR"/>
        </w:rPr>
        <w:t xml:space="preserve"> elevul, ci profesorul)</w:t>
      </w:r>
      <w:r w:rsidRPr="00C647C0">
        <w:rPr>
          <w:rFonts w:ascii="Book Antiqua" w:eastAsia="Times New Roman" w:hAnsi="Book Antiqua"/>
          <w:sz w:val="20"/>
          <w:szCs w:val="20"/>
          <w:lang w:val="fr-FR"/>
        </w:rPr>
        <w:t>. Pe de alt</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 xml:space="preserve"> parte îns</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 elevii pot fi împ</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r</w:t>
      </w:r>
      <w:r w:rsidRPr="00C647C0">
        <w:rPr>
          <w:rFonts w:ascii="Times New Roman" w:eastAsia="Times New Roman" w:hAnsi="Times New Roman"/>
          <w:sz w:val="20"/>
          <w:szCs w:val="20"/>
          <w:lang w:val="fr-FR"/>
        </w:rPr>
        <w:t>ţ</w:t>
      </w:r>
      <w:r w:rsidRPr="00C647C0">
        <w:rPr>
          <w:rFonts w:ascii="Book Antiqua" w:eastAsia="Times New Roman" w:hAnsi="Book Antiqua"/>
          <w:sz w:val="20"/>
          <w:szCs w:val="20"/>
          <w:lang w:val="fr-FR"/>
        </w:rPr>
        <w:t>i</w:t>
      </w:r>
      <w:r w:rsidRPr="00C647C0">
        <w:rPr>
          <w:rFonts w:ascii="Times New Roman" w:eastAsia="Times New Roman" w:hAnsi="Times New Roman"/>
          <w:sz w:val="20"/>
          <w:szCs w:val="20"/>
          <w:lang w:val="fr-FR"/>
        </w:rPr>
        <w:t>ţ</w:t>
      </w:r>
      <w:r w:rsidRPr="00C647C0">
        <w:rPr>
          <w:rFonts w:ascii="Book Antiqua" w:eastAsia="Times New Roman" w:hAnsi="Book Antiqua"/>
          <w:sz w:val="20"/>
          <w:szCs w:val="20"/>
          <w:lang w:val="fr-FR"/>
        </w:rPr>
        <w:t>i pe grupuri de lucru de maxim 5 persoane, care s</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 xml:space="preserve"> realizeze un proiect: s</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 xml:space="preserve"> scrie un text, cuprinzând o în</w:t>
      </w:r>
      <w:r w:rsidRPr="00C647C0">
        <w:rPr>
          <w:rFonts w:ascii="Times New Roman" w:eastAsia="Times New Roman" w:hAnsi="Times New Roman"/>
          <w:sz w:val="20"/>
          <w:szCs w:val="20"/>
          <w:lang w:val="fr-FR"/>
        </w:rPr>
        <w:t>ş</w:t>
      </w:r>
      <w:r w:rsidRPr="00C647C0">
        <w:rPr>
          <w:rFonts w:ascii="Book Antiqua" w:eastAsia="Times New Roman" w:hAnsi="Book Antiqua"/>
          <w:sz w:val="20"/>
          <w:szCs w:val="20"/>
          <w:lang w:val="fr-FR"/>
        </w:rPr>
        <w:t>iruire de situa</w:t>
      </w:r>
      <w:r w:rsidRPr="00C647C0">
        <w:rPr>
          <w:rFonts w:ascii="Times New Roman" w:eastAsia="Times New Roman" w:hAnsi="Times New Roman"/>
          <w:sz w:val="20"/>
          <w:szCs w:val="20"/>
          <w:lang w:val="fr-FR"/>
        </w:rPr>
        <w:t>ţ</w:t>
      </w:r>
      <w:r w:rsidRPr="00C647C0">
        <w:rPr>
          <w:rFonts w:ascii="Book Antiqua" w:eastAsia="Times New Roman" w:hAnsi="Book Antiqua"/>
          <w:sz w:val="20"/>
          <w:szCs w:val="20"/>
          <w:lang w:val="fr-FR"/>
        </w:rPr>
        <w:t>ii scenice legate de un subiect coerent, s</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 xml:space="preserve"> se distribuie ei în</w:t>
      </w:r>
      <w:r w:rsidRPr="00C647C0">
        <w:rPr>
          <w:rFonts w:ascii="Times New Roman" w:eastAsia="Times New Roman" w:hAnsi="Times New Roman"/>
          <w:sz w:val="20"/>
          <w:szCs w:val="20"/>
          <w:lang w:val="fr-FR"/>
        </w:rPr>
        <w:t>ş</w:t>
      </w:r>
      <w:r w:rsidRPr="00C647C0">
        <w:rPr>
          <w:rFonts w:ascii="Book Antiqua" w:eastAsia="Times New Roman" w:hAnsi="Book Antiqua"/>
          <w:sz w:val="20"/>
          <w:szCs w:val="20"/>
          <w:lang w:val="fr-FR"/>
        </w:rPr>
        <w:t>i</w:t>
      </w:r>
      <w:r w:rsidRPr="00C647C0">
        <w:rPr>
          <w:rFonts w:ascii="Times New Roman" w:eastAsia="Times New Roman" w:hAnsi="Times New Roman"/>
          <w:sz w:val="20"/>
          <w:szCs w:val="20"/>
          <w:lang w:val="fr-FR"/>
        </w:rPr>
        <w:t>ş</w:t>
      </w:r>
      <w:r w:rsidRPr="00C647C0">
        <w:rPr>
          <w:rFonts w:ascii="Book Antiqua" w:eastAsia="Times New Roman" w:hAnsi="Book Antiqua"/>
          <w:sz w:val="20"/>
          <w:szCs w:val="20"/>
          <w:lang w:val="fr-FR"/>
        </w:rPr>
        <w:t xml:space="preserve">i </w:t>
      </w:r>
      <w:r w:rsidRPr="00C647C0">
        <w:rPr>
          <w:rFonts w:ascii="Times New Roman" w:eastAsia="Times New Roman" w:hAnsi="Times New Roman"/>
          <w:sz w:val="20"/>
          <w:szCs w:val="20"/>
          <w:lang w:val="fr-FR"/>
        </w:rPr>
        <w:t>ş</w:t>
      </w:r>
      <w:r w:rsidRPr="00C647C0">
        <w:rPr>
          <w:rFonts w:ascii="Book Antiqua" w:eastAsia="Times New Roman" w:hAnsi="Book Antiqua"/>
          <w:sz w:val="20"/>
          <w:szCs w:val="20"/>
          <w:lang w:val="fr-FR"/>
        </w:rPr>
        <w:t>i s</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-l joace. Rezultatul trebuie s</w:t>
      </w:r>
      <w:r w:rsidRPr="00C647C0">
        <w:rPr>
          <w:rFonts w:ascii="Times New Roman" w:eastAsia="Times New Roman" w:hAnsi="Times New Roman"/>
          <w:sz w:val="20"/>
          <w:szCs w:val="20"/>
          <w:lang w:val="fr-FR"/>
        </w:rPr>
        <w:t>ă</w:t>
      </w:r>
      <w:r w:rsidRPr="00C647C0">
        <w:rPr>
          <w:rFonts w:ascii="Book Antiqua" w:eastAsia="Times New Roman" w:hAnsi="Book Antiqua"/>
          <w:sz w:val="20"/>
          <w:szCs w:val="20"/>
          <w:lang w:val="fr-FR"/>
        </w:rPr>
        <w:t xml:space="preserve"> fie un exerci</w:t>
      </w:r>
      <w:r w:rsidRPr="00C647C0">
        <w:rPr>
          <w:rFonts w:ascii="Times New Roman" w:eastAsia="Times New Roman" w:hAnsi="Times New Roman"/>
          <w:sz w:val="20"/>
          <w:szCs w:val="20"/>
          <w:lang w:val="fr-FR"/>
        </w:rPr>
        <w:t>ţ</w:t>
      </w:r>
      <w:r w:rsidRPr="00C647C0">
        <w:rPr>
          <w:rFonts w:ascii="Book Antiqua" w:eastAsia="Times New Roman" w:hAnsi="Book Antiqua"/>
          <w:sz w:val="20"/>
          <w:szCs w:val="20"/>
          <w:lang w:val="fr-FR"/>
        </w:rPr>
        <w:t>iu de maxim 20 de minute.</w:t>
      </w:r>
    </w:p>
  </w:footnote>
  <w:footnote w:id="6">
    <w:p w:rsidR="00F531B9" w:rsidRPr="00C647C0" w:rsidRDefault="00F531B9" w:rsidP="00F531B9">
      <w:pPr>
        <w:spacing w:after="0" w:line="240" w:lineRule="auto"/>
        <w:jc w:val="both"/>
        <w:rPr>
          <w:rFonts w:ascii="Book Antiqua" w:eastAsia="Times New Roman" w:hAnsi="Book Antiqua"/>
          <w:b/>
          <w:caps/>
          <w:sz w:val="20"/>
          <w:szCs w:val="20"/>
          <w:lang w:val="fr-FR"/>
        </w:rPr>
      </w:pPr>
      <w:r w:rsidRPr="00C647C0">
        <w:rPr>
          <w:rStyle w:val="FootnoteReference"/>
          <w:rFonts w:ascii="Book Antiqua" w:hAnsi="Book Antiqua"/>
          <w:sz w:val="20"/>
          <w:szCs w:val="20"/>
        </w:rPr>
        <w:footnoteRef/>
      </w:r>
      <w:r w:rsidRPr="00C647C0">
        <w:rPr>
          <w:rFonts w:ascii="Book Antiqua" w:hAnsi="Book Antiqua"/>
          <w:sz w:val="20"/>
          <w:szCs w:val="20"/>
        </w:rPr>
        <w:t xml:space="preserve"> </w:t>
      </w:r>
      <w:r w:rsidRPr="00C647C0">
        <w:rPr>
          <w:rFonts w:ascii="Book Antiqua" w:eastAsia="Times New Roman" w:hAnsi="Book Antiqua"/>
          <w:sz w:val="20"/>
          <w:szCs w:val="20"/>
          <w:lang w:val="fr-FR"/>
        </w:rPr>
        <w:t xml:space="preserve">vezi K.S. Stanislavski, </w:t>
      </w:r>
      <w:r w:rsidRPr="00C647C0">
        <w:rPr>
          <w:rFonts w:ascii="Book Antiqua" w:eastAsia="Times New Roman" w:hAnsi="Book Antiqua"/>
          <w:i/>
          <w:sz w:val="20"/>
          <w:szCs w:val="20"/>
          <w:lang w:val="fr-FR"/>
        </w:rPr>
        <w:t>Munca actorului cu sine însu</w:t>
      </w:r>
      <w:r w:rsidRPr="00C647C0">
        <w:rPr>
          <w:rFonts w:ascii="Times New Roman" w:eastAsia="Times New Roman" w:hAnsi="Times New Roman"/>
          <w:i/>
          <w:sz w:val="20"/>
          <w:szCs w:val="20"/>
          <w:lang w:val="fr-FR"/>
        </w:rPr>
        <w:t>ş</w:t>
      </w:r>
      <w:r w:rsidRPr="00C647C0">
        <w:rPr>
          <w:rFonts w:ascii="Book Antiqua" w:eastAsia="Times New Roman" w:hAnsi="Book Antiqua"/>
          <w:i/>
          <w:sz w:val="20"/>
          <w:szCs w:val="20"/>
          <w:lang w:val="fr-FR"/>
        </w:rPr>
        <w:t>i</w:t>
      </w:r>
      <w:r w:rsidR="00C4494F" w:rsidRPr="00C647C0">
        <w:rPr>
          <w:rFonts w:ascii="Book Antiqua" w:eastAsia="Times New Roman" w:hAnsi="Book Antiqua"/>
          <w:i/>
          <w:sz w:val="20"/>
          <w:szCs w:val="20"/>
          <w:lang w:val="fr-FR"/>
        </w:rPr>
        <w:t> </w:t>
      </w:r>
      <w:r w:rsidR="00C4494F" w:rsidRPr="00C647C0">
        <w:rPr>
          <w:rFonts w:ascii="Book Antiqua" w:eastAsia="Times New Roman" w:hAnsi="Book Antiqua"/>
          <w:sz w:val="20"/>
          <w:szCs w:val="20"/>
          <w:lang w:val="fr-FR"/>
        </w:rPr>
        <w:t xml:space="preserve">: </w:t>
      </w:r>
      <w:r w:rsidR="00C4494F" w:rsidRPr="00C647C0">
        <w:rPr>
          <w:rFonts w:ascii="Book Antiqua" w:eastAsia="Times New Roman" w:hAnsi="Book Antiqua"/>
          <w:i/>
          <w:sz w:val="20"/>
          <w:szCs w:val="20"/>
          <w:lang w:val="fr-FR"/>
        </w:rPr>
        <w:t>Destinderea mu</w:t>
      </w:r>
      <w:r w:rsidR="00C4494F" w:rsidRPr="00C647C0">
        <w:rPr>
          <w:rFonts w:ascii="Times New Roman" w:eastAsia="Times New Roman" w:hAnsi="Times New Roman"/>
          <w:i/>
          <w:sz w:val="20"/>
          <w:szCs w:val="20"/>
          <w:lang w:val="fr-FR"/>
        </w:rPr>
        <w:t>ş</w:t>
      </w:r>
      <w:r w:rsidR="00C4494F" w:rsidRPr="00C647C0">
        <w:rPr>
          <w:rFonts w:ascii="Book Antiqua" w:eastAsia="Times New Roman" w:hAnsi="Book Antiqua"/>
          <w:i/>
          <w:sz w:val="20"/>
          <w:szCs w:val="20"/>
          <w:lang w:val="fr-FR"/>
        </w:rPr>
        <w:t>chilor</w:t>
      </w:r>
      <w:r w:rsidR="00C4494F" w:rsidRPr="00C647C0">
        <w:rPr>
          <w:rFonts w:ascii="Book Antiqua" w:eastAsia="Times New Roman" w:hAnsi="Book Antiqua"/>
          <w:sz w:val="20"/>
          <w:szCs w:val="20"/>
          <w:lang w:val="fr-FR"/>
        </w:rPr>
        <w:t xml:space="preserve"> – p. 132, </w:t>
      </w:r>
      <w:r w:rsidRPr="00C647C0">
        <w:rPr>
          <w:rFonts w:ascii="Book Antiqua" w:eastAsia="Times New Roman" w:hAnsi="Book Antiqua"/>
          <w:i/>
          <w:sz w:val="20"/>
          <w:szCs w:val="20"/>
          <w:lang w:val="fr-FR"/>
        </w:rPr>
        <w:t>Dezv</w:t>
      </w:r>
      <w:r w:rsidR="00C4494F" w:rsidRPr="00C647C0">
        <w:rPr>
          <w:rFonts w:ascii="Book Antiqua" w:eastAsia="Times New Roman" w:hAnsi="Book Antiqua"/>
          <w:i/>
          <w:sz w:val="20"/>
          <w:szCs w:val="20"/>
          <w:lang w:val="fr-FR"/>
        </w:rPr>
        <w:t>oltarea expresivit</w:t>
      </w:r>
      <w:r w:rsidR="00C4494F" w:rsidRPr="00C647C0">
        <w:rPr>
          <w:rFonts w:ascii="Times New Roman" w:eastAsia="Times New Roman" w:hAnsi="Times New Roman"/>
          <w:i/>
          <w:sz w:val="20"/>
          <w:szCs w:val="20"/>
          <w:lang w:val="fr-FR"/>
        </w:rPr>
        <w:t>ăţ</w:t>
      </w:r>
      <w:r w:rsidR="00C4494F" w:rsidRPr="00C647C0">
        <w:rPr>
          <w:rFonts w:ascii="Book Antiqua" w:eastAsia="Times New Roman" w:hAnsi="Book Antiqua"/>
          <w:i/>
          <w:sz w:val="20"/>
          <w:szCs w:val="20"/>
          <w:lang w:val="fr-FR"/>
        </w:rPr>
        <w:t xml:space="preserve">ii trupului </w:t>
      </w:r>
      <w:r w:rsidR="00C4494F" w:rsidRPr="00C647C0">
        <w:rPr>
          <w:rFonts w:ascii="Book Antiqua" w:eastAsia="Times New Roman" w:hAnsi="Book Antiqua"/>
          <w:sz w:val="20"/>
          <w:szCs w:val="20"/>
          <w:lang w:val="fr-FR"/>
        </w:rPr>
        <w:t xml:space="preserve">– p. 400, </w:t>
      </w:r>
      <w:r w:rsidR="00C4494F" w:rsidRPr="00C647C0">
        <w:rPr>
          <w:rFonts w:ascii="Book Antiqua" w:eastAsia="Times New Roman" w:hAnsi="Book Antiqua"/>
          <w:i/>
          <w:sz w:val="20"/>
          <w:szCs w:val="20"/>
          <w:lang w:val="fr-FR"/>
        </w:rPr>
        <w:t>Plastica</w:t>
      </w:r>
      <w:r w:rsidR="00C4494F" w:rsidRPr="00C647C0">
        <w:rPr>
          <w:rFonts w:ascii="Book Antiqua" w:eastAsia="Times New Roman" w:hAnsi="Book Antiqua"/>
          <w:sz w:val="20"/>
          <w:szCs w:val="20"/>
          <w:lang w:val="fr-FR"/>
        </w:rPr>
        <w:t xml:space="preserve"> – p. 410, </w:t>
      </w:r>
      <w:r w:rsidRPr="00C647C0">
        <w:rPr>
          <w:rFonts w:ascii="Book Antiqua" w:eastAsia="Times New Roman" w:hAnsi="Book Antiqua"/>
          <w:i/>
          <w:sz w:val="20"/>
          <w:szCs w:val="20"/>
          <w:lang w:val="fr-FR"/>
        </w:rPr>
        <w:t>Dic</w:t>
      </w:r>
      <w:r w:rsidRPr="00C647C0">
        <w:rPr>
          <w:rFonts w:ascii="Times New Roman" w:eastAsia="Times New Roman" w:hAnsi="Times New Roman"/>
          <w:i/>
          <w:sz w:val="20"/>
          <w:szCs w:val="20"/>
          <w:lang w:val="fr-FR"/>
        </w:rPr>
        <w:t>ţ</w:t>
      </w:r>
      <w:r w:rsidRPr="00C647C0">
        <w:rPr>
          <w:rFonts w:ascii="Book Antiqua" w:eastAsia="Times New Roman" w:hAnsi="Book Antiqua"/>
          <w:i/>
          <w:sz w:val="20"/>
          <w:szCs w:val="20"/>
          <w:lang w:val="fr-FR"/>
        </w:rPr>
        <w:t>iu</w:t>
      </w:r>
      <w:r w:rsidR="00C4494F" w:rsidRPr="00C647C0">
        <w:rPr>
          <w:rFonts w:ascii="Book Antiqua" w:eastAsia="Times New Roman" w:hAnsi="Book Antiqua"/>
          <w:i/>
          <w:sz w:val="20"/>
          <w:szCs w:val="20"/>
          <w:lang w:val="fr-FR"/>
        </w:rPr>
        <w:t xml:space="preserve">nea </w:t>
      </w:r>
      <w:r w:rsidR="00C4494F" w:rsidRPr="00C647C0">
        <w:rPr>
          <w:rFonts w:ascii="Times New Roman" w:eastAsia="Times New Roman" w:hAnsi="Times New Roman"/>
          <w:i/>
          <w:sz w:val="20"/>
          <w:szCs w:val="20"/>
          <w:lang w:val="fr-FR"/>
        </w:rPr>
        <w:t>ş</w:t>
      </w:r>
      <w:r w:rsidR="00C4494F" w:rsidRPr="00C647C0">
        <w:rPr>
          <w:rFonts w:ascii="Book Antiqua" w:eastAsia="Times New Roman" w:hAnsi="Book Antiqua"/>
          <w:i/>
          <w:sz w:val="20"/>
          <w:szCs w:val="20"/>
          <w:lang w:val="fr-FR"/>
        </w:rPr>
        <w:t>i canto</w:t>
      </w:r>
      <w:r w:rsidR="00C4494F" w:rsidRPr="00C647C0">
        <w:rPr>
          <w:rFonts w:ascii="Book Antiqua" w:eastAsia="Times New Roman" w:hAnsi="Book Antiqua"/>
          <w:sz w:val="20"/>
          <w:szCs w:val="20"/>
          <w:lang w:val="fr-FR"/>
        </w:rPr>
        <w:t xml:space="preserve"> – p. 428, </w:t>
      </w:r>
      <w:r w:rsidR="00C4494F" w:rsidRPr="00C647C0">
        <w:rPr>
          <w:rFonts w:ascii="Book Antiqua" w:eastAsia="Times New Roman" w:hAnsi="Book Antiqua"/>
          <w:i/>
          <w:sz w:val="20"/>
          <w:szCs w:val="20"/>
          <w:lang w:val="fr-FR"/>
        </w:rPr>
        <w:t>Vorbirea pe scen</w:t>
      </w:r>
      <w:r w:rsidR="00C4494F" w:rsidRPr="00C647C0">
        <w:rPr>
          <w:rFonts w:ascii="Times New Roman" w:eastAsia="Times New Roman" w:hAnsi="Times New Roman"/>
          <w:i/>
          <w:sz w:val="20"/>
          <w:szCs w:val="20"/>
          <w:lang w:val="fr-FR"/>
        </w:rPr>
        <w:t>ă</w:t>
      </w:r>
      <w:r w:rsidRPr="00C647C0">
        <w:rPr>
          <w:rFonts w:ascii="Book Antiqua" w:eastAsia="Times New Roman" w:hAnsi="Book Antiqua"/>
          <w:sz w:val="20"/>
          <w:szCs w:val="20"/>
          <w:lang w:val="fr-FR"/>
        </w:rPr>
        <w:t xml:space="preserve"> – p. 450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138FF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A6DA8"/>
    <w:multiLevelType w:val="hybridMultilevel"/>
    <w:tmpl w:val="3132ACF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1354C3F"/>
    <w:multiLevelType w:val="hybridMultilevel"/>
    <w:tmpl w:val="702A9708"/>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69A51FE"/>
    <w:multiLevelType w:val="multilevel"/>
    <w:tmpl w:val="9E92B8A4"/>
    <w:lvl w:ilvl="0">
      <w:start w:val="1"/>
      <w:numFmt w:val="lowerLetter"/>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A96DB5"/>
    <w:multiLevelType w:val="hybridMultilevel"/>
    <w:tmpl w:val="3C945C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DEE7A30"/>
    <w:multiLevelType w:val="hybridMultilevel"/>
    <w:tmpl w:val="3DECD834"/>
    <w:lvl w:ilvl="0" w:tplc="91BC3E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EED13E8"/>
    <w:multiLevelType w:val="hybridMultilevel"/>
    <w:tmpl w:val="A6E068E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393543"/>
    <w:multiLevelType w:val="hybridMultilevel"/>
    <w:tmpl w:val="55528D4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3A34CF0"/>
    <w:multiLevelType w:val="hybridMultilevel"/>
    <w:tmpl w:val="718EBF1E"/>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24201D78"/>
    <w:multiLevelType w:val="hybridMultilevel"/>
    <w:tmpl w:val="6C74069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4D41A10"/>
    <w:multiLevelType w:val="multilevel"/>
    <w:tmpl w:val="9E92B8A4"/>
    <w:lvl w:ilvl="0">
      <w:start w:val="1"/>
      <w:numFmt w:val="lowerLetter"/>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67341CC"/>
    <w:multiLevelType w:val="hybridMultilevel"/>
    <w:tmpl w:val="FEB8A5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A314E40"/>
    <w:multiLevelType w:val="hybridMultilevel"/>
    <w:tmpl w:val="AA505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1E56A0"/>
    <w:multiLevelType w:val="hybridMultilevel"/>
    <w:tmpl w:val="7F7E86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EAB766C"/>
    <w:multiLevelType w:val="hybridMultilevel"/>
    <w:tmpl w:val="B54CB70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68D63C7"/>
    <w:multiLevelType w:val="hybridMultilevel"/>
    <w:tmpl w:val="66703FB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F055D9"/>
    <w:multiLevelType w:val="multilevel"/>
    <w:tmpl w:val="9E92B8A4"/>
    <w:lvl w:ilvl="0">
      <w:start w:val="1"/>
      <w:numFmt w:val="lowerLetter"/>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5C41B09"/>
    <w:multiLevelType w:val="hybridMultilevel"/>
    <w:tmpl w:val="D43E0FE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583237C5"/>
    <w:multiLevelType w:val="hybridMultilevel"/>
    <w:tmpl w:val="FFB8E076"/>
    <w:lvl w:ilvl="0" w:tplc="D00E3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8C53ADC"/>
    <w:multiLevelType w:val="hybridMultilevel"/>
    <w:tmpl w:val="17486DE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58DF2E3E"/>
    <w:multiLevelType w:val="hybridMultilevel"/>
    <w:tmpl w:val="952A115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58F02FAE"/>
    <w:multiLevelType w:val="hybridMultilevel"/>
    <w:tmpl w:val="8826B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C04378"/>
    <w:multiLevelType w:val="hybridMultilevel"/>
    <w:tmpl w:val="86F84D1C"/>
    <w:lvl w:ilvl="0" w:tplc="37DC7D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CCD67AA"/>
    <w:multiLevelType w:val="hybridMultilevel"/>
    <w:tmpl w:val="C6A8C0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642705A8"/>
    <w:multiLevelType w:val="hybridMultilevel"/>
    <w:tmpl w:val="83FE1714"/>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69716F13"/>
    <w:multiLevelType w:val="hybridMultilevel"/>
    <w:tmpl w:val="77043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CFA5332"/>
    <w:multiLevelType w:val="hybridMultilevel"/>
    <w:tmpl w:val="C59ED3F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8"/>
  </w:num>
  <w:num w:numId="6">
    <w:abstractNumId w:val="23"/>
  </w:num>
  <w:num w:numId="7">
    <w:abstractNumId w:val="10"/>
  </w:num>
  <w:num w:numId="8">
    <w:abstractNumId w:val="16"/>
  </w:num>
  <w:num w:numId="9">
    <w:abstractNumId w:val="1"/>
  </w:num>
  <w:num w:numId="10">
    <w:abstractNumId w:val="9"/>
  </w:num>
  <w:num w:numId="11">
    <w:abstractNumId w:val="6"/>
  </w:num>
  <w:num w:numId="12">
    <w:abstractNumId w:val="26"/>
  </w:num>
  <w:num w:numId="13">
    <w:abstractNumId w:val="12"/>
  </w:num>
  <w:num w:numId="14">
    <w:abstractNumId w:val="1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2"/>
  </w:num>
  <w:num w:numId="18">
    <w:abstractNumId w:val="4"/>
  </w:num>
  <w:num w:numId="19">
    <w:abstractNumId w:val="13"/>
  </w:num>
  <w:num w:numId="20">
    <w:abstractNumId w:val="25"/>
  </w:num>
  <w:num w:numId="21">
    <w:abstractNumId w:val="18"/>
  </w:num>
  <w:num w:numId="22">
    <w:abstractNumId w:val="11"/>
  </w:num>
  <w:num w:numId="23">
    <w:abstractNumId w:val="7"/>
  </w:num>
  <w:num w:numId="24">
    <w:abstractNumId w:val="21"/>
  </w:num>
  <w:num w:numId="25">
    <w:abstractNumId w:val="24"/>
  </w:num>
  <w:num w:numId="26">
    <w:abstractNumId w:val="17"/>
  </w:num>
  <w:num w:numId="27">
    <w:abstractNumId w:val="19"/>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E33658"/>
    <w:rsid w:val="000024D2"/>
    <w:rsid w:val="0000697D"/>
    <w:rsid w:val="00006C5C"/>
    <w:rsid w:val="00021A88"/>
    <w:rsid w:val="00023B14"/>
    <w:rsid w:val="00024A14"/>
    <w:rsid w:val="00033907"/>
    <w:rsid w:val="000341F3"/>
    <w:rsid w:val="00034A0D"/>
    <w:rsid w:val="000462FA"/>
    <w:rsid w:val="00051C9A"/>
    <w:rsid w:val="0005289B"/>
    <w:rsid w:val="00052D34"/>
    <w:rsid w:val="000557F4"/>
    <w:rsid w:val="000659F4"/>
    <w:rsid w:val="00067A8C"/>
    <w:rsid w:val="00070B23"/>
    <w:rsid w:val="00070BD3"/>
    <w:rsid w:val="00071647"/>
    <w:rsid w:val="00071CE0"/>
    <w:rsid w:val="000750C8"/>
    <w:rsid w:val="0007538F"/>
    <w:rsid w:val="0007699B"/>
    <w:rsid w:val="00077203"/>
    <w:rsid w:val="00084186"/>
    <w:rsid w:val="00087548"/>
    <w:rsid w:val="00087AA0"/>
    <w:rsid w:val="0009515E"/>
    <w:rsid w:val="000967B8"/>
    <w:rsid w:val="000978B0"/>
    <w:rsid w:val="000A7B3C"/>
    <w:rsid w:val="000B22DE"/>
    <w:rsid w:val="000B2716"/>
    <w:rsid w:val="000C62BE"/>
    <w:rsid w:val="000D0EF3"/>
    <w:rsid w:val="000D0FD5"/>
    <w:rsid w:val="000D3B4D"/>
    <w:rsid w:val="000D42F5"/>
    <w:rsid w:val="000D631D"/>
    <w:rsid w:val="000E486D"/>
    <w:rsid w:val="000E79DF"/>
    <w:rsid w:val="000F0590"/>
    <w:rsid w:val="000F181B"/>
    <w:rsid w:val="000F1F3A"/>
    <w:rsid w:val="000F39F4"/>
    <w:rsid w:val="00102412"/>
    <w:rsid w:val="001026B9"/>
    <w:rsid w:val="001066F9"/>
    <w:rsid w:val="001167EC"/>
    <w:rsid w:val="001214F7"/>
    <w:rsid w:val="0012576B"/>
    <w:rsid w:val="00125C43"/>
    <w:rsid w:val="00126726"/>
    <w:rsid w:val="00127D9E"/>
    <w:rsid w:val="001313A1"/>
    <w:rsid w:val="00132C12"/>
    <w:rsid w:val="00134B4D"/>
    <w:rsid w:val="001361CC"/>
    <w:rsid w:val="00137AAC"/>
    <w:rsid w:val="00140037"/>
    <w:rsid w:val="0014315B"/>
    <w:rsid w:val="00147945"/>
    <w:rsid w:val="001530F6"/>
    <w:rsid w:val="00153583"/>
    <w:rsid w:val="001633E1"/>
    <w:rsid w:val="00166A92"/>
    <w:rsid w:val="0016723D"/>
    <w:rsid w:val="001675FC"/>
    <w:rsid w:val="0017503F"/>
    <w:rsid w:val="001757E7"/>
    <w:rsid w:val="0018516B"/>
    <w:rsid w:val="00186032"/>
    <w:rsid w:val="00186BE5"/>
    <w:rsid w:val="0018738A"/>
    <w:rsid w:val="00187AB6"/>
    <w:rsid w:val="00191DB8"/>
    <w:rsid w:val="00191F13"/>
    <w:rsid w:val="0019683A"/>
    <w:rsid w:val="00196D64"/>
    <w:rsid w:val="001A4EF9"/>
    <w:rsid w:val="001A5526"/>
    <w:rsid w:val="001A77A7"/>
    <w:rsid w:val="001B0756"/>
    <w:rsid w:val="001B09D5"/>
    <w:rsid w:val="001B446A"/>
    <w:rsid w:val="001C0038"/>
    <w:rsid w:val="001C1543"/>
    <w:rsid w:val="001C2BDD"/>
    <w:rsid w:val="001C6F79"/>
    <w:rsid w:val="001C714A"/>
    <w:rsid w:val="001D1713"/>
    <w:rsid w:val="001D2055"/>
    <w:rsid w:val="001E1610"/>
    <w:rsid w:val="001E22D1"/>
    <w:rsid w:val="001E5E66"/>
    <w:rsid w:val="001F03D6"/>
    <w:rsid w:val="001F5DA0"/>
    <w:rsid w:val="001F5E24"/>
    <w:rsid w:val="001F753A"/>
    <w:rsid w:val="002045FF"/>
    <w:rsid w:val="00204A8C"/>
    <w:rsid w:val="00204DEF"/>
    <w:rsid w:val="0020601E"/>
    <w:rsid w:val="0020656D"/>
    <w:rsid w:val="00207BAF"/>
    <w:rsid w:val="002121E0"/>
    <w:rsid w:val="00212727"/>
    <w:rsid w:val="00213F9E"/>
    <w:rsid w:val="00213FBC"/>
    <w:rsid w:val="002141DC"/>
    <w:rsid w:val="002155D7"/>
    <w:rsid w:val="00220403"/>
    <w:rsid w:val="00225FD6"/>
    <w:rsid w:val="00232A04"/>
    <w:rsid w:val="002407BD"/>
    <w:rsid w:val="00240D2E"/>
    <w:rsid w:val="00241CAA"/>
    <w:rsid w:val="002433D5"/>
    <w:rsid w:val="00244200"/>
    <w:rsid w:val="00247368"/>
    <w:rsid w:val="002479F2"/>
    <w:rsid w:val="002534D4"/>
    <w:rsid w:val="00257CEE"/>
    <w:rsid w:val="00261101"/>
    <w:rsid w:val="00262253"/>
    <w:rsid w:val="0026229D"/>
    <w:rsid w:val="002624A0"/>
    <w:rsid w:val="002645E5"/>
    <w:rsid w:val="00266D60"/>
    <w:rsid w:val="00280DE7"/>
    <w:rsid w:val="002853E1"/>
    <w:rsid w:val="00290ECB"/>
    <w:rsid w:val="00291229"/>
    <w:rsid w:val="00296B28"/>
    <w:rsid w:val="002A194B"/>
    <w:rsid w:val="002A26F0"/>
    <w:rsid w:val="002A3612"/>
    <w:rsid w:val="002A4349"/>
    <w:rsid w:val="002A710D"/>
    <w:rsid w:val="002C29FE"/>
    <w:rsid w:val="002C2D27"/>
    <w:rsid w:val="002C78C8"/>
    <w:rsid w:val="002D3604"/>
    <w:rsid w:val="002D3969"/>
    <w:rsid w:val="002D4E65"/>
    <w:rsid w:val="002D65B4"/>
    <w:rsid w:val="002D7BC4"/>
    <w:rsid w:val="002E00A4"/>
    <w:rsid w:val="002E1B42"/>
    <w:rsid w:val="002E3B90"/>
    <w:rsid w:val="002E790E"/>
    <w:rsid w:val="002E7AEB"/>
    <w:rsid w:val="002F0071"/>
    <w:rsid w:val="002F1D41"/>
    <w:rsid w:val="00300BEA"/>
    <w:rsid w:val="00305870"/>
    <w:rsid w:val="00305A95"/>
    <w:rsid w:val="00306715"/>
    <w:rsid w:val="0031044C"/>
    <w:rsid w:val="0031294A"/>
    <w:rsid w:val="003139CC"/>
    <w:rsid w:val="003243B2"/>
    <w:rsid w:val="00326409"/>
    <w:rsid w:val="003349D8"/>
    <w:rsid w:val="00347F1D"/>
    <w:rsid w:val="0035453B"/>
    <w:rsid w:val="00354BF1"/>
    <w:rsid w:val="00356E42"/>
    <w:rsid w:val="00357438"/>
    <w:rsid w:val="00360095"/>
    <w:rsid w:val="00364ABC"/>
    <w:rsid w:val="00364AC6"/>
    <w:rsid w:val="003660FD"/>
    <w:rsid w:val="0037617C"/>
    <w:rsid w:val="00384C84"/>
    <w:rsid w:val="003857B2"/>
    <w:rsid w:val="003861D4"/>
    <w:rsid w:val="00394186"/>
    <w:rsid w:val="00397404"/>
    <w:rsid w:val="003A0AEA"/>
    <w:rsid w:val="003A31B9"/>
    <w:rsid w:val="003B1284"/>
    <w:rsid w:val="003B5E5E"/>
    <w:rsid w:val="003C111C"/>
    <w:rsid w:val="003C37FA"/>
    <w:rsid w:val="003C4759"/>
    <w:rsid w:val="003C4C63"/>
    <w:rsid w:val="003C5985"/>
    <w:rsid w:val="003C5C73"/>
    <w:rsid w:val="003D1A40"/>
    <w:rsid w:val="003D1E7B"/>
    <w:rsid w:val="003D3757"/>
    <w:rsid w:val="003D4DE7"/>
    <w:rsid w:val="003D5C10"/>
    <w:rsid w:val="003E2999"/>
    <w:rsid w:val="003F016A"/>
    <w:rsid w:val="003F0B4E"/>
    <w:rsid w:val="003F0C72"/>
    <w:rsid w:val="003F2615"/>
    <w:rsid w:val="003F28FF"/>
    <w:rsid w:val="00403F92"/>
    <w:rsid w:val="0041331F"/>
    <w:rsid w:val="00415BD6"/>
    <w:rsid w:val="004167FE"/>
    <w:rsid w:val="00423178"/>
    <w:rsid w:val="00430E47"/>
    <w:rsid w:val="00431240"/>
    <w:rsid w:val="004325B6"/>
    <w:rsid w:val="00437E05"/>
    <w:rsid w:val="00443BF9"/>
    <w:rsid w:val="00444221"/>
    <w:rsid w:val="00444E38"/>
    <w:rsid w:val="004602A0"/>
    <w:rsid w:val="00460634"/>
    <w:rsid w:val="00461E54"/>
    <w:rsid w:val="00465770"/>
    <w:rsid w:val="00471D0F"/>
    <w:rsid w:val="00472483"/>
    <w:rsid w:val="00473D8B"/>
    <w:rsid w:val="004740EB"/>
    <w:rsid w:val="00482C1E"/>
    <w:rsid w:val="00484C9B"/>
    <w:rsid w:val="0048702A"/>
    <w:rsid w:val="004913F2"/>
    <w:rsid w:val="004939CB"/>
    <w:rsid w:val="00494B39"/>
    <w:rsid w:val="00495ED5"/>
    <w:rsid w:val="00496D4E"/>
    <w:rsid w:val="004B26BA"/>
    <w:rsid w:val="004B3771"/>
    <w:rsid w:val="004B6B14"/>
    <w:rsid w:val="004B6BC3"/>
    <w:rsid w:val="004C3BC7"/>
    <w:rsid w:val="004C568A"/>
    <w:rsid w:val="004C5FE6"/>
    <w:rsid w:val="004C7CF0"/>
    <w:rsid w:val="004D6270"/>
    <w:rsid w:val="004E46E4"/>
    <w:rsid w:val="004E48A3"/>
    <w:rsid w:val="004F0BB4"/>
    <w:rsid w:val="004F0E62"/>
    <w:rsid w:val="004F2843"/>
    <w:rsid w:val="004F517B"/>
    <w:rsid w:val="004F54ED"/>
    <w:rsid w:val="004F7043"/>
    <w:rsid w:val="00510743"/>
    <w:rsid w:val="0051075D"/>
    <w:rsid w:val="0051390A"/>
    <w:rsid w:val="00513F8E"/>
    <w:rsid w:val="00514092"/>
    <w:rsid w:val="0051635E"/>
    <w:rsid w:val="00516369"/>
    <w:rsid w:val="005209CE"/>
    <w:rsid w:val="005230DD"/>
    <w:rsid w:val="005301C1"/>
    <w:rsid w:val="00534D77"/>
    <w:rsid w:val="00540499"/>
    <w:rsid w:val="00544A84"/>
    <w:rsid w:val="0054549B"/>
    <w:rsid w:val="00546E26"/>
    <w:rsid w:val="00550B34"/>
    <w:rsid w:val="005606D7"/>
    <w:rsid w:val="00563642"/>
    <w:rsid w:val="0056505B"/>
    <w:rsid w:val="0056748A"/>
    <w:rsid w:val="005706B7"/>
    <w:rsid w:val="0057171A"/>
    <w:rsid w:val="00572C79"/>
    <w:rsid w:val="00573CD8"/>
    <w:rsid w:val="00576303"/>
    <w:rsid w:val="00577FDA"/>
    <w:rsid w:val="00582354"/>
    <w:rsid w:val="00584A77"/>
    <w:rsid w:val="005869D4"/>
    <w:rsid w:val="00587C55"/>
    <w:rsid w:val="005907D4"/>
    <w:rsid w:val="00590FCC"/>
    <w:rsid w:val="005925E0"/>
    <w:rsid w:val="0059535E"/>
    <w:rsid w:val="005955C6"/>
    <w:rsid w:val="00596295"/>
    <w:rsid w:val="00597439"/>
    <w:rsid w:val="005A2953"/>
    <w:rsid w:val="005A3140"/>
    <w:rsid w:val="005A31B4"/>
    <w:rsid w:val="005A7E07"/>
    <w:rsid w:val="005B5F70"/>
    <w:rsid w:val="005C119D"/>
    <w:rsid w:val="005C586F"/>
    <w:rsid w:val="005D050D"/>
    <w:rsid w:val="005D0801"/>
    <w:rsid w:val="005D3CBB"/>
    <w:rsid w:val="005F0B04"/>
    <w:rsid w:val="005F0DAB"/>
    <w:rsid w:val="00601B06"/>
    <w:rsid w:val="00610E55"/>
    <w:rsid w:val="006175D2"/>
    <w:rsid w:val="006267A2"/>
    <w:rsid w:val="00627440"/>
    <w:rsid w:val="00627F7A"/>
    <w:rsid w:val="00630AD0"/>
    <w:rsid w:val="00630C9B"/>
    <w:rsid w:val="00633FAF"/>
    <w:rsid w:val="006351A9"/>
    <w:rsid w:val="00640D89"/>
    <w:rsid w:val="00644B4A"/>
    <w:rsid w:val="00646580"/>
    <w:rsid w:val="006552A4"/>
    <w:rsid w:val="0065581C"/>
    <w:rsid w:val="00657443"/>
    <w:rsid w:val="006600F4"/>
    <w:rsid w:val="00663BCF"/>
    <w:rsid w:val="00663D9D"/>
    <w:rsid w:val="00664522"/>
    <w:rsid w:val="00665045"/>
    <w:rsid w:val="00666680"/>
    <w:rsid w:val="0066715C"/>
    <w:rsid w:val="0067254B"/>
    <w:rsid w:val="0067620A"/>
    <w:rsid w:val="006850F1"/>
    <w:rsid w:val="00690914"/>
    <w:rsid w:val="00690938"/>
    <w:rsid w:val="0069170D"/>
    <w:rsid w:val="00691C6C"/>
    <w:rsid w:val="00692797"/>
    <w:rsid w:val="006927AC"/>
    <w:rsid w:val="0069466C"/>
    <w:rsid w:val="006947E8"/>
    <w:rsid w:val="00695CBE"/>
    <w:rsid w:val="006A0944"/>
    <w:rsid w:val="006A615F"/>
    <w:rsid w:val="006B414E"/>
    <w:rsid w:val="006B4E34"/>
    <w:rsid w:val="006C228E"/>
    <w:rsid w:val="006D24ED"/>
    <w:rsid w:val="006E2940"/>
    <w:rsid w:val="006E756D"/>
    <w:rsid w:val="006F19EC"/>
    <w:rsid w:val="006F35EF"/>
    <w:rsid w:val="006F3FBD"/>
    <w:rsid w:val="00706612"/>
    <w:rsid w:val="007079E9"/>
    <w:rsid w:val="00711AF6"/>
    <w:rsid w:val="00716F4F"/>
    <w:rsid w:val="007176BE"/>
    <w:rsid w:val="0072193A"/>
    <w:rsid w:val="00721EE0"/>
    <w:rsid w:val="00722FD7"/>
    <w:rsid w:val="00723139"/>
    <w:rsid w:val="00723421"/>
    <w:rsid w:val="00723C17"/>
    <w:rsid w:val="00731CAF"/>
    <w:rsid w:val="00734ED4"/>
    <w:rsid w:val="007378C2"/>
    <w:rsid w:val="00741821"/>
    <w:rsid w:val="00741A13"/>
    <w:rsid w:val="00745BC1"/>
    <w:rsid w:val="0075006E"/>
    <w:rsid w:val="00750787"/>
    <w:rsid w:val="00757A2A"/>
    <w:rsid w:val="007678F8"/>
    <w:rsid w:val="00772600"/>
    <w:rsid w:val="00772A28"/>
    <w:rsid w:val="00773524"/>
    <w:rsid w:val="00781B7F"/>
    <w:rsid w:val="007841CB"/>
    <w:rsid w:val="007841EE"/>
    <w:rsid w:val="00786AAB"/>
    <w:rsid w:val="00794862"/>
    <w:rsid w:val="007A3B06"/>
    <w:rsid w:val="007A6E69"/>
    <w:rsid w:val="007B34C6"/>
    <w:rsid w:val="007B40C9"/>
    <w:rsid w:val="007B41DE"/>
    <w:rsid w:val="007B7554"/>
    <w:rsid w:val="007C080C"/>
    <w:rsid w:val="007C0F6B"/>
    <w:rsid w:val="007D0945"/>
    <w:rsid w:val="007E157C"/>
    <w:rsid w:val="007E186A"/>
    <w:rsid w:val="007E546D"/>
    <w:rsid w:val="007E7FC7"/>
    <w:rsid w:val="007F123C"/>
    <w:rsid w:val="007F3585"/>
    <w:rsid w:val="007F4AD0"/>
    <w:rsid w:val="007F5C41"/>
    <w:rsid w:val="00801888"/>
    <w:rsid w:val="00801925"/>
    <w:rsid w:val="00806409"/>
    <w:rsid w:val="008107FA"/>
    <w:rsid w:val="00811E5A"/>
    <w:rsid w:val="00813BF0"/>
    <w:rsid w:val="00814D2B"/>
    <w:rsid w:val="008157B1"/>
    <w:rsid w:val="00817AB0"/>
    <w:rsid w:val="008222B5"/>
    <w:rsid w:val="00823360"/>
    <w:rsid w:val="00824BDE"/>
    <w:rsid w:val="00825BD3"/>
    <w:rsid w:val="00825E2E"/>
    <w:rsid w:val="00826E50"/>
    <w:rsid w:val="00837771"/>
    <w:rsid w:val="0084196C"/>
    <w:rsid w:val="008422F9"/>
    <w:rsid w:val="008515EF"/>
    <w:rsid w:val="0085389C"/>
    <w:rsid w:val="00854339"/>
    <w:rsid w:val="00855A2F"/>
    <w:rsid w:val="00861A3F"/>
    <w:rsid w:val="00861ABB"/>
    <w:rsid w:val="00861ACE"/>
    <w:rsid w:val="00861BC8"/>
    <w:rsid w:val="008624C8"/>
    <w:rsid w:val="008626D9"/>
    <w:rsid w:val="0087067F"/>
    <w:rsid w:val="00870D0F"/>
    <w:rsid w:val="00882850"/>
    <w:rsid w:val="00897B4C"/>
    <w:rsid w:val="008A39C4"/>
    <w:rsid w:val="008A4AF3"/>
    <w:rsid w:val="008A4F24"/>
    <w:rsid w:val="008A5608"/>
    <w:rsid w:val="008A60C7"/>
    <w:rsid w:val="008B0379"/>
    <w:rsid w:val="008B302F"/>
    <w:rsid w:val="008B4261"/>
    <w:rsid w:val="008C0DC9"/>
    <w:rsid w:val="008D1925"/>
    <w:rsid w:val="008D2A8A"/>
    <w:rsid w:val="008D5FE4"/>
    <w:rsid w:val="008D7026"/>
    <w:rsid w:val="008E01C9"/>
    <w:rsid w:val="008E33BD"/>
    <w:rsid w:val="008E53B0"/>
    <w:rsid w:val="008E600C"/>
    <w:rsid w:val="008E6D66"/>
    <w:rsid w:val="008F1233"/>
    <w:rsid w:val="00903C47"/>
    <w:rsid w:val="00907B19"/>
    <w:rsid w:val="00915F80"/>
    <w:rsid w:val="00916429"/>
    <w:rsid w:val="00920752"/>
    <w:rsid w:val="009218B7"/>
    <w:rsid w:val="009236C5"/>
    <w:rsid w:val="009301D2"/>
    <w:rsid w:val="009302DA"/>
    <w:rsid w:val="00932AEA"/>
    <w:rsid w:val="009330E3"/>
    <w:rsid w:val="00936789"/>
    <w:rsid w:val="00940ACE"/>
    <w:rsid w:val="009439DE"/>
    <w:rsid w:val="009441F6"/>
    <w:rsid w:val="009453CD"/>
    <w:rsid w:val="00946DC8"/>
    <w:rsid w:val="00947DCE"/>
    <w:rsid w:val="00952070"/>
    <w:rsid w:val="00952510"/>
    <w:rsid w:val="00955E75"/>
    <w:rsid w:val="00957B12"/>
    <w:rsid w:val="00960979"/>
    <w:rsid w:val="00962202"/>
    <w:rsid w:val="0097438E"/>
    <w:rsid w:val="00975848"/>
    <w:rsid w:val="00982086"/>
    <w:rsid w:val="0098221C"/>
    <w:rsid w:val="00991213"/>
    <w:rsid w:val="009924C7"/>
    <w:rsid w:val="00993F65"/>
    <w:rsid w:val="009A0CC6"/>
    <w:rsid w:val="009A14D2"/>
    <w:rsid w:val="009A4DA1"/>
    <w:rsid w:val="009A512E"/>
    <w:rsid w:val="009B495F"/>
    <w:rsid w:val="009D09F2"/>
    <w:rsid w:val="009D3019"/>
    <w:rsid w:val="009E5853"/>
    <w:rsid w:val="009F2066"/>
    <w:rsid w:val="009F3E37"/>
    <w:rsid w:val="009F60F8"/>
    <w:rsid w:val="009F751B"/>
    <w:rsid w:val="00A00D8C"/>
    <w:rsid w:val="00A037C9"/>
    <w:rsid w:val="00A038C2"/>
    <w:rsid w:val="00A047D0"/>
    <w:rsid w:val="00A1031D"/>
    <w:rsid w:val="00A16C71"/>
    <w:rsid w:val="00A25C40"/>
    <w:rsid w:val="00A35BFC"/>
    <w:rsid w:val="00A45F9B"/>
    <w:rsid w:val="00A46100"/>
    <w:rsid w:val="00A52957"/>
    <w:rsid w:val="00A52D1D"/>
    <w:rsid w:val="00A52D54"/>
    <w:rsid w:val="00A57238"/>
    <w:rsid w:val="00A577A4"/>
    <w:rsid w:val="00A62F5D"/>
    <w:rsid w:val="00A7152A"/>
    <w:rsid w:val="00A7279C"/>
    <w:rsid w:val="00A7798B"/>
    <w:rsid w:val="00A8583F"/>
    <w:rsid w:val="00AA4AEE"/>
    <w:rsid w:val="00AA5EE7"/>
    <w:rsid w:val="00AB1AAF"/>
    <w:rsid w:val="00AB357B"/>
    <w:rsid w:val="00AB4360"/>
    <w:rsid w:val="00AB4770"/>
    <w:rsid w:val="00AB663B"/>
    <w:rsid w:val="00AC43F4"/>
    <w:rsid w:val="00AC5BBC"/>
    <w:rsid w:val="00AC6D02"/>
    <w:rsid w:val="00AD0E6C"/>
    <w:rsid w:val="00AD12AC"/>
    <w:rsid w:val="00AD19C9"/>
    <w:rsid w:val="00AD5181"/>
    <w:rsid w:val="00AE2030"/>
    <w:rsid w:val="00AF10DA"/>
    <w:rsid w:val="00AF5D81"/>
    <w:rsid w:val="00B0078E"/>
    <w:rsid w:val="00B00B61"/>
    <w:rsid w:val="00B01D04"/>
    <w:rsid w:val="00B033BB"/>
    <w:rsid w:val="00B04FBA"/>
    <w:rsid w:val="00B10C1F"/>
    <w:rsid w:val="00B15363"/>
    <w:rsid w:val="00B15F3E"/>
    <w:rsid w:val="00B276E6"/>
    <w:rsid w:val="00B31249"/>
    <w:rsid w:val="00B31EA0"/>
    <w:rsid w:val="00B376F9"/>
    <w:rsid w:val="00B37D79"/>
    <w:rsid w:val="00B46405"/>
    <w:rsid w:val="00B504D8"/>
    <w:rsid w:val="00B507E8"/>
    <w:rsid w:val="00B51538"/>
    <w:rsid w:val="00B51990"/>
    <w:rsid w:val="00B532CC"/>
    <w:rsid w:val="00B534C9"/>
    <w:rsid w:val="00B54709"/>
    <w:rsid w:val="00B62E4C"/>
    <w:rsid w:val="00B63563"/>
    <w:rsid w:val="00B67D90"/>
    <w:rsid w:val="00B7067B"/>
    <w:rsid w:val="00B73073"/>
    <w:rsid w:val="00B77C0D"/>
    <w:rsid w:val="00B90394"/>
    <w:rsid w:val="00B92BF1"/>
    <w:rsid w:val="00B92CBE"/>
    <w:rsid w:val="00B94292"/>
    <w:rsid w:val="00B97369"/>
    <w:rsid w:val="00BA0AB9"/>
    <w:rsid w:val="00BA0E26"/>
    <w:rsid w:val="00BA3161"/>
    <w:rsid w:val="00BA393A"/>
    <w:rsid w:val="00BA4583"/>
    <w:rsid w:val="00BB1012"/>
    <w:rsid w:val="00BB365F"/>
    <w:rsid w:val="00BB6D1F"/>
    <w:rsid w:val="00BC2891"/>
    <w:rsid w:val="00BC4A0E"/>
    <w:rsid w:val="00BC7860"/>
    <w:rsid w:val="00BD01E5"/>
    <w:rsid w:val="00BD41E3"/>
    <w:rsid w:val="00BD4A95"/>
    <w:rsid w:val="00BD4D1A"/>
    <w:rsid w:val="00BD625E"/>
    <w:rsid w:val="00BD6CC2"/>
    <w:rsid w:val="00BD756C"/>
    <w:rsid w:val="00BE5D65"/>
    <w:rsid w:val="00BE7611"/>
    <w:rsid w:val="00BF031E"/>
    <w:rsid w:val="00BF4A78"/>
    <w:rsid w:val="00C0634D"/>
    <w:rsid w:val="00C1350D"/>
    <w:rsid w:val="00C37216"/>
    <w:rsid w:val="00C37413"/>
    <w:rsid w:val="00C43253"/>
    <w:rsid w:val="00C4494F"/>
    <w:rsid w:val="00C4658D"/>
    <w:rsid w:val="00C51B8E"/>
    <w:rsid w:val="00C57B9B"/>
    <w:rsid w:val="00C647C0"/>
    <w:rsid w:val="00C71F65"/>
    <w:rsid w:val="00C735A1"/>
    <w:rsid w:val="00C76D2A"/>
    <w:rsid w:val="00C833D1"/>
    <w:rsid w:val="00C8363E"/>
    <w:rsid w:val="00C84A2B"/>
    <w:rsid w:val="00C9056E"/>
    <w:rsid w:val="00C95AFB"/>
    <w:rsid w:val="00CA3203"/>
    <w:rsid w:val="00CA452D"/>
    <w:rsid w:val="00CA5D87"/>
    <w:rsid w:val="00CB0820"/>
    <w:rsid w:val="00CB4013"/>
    <w:rsid w:val="00CB456C"/>
    <w:rsid w:val="00CC10FE"/>
    <w:rsid w:val="00CC16EE"/>
    <w:rsid w:val="00CC3E81"/>
    <w:rsid w:val="00CC6431"/>
    <w:rsid w:val="00CC64E0"/>
    <w:rsid w:val="00CD319C"/>
    <w:rsid w:val="00CD3F3A"/>
    <w:rsid w:val="00CD6C24"/>
    <w:rsid w:val="00CD770B"/>
    <w:rsid w:val="00CE11E6"/>
    <w:rsid w:val="00CF0CAA"/>
    <w:rsid w:val="00CF2D15"/>
    <w:rsid w:val="00CF40F7"/>
    <w:rsid w:val="00D00EE0"/>
    <w:rsid w:val="00D01BED"/>
    <w:rsid w:val="00D06C7A"/>
    <w:rsid w:val="00D06E1F"/>
    <w:rsid w:val="00D10A74"/>
    <w:rsid w:val="00D13728"/>
    <w:rsid w:val="00D16B5A"/>
    <w:rsid w:val="00D23AB9"/>
    <w:rsid w:val="00D25B8F"/>
    <w:rsid w:val="00D26F91"/>
    <w:rsid w:val="00D316AA"/>
    <w:rsid w:val="00D34A33"/>
    <w:rsid w:val="00D42B93"/>
    <w:rsid w:val="00D434A1"/>
    <w:rsid w:val="00D4700C"/>
    <w:rsid w:val="00D50823"/>
    <w:rsid w:val="00D53452"/>
    <w:rsid w:val="00D53875"/>
    <w:rsid w:val="00D55EA8"/>
    <w:rsid w:val="00D62DBC"/>
    <w:rsid w:val="00D631ED"/>
    <w:rsid w:val="00D6327A"/>
    <w:rsid w:val="00D63AFB"/>
    <w:rsid w:val="00D65347"/>
    <w:rsid w:val="00D65380"/>
    <w:rsid w:val="00D67612"/>
    <w:rsid w:val="00D71941"/>
    <w:rsid w:val="00D752D4"/>
    <w:rsid w:val="00D758C4"/>
    <w:rsid w:val="00D75CB9"/>
    <w:rsid w:val="00D76007"/>
    <w:rsid w:val="00D7608B"/>
    <w:rsid w:val="00D81DDD"/>
    <w:rsid w:val="00D968EE"/>
    <w:rsid w:val="00D96ABF"/>
    <w:rsid w:val="00DA12E2"/>
    <w:rsid w:val="00DA2254"/>
    <w:rsid w:val="00DA67D8"/>
    <w:rsid w:val="00DB14F7"/>
    <w:rsid w:val="00DB1AB7"/>
    <w:rsid w:val="00DB366D"/>
    <w:rsid w:val="00DB52DD"/>
    <w:rsid w:val="00DB5CD5"/>
    <w:rsid w:val="00DB71EE"/>
    <w:rsid w:val="00DC69D2"/>
    <w:rsid w:val="00DC740B"/>
    <w:rsid w:val="00DD0AD1"/>
    <w:rsid w:val="00DD5522"/>
    <w:rsid w:val="00DE4B58"/>
    <w:rsid w:val="00DF049F"/>
    <w:rsid w:val="00DF7349"/>
    <w:rsid w:val="00E072F8"/>
    <w:rsid w:val="00E106A4"/>
    <w:rsid w:val="00E158D4"/>
    <w:rsid w:val="00E21A21"/>
    <w:rsid w:val="00E23127"/>
    <w:rsid w:val="00E23246"/>
    <w:rsid w:val="00E23488"/>
    <w:rsid w:val="00E25906"/>
    <w:rsid w:val="00E30700"/>
    <w:rsid w:val="00E31315"/>
    <w:rsid w:val="00E3204E"/>
    <w:rsid w:val="00E33658"/>
    <w:rsid w:val="00E35208"/>
    <w:rsid w:val="00E364D4"/>
    <w:rsid w:val="00E365A5"/>
    <w:rsid w:val="00E44416"/>
    <w:rsid w:val="00E46187"/>
    <w:rsid w:val="00E47735"/>
    <w:rsid w:val="00E47BF6"/>
    <w:rsid w:val="00E52009"/>
    <w:rsid w:val="00E5553C"/>
    <w:rsid w:val="00E61328"/>
    <w:rsid w:val="00E6600F"/>
    <w:rsid w:val="00E6689A"/>
    <w:rsid w:val="00E67B96"/>
    <w:rsid w:val="00E71652"/>
    <w:rsid w:val="00E8198D"/>
    <w:rsid w:val="00E8464B"/>
    <w:rsid w:val="00E85924"/>
    <w:rsid w:val="00E8715A"/>
    <w:rsid w:val="00E87FB4"/>
    <w:rsid w:val="00E9573B"/>
    <w:rsid w:val="00EA4BA5"/>
    <w:rsid w:val="00EB0B15"/>
    <w:rsid w:val="00EB286C"/>
    <w:rsid w:val="00EB2F9A"/>
    <w:rsid w:val="00EB3246"/>
    <w:rsid w:val="00EC1B2C"/>
    <w:rsid w:val="00EC4087"/>
    <w:rsid w:val="00EC6C2E"/>
    <w:rsid w:val="00EC6D6F"/>
    <w:rsid w:val="00EC780F"/>
    <w:rsid w:val="00ED195C"/>
    <w:rsid w:val="00ED4A0D"/>
    <w:rsid w:val="00ED5F83"/>
    <w:rsid w:val="00ED60DE"/>
    <w:rsid w:val="00ED7ED1"/>
    <w:rsid w:val="00EE06B8"/>
    <w:rsid w:val="00EF03B0"/>
    <w:rsid w:val="00EF212A"/>
    <w:rsid w:val="00EF5528"/>
    <w:rsid w:val="00EF7DF8"/>
    <w:rsid w:val="00F049A1"/>
    <w:rsid w:val="00F077D8"/>
    <w:rsid w:val="00F10784"/>
    <w:rsid w:val="00F1278B"/>
    <w:rsid w:val="00F12ADE"/>
    <w:rsid w:val="00F20A96"/>
    <w:rsid w:val="00F22313"/>
    <w:rsid w:val="00F22B7B"/>
    <w:rsid w:val="00F26626"/>
    <w:rsid w:val="00F26D29"/>
    <w:rsid w:val="00F365AA"/>
    <w:rsid w:val="00F36B84"/>
    <w:rsid w:val="00F41F34"/>
    <w:rsid w:val="00F45654"/>
    <w:rsid w:val="00F531B9"/>
    <w:rsid w:val="00F55C41"/>
    <w:rsid w:val="00F56A8B"/>
    <w:rsid w:val="00F646A9"/>
    <w:rsid w:val="00F720C1"/>
    <w:rsid w:val="00F843C1"/>
    <w:rsid w:val="00F8507A"/>
    <w:rsid w:val="00F85223"/>
    <w:rsid w:val="00F86320"/>
    <w:rsid w:val="00F90430"/>
    <w:rsid w:val="00F909C9"/>
    <w:rsid w:val="00F9462F"/>
    <w:rsid w:val="00FA0B76"/>
    <w:rsid w:val="00FA289C"/>
    <w:rsid w:val="00FA2D6D"/>
    <w:rsid w:val="00FA325B"/>
    <w:rsid w:val="00FA7EE3"/>
    <w:rsid w:val="00FB18DA"/>
    <w:rsid w:val="00FB2BC8"/>
    <w:rsid w:val="00FB6BA2"/>
    <w:rsid w:val="00FC1731"/>
    <w:rsid w:val="00FC1D93"/>
    <w:rsid w:val="00FC6D26"/>
    <w:rsid w:val="00FD5EF9"/>
    <w:rsid w:val="00FD7415"/>
    <w:rsid w:val="00FE629E"/>
    <w:rsid w:val="00FE6CB6"/>
    <w:rsid w:val="00FF0016"/>
    <w:rsid w:val="00FF3D5A"/>
    <w:rsid w:val="00FF4819"/>
    <w:rsid w:val="00FF4AD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BF6"/>
    <w:pPr>
      <w:spacing w:after="200" w:line="276" w:lineRule="auto"/>
    </w:pPr>
    <w:rPr>
      <w:sz w:val="22"/>
      <w:szCs w:val="22"/>
      <w:lang w:eastAsia="en-US"/>
    </w:rPr>
  </w:style>
  <w:style w:type="paragraph" w:styleId="Heading1">
    <w:name w:val="heading 1"/>
    <w:basedOn w:val="Normal"/>
    <w:next w:val="Normal"/>
    <w:link w:val="Heading1Char"/>
    <w:qFormat/>
    <w:rsid w:val="00630AD0"/>
    <w:pPr>
      <w:keepNext/>
      <w:spacing w:after="0" w:line="240" w:lineRule="auto"/>
      <w:jc w:val="right"/>
      <w:outlineLvl w:val="0"/>
    </w:pPr>
    <w:rPr>
      <w:rFonts w:ascii="Times New Roman" w:eastAsia="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EC6D6F"/>
    <w:rPr>
      <w:sz w:val="20"/>
      <w:szCs w:val="20"/>
    </w:rPr>
  </w:style>
  <w:style w:type="character" w:customStyle="1" w:styleId="FootnoteTextChar">
    <w:name w:val="Footnote Text Char"/>
    <w:link w:val="FootnoteText"/>
    <w:rsid w:val="00EC6D6F"/>
    <w:rPr>
      <w:lang w:eastAsia="en-US"/>
    </w:rPr>
  </w:style>
  <w:style w:type="character" w:styleId="FootnoteReference">
    <w:name w:val="footnote reference"/>
    <w:semiHidden/>
    <w:unhideWhenUsed/>
    <w:rsid w:val="00EC6D6F"/>
    <w:rPr>
      <w:vertAlign w:val="superscript"/>
    </w:rPr>
  </w:style>
  <w:style w:type="character" w:customStyle="1" w:styleId="Heading1Char">
    <w:name w:val="Heading 1 Char"/>
    <w:link w:val="Heading1"/>
    <w:rsid w:val="00630AD0"/>
    <w:rPr>
      <w:rFonts w:ascii="Times New Roman" w:eastAsia="Times New Roman" w:hAnsi="Times New Roman"/>
      <w:sz w:val="28"/>
      <w:szCs w:val="28"/>
      <w:lang w:eastAsia="en-US"/>
    </w:rPr>
  </w:style>
  <w:style w:type="paragraph" w:styleId="Header">
    <w:name w:val="header"/>
    <w:basedOn w:val="Normal"/>
    <w:link w:val="HeaderChar"/>
    <w:uiPriority w:val="99"/>
    <w:unhideWhenUsed/>
    <w:rsid w:val="00052D34"/>
    <w:pPr>
      <w:tabs>
        <w:tab w:val="center" w:pos="4536"/>
        <w:tab w:val="right" w:pos="9072"/>
      </w:tabs>
    </w:pPr>
  </w:style>
  <w:style w:type="character" w:customStyle="1" w:styleId="HeaderChar">
    <w:name w:val="Header Char"/>
    <w:link w:val="Header"/>
    <w:uiPriority w:val="99"/>
    <w:rsid w:val="00052D34"/>
    <w:rPr>
      <w:sz w:val="22"/>
      <w:szCs w:val="22"/>
      <w:lang w:eastAsia="en-US"/>
    </w:rPr>
  </w:style>
  <w:style w:type="paragraph" w:styleId="Footer">
    <w:name w:val="footer"/>
    <w:basedOn w:val="Normal"/>
    <w:link w:val="FooterChar"/>
    <w:uiPriority w:val="99"/>
    <w:unhideWhenUsed/>
    <w:rsid w:val="00052D34"/>
    <w:pPr>
      <w:tabs>
        <w:tab w:val="center" w:pos="4536"/>
        <w:tab w:val="right" w:pos="9072"/>
      </w:tabs>
    </w:pPr>
  </w:style>
  <w:style w:type="character" w:customStyle="1" w:styleId="FooterChar">
    <w:name w:val="Footer Char"/>
    <w:link w:val="Footer"/>
    <w:uiPriority w:val="99"/>
    <w:rsid w:val="00052D34"/>
    <w:rPr>
      <w:sz w:val="22"/>
      <w:szCs w:val="22"/>
      <w:lang w:eastAsia="en-US"/>
    </w:rPr>
  </w:style>
  <w:style w:type="paragraph" w:customStyle="1" w:styleId="ColorfulList-Accent11">
    <w:name w:val="Colorful List - Accent 11"/>
    <w:basedOn w:val="Normal"/>
    <w:uiPriority w:val="34"/>
    <w:qFormat/>
    <w:rsid w:val="00244200"/>
    <w:pPr>
      <w:spacing w:after="160" w:line="259" w:lineRule="auto"/>
      <w:ind w:left="720"/>
      <w:contextualSpacing/>
    </w:pPr>
    <w:rPr>
      <w:lang w:val="en-US" w:eastAsia="ro-RO"/>
    </w:rPr>
  </w:style>
  <w:style w:type="character" w:customStyle="1" w:styleId="apple-converted-space">
    <w:name w:val="apple-converted-space"/>
    <w:rsid w:val="004F7043"/>
  </w:style>
  <w:style w:type="paragraph" w:styleId="BodyTextIndent">
    <w:name w:val="Body Text Indent"/>
    <w:basedOn w:val="Normal"/>
    <w:link w:val="BodyTextIndentChar"/>
    <w:semiHidden/>
    <w:rsid w:val="000E486D"/>
    <w:pPr>
      <w:spacing w:after="0" w:line="240" w:lineRule="auto"/>
      <w:ind w:left="720"/>
      <w:jc w:val="both"/>
    </w:pPr>
    <w:rPr>
      <w:rFonts w:ascii="Times New Roman" w:eastAsia="Times New Roman" w:hAnsi="Times New Roman"/>
      <w:sz w:val="28"/>
      <w:szCs w:val="28"/>
      <w:lang w:val="fr-FR"/>
    </w:rPr>
  </w:style>
  <w:style w:type="character" w:customStyle="1" w:styleId="BodyTextIndentChar">
    <w:name w:val="Body Text Indent Char"/>
    <w:link w:val="BodyTextIndent"/>
    <w:semiHidden/>
    <w:rsid w:val="000E486D"/>
    <w:rPr>
      <w:rFonts w:ascii="Times New Roman" w:eastAsia="Times New Roman" w:hAnsi="Times New Roman"/>
      <w:sz w:val="28"/>
      <w:szCs w:val="28"/>
      <w:lang w:val="fr-FR" w:eastAsia="en-US"/>
    </w:rPr>
  </w:style>
  <w:style w:type="paragraph" w:customStyle="1" w:styleId="norm">
    <w:name w:val="norm"/>
    <w:basedOn w:val="BodyTextIndent"/>
    <w:next w:val="Normal"/>
    <w:rsid w:val="000E486D"/>
    <w:pPr>
      <w:spacing w:before="60" w:after="60" w:line="360" w:lineRule="auto"/>
      <w:ind w:left="0" w:firstLine="567"/>
    </w:pPr>
    <w:rPr>
      <w:spacing w:val="10"/>
      <w:sz w:val="26"/>
      <w:szCs w:val="20"/>
      <w:lang w:val="ro-RO"/>
    </w:rPr>
  </w:style>
  <w:style w:type="paragraph" w:styleId="PlainText">
    <w:name w:val="Plain Text"/>
    <w:basedOn w:val="Normal"/>
    <w:link w:val="PlainTextChar"/>
    <w:semiHidden/>
    <w:rsid w:val="000E486D"/>
    <w:pPr>
      <w:spacing w:after="0" w:line="240" w:lineRule="auto"/>
    </w:pPr>
    <w:rPr>
      <w:rFonts w:ascii="Courier New" w:eastAsia="Times New Roman" w:hAnsi="Courier New"/>
      <w:sz w:val="20"/>
      <w:szCs w:val="20"/>
      <w:lang w:val="en-GB"/>
    </w:rPr>
  </w:style>
  <w:style w:type="character" w:customStyle="1" w:styleId="PlainTextChar">
    <w:name w:val="Plain Text Char"/>
    <w:link w:val="PlainText"/>
    <w:semiHidden/>
    <w:rsid w:val="000E486D"/>
    <w:rPr>
      <w:rFonts w:ascii="Courier New" w:eastAsia="Times New Roman" w:hAnsi="Courier New"/>
      <w:lang w:val="en-GB"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EB0A8-0EE4-4E88-BD0B-73990F30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5235</Words>
  <Characters>30368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
  <LinksUpToDate>false</LinksUpToDate>
  <CharactersWithSpaces>35532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marcel</dc:creator>
  <cp:lastModifiedBy>cristina.dascalu</cp:lastModifiedBy>
  <cp:revision>2</cp:revision>
  <cp:lastPrinted>2012-03-30T07:05:00Z</cp:lastPrinted>
  <dcterms:created xsi:type="dcterms:W3CDTF">2015-10-23T10:08:00Z</dcterms:created>
  <dcterms:modified xsi:type="dcterms:W3CDTF">2015-10-23T10:08:00Z</dcterms:modified>
</cp:coreProperties>
</file>