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FC2" w:rsidRPr="00914329" w:rsidRDefault="007F6FC2" w:rsidP="00914329">
      <w:pPr>
        <w:spacing w:after="0" w:line="240" w:lineRule="auto"/>
        <w:jc w:val="both"/>
        <w:rPr>
          <w:rFonts w:ascii="Times New Roman" w:hAnsi="Times New Roman" w:cs="Times New Roman"/>
          <w:b/>
          <w:color w:val="000000" w:themeColor="text1"/>
          <w:sz w:val="20"/>
          <w:szCs w:val="20"/>
          <w:lang w:val="en-US"/>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r w:rsidRPr="00914329">
        <w:rPr>
          <w:rFonts w:ascii="Times New Roman" w:hAnsi="Times New Roman" w:cs="Times New Roman"/>
          <w:b/>
          <w:sz w:val="20"/>
          <w:szCs w:val="20"/>
        </w:rPr>
        <w:t>MINISTERUL EDUCAȚIEI ȘI CERCETĂRII ŞTIINȚIFICE</w:t>
      </w:r>
    </w:p>
    <w:p w:rsidR="00DE52EB" w:rsidRPr="00914329" w:rsidRDefault="00DE52EB" w:rsidP="00914329">
      <w:pPr>
        <w:pStyle w:val="Heading1"/>
        <w:ind w:left="0"/>
        <w:jc w:val="center"/>
        <w:rPr>
          <w:bCs/>
          <w:sz w:val="20"/>
        </w:rPr>
      </w:pPr>
    </w:p>
    <w:p w:rsidR="00DE52EB" w:rsidRPr="00914329" w:rsidRDefault="00DE52EB" w:rsidP="00914329">
      <w:pPr>
        <w:pStyle w:val="Heading1"/>
        <w:ind w:left="0"/>
        <w:jc w:val="center"/>
        <w:rPr>
          <w:bCs/>
          <w:sz w:val="20"/>
        </w:rPr>
      </w:pPr>
    </w:p>
    <w:p w:rsidR="00DE52EB" w:rsidRPr="00914329" w:rsidRDefault="00DE52EB" w:rsidP="00914329">
      <w:pPr>
        <w:spacing w:after="0" w:line="240" w:lineRule="auto"/>
        <w:rPr>
          <w:rFonts w:ascii="Times New Roman" w:hAnsi="Times New Roman" w:cs="Times New Roman"/>
          <w:b/>
          <w:sz w:val="20"/>
          <w:szCs w:val="20"/>
        </w:rPr>
      </w:pPr>
    </w:p>
    <w:p w:rsidR="00DE52EB" w:rsidRPr="00914329" w:rsidRDefault="00DE52EB" w:rsidP="00914329">
      <w:pPr>
        <w:spacing w:after="0" w:line="240" w:lineRule="auto"/>
        <w:rPr>
          <w:rFonts w:ascii="Times New Roman" w:hAnsi="Times New Roman" w:cs="Times New Roman"/>
          <w:b/>
          <w:sz w:val="20"/>
          <w:szCs w:val="20"/>
        </w:rPr>
      </w:pPr>
    </w:p>
    <w:p w:rsidR="00DE52EB" w:rsidRPr="00914329" w:rsidRDefault="00DE52EB" w:rsidP="00914329">
      <w:pPr>
        <w:spacing w:after="0" w:line="240" w:lineRule="auto"/>
        <w:rPr>
          <w:rFonts w:ascii="Times New Roman" w:hAnsi="Times New Roman" w:cs="Times New Roman"/>
          <w:b/>
          <w:sz w:val="20"/>
          <w:szCs w:val="20"/>
        </w:rPr>
      </w:pPr>
    </w:p>
    <w:p w:rsidR="00DE52EB" w:rsidRDefault="00DE52EB" w:rsidP="00914329">
      <w:pPr>
        <w:spacing w:after="0" w:line="240" w:lineRule="auto"/>
        <w:rPr>
          <w:rFonts w:ascii="Times New Roman" w:hAnsi="Times New Roman" w:cs="Times New Roman"/>
          <w:b/>
          <w:sz w:val="20"/>
          <w:szCs w:val="20"/>
        </w:rPr>
      </w:pPr>
    </w:p>
    <w:p w:rsidR="00914329" w:rsidRDefault="00914329" w:rsidP="00914329">
      <w:pPr>
        <w:spacing w:after="0" w:line="240" w:lineRule="auto"/>
        <w:rPr>
          <w:rFonts w:ascii="Times New Roman" w:hAnsi="Times New Roman" w:cs="Times New Roman"/>
          <w:b/>
          <w:sz w:val="20"/>
          <w:szCs w:val="20"/>
        </w:rPr>
      </w:pPr>
    </w:p>
    <w:p w:rsidR="00914329" w:rsidRDefault="00914329" w:rsidP="00914329">
      <w:pPr>
        <w:spacing w:after="0" w:line="240" w:lineRule="auto"/>
        <w:rPr>
          <w:rFonts w:ascii="Times New Roman" w:hAnsi="Times New Roman" w:cs="Times New Roman"/>
          <w:b/>
          <w:sz w:val="20"/>
          <w:szCs w:val="20"/>
        </w:rPr>
      </w:pPr>
    </w:p>
    <w:p w:rsidR="00914329" w:rsidRDefault="00914329" w:rsidP="00914329">
      <w:pPr>
        <w:spacing w:after="0" w:line="240" w:lineRule="auto"/>
        <w:rPr>
          <w:rFonts w:ascii="Times New Roman" w:hAnsi="Times New Roman" w:cs="Times New Roman"/>
          <w:b/>
          <w:sz w:val="20"/>
          <w:szCs w:val="20"/>
        </w:rPr>
      </w:pPr>
    </w:p>
    <w:p w:rsidR="00914329" w:rsidRDefault="00914329" w:rsidP="00914329">
      <w:pPr>
        <w:spacing w:after="0" w:line="240" w:lineRule="auto"/>
        <w:rPr>
          <w:rFonts w:ascii="Times New Roman" w:hAnsi="Times New Roman" w:cs="Times New Roman"/>
          <w:b/>
          <w:sz w:val="20"/>
          <w:szCs w:val="20"/>
        </w:rPr>
      </w:pPr>
    </w:p>
    <w:p w:rsidR="00914329" w:rsidRDefault="00914329" w:rsidP="00914329">
      <w:pPr>
        <w:spacing w:after="0" w:line="240" w:lineRule="auto"/>
        <w:rPr>
          <w:rFonts w:ascii="Times New Roman" w:hAnsi="Times New Roman" w:cs="Times New Roman"/>
          <w:b/>
          <w:sz w:val="20"/>
          <w:szCs w:val="20"/>
        </w:rPr>
      </w:pPr>
    </w:p>
    <w:p w:rsidR="00914329" w:rsidRDefault="00914329" w:rsidP="00914329">
      <w:pPr>
        <w:spacing w:after="0" w:line="240" w:lineRule="auto"/>
        <w:rPr>
          <w:rFonts w:ascii="Times New Roman" w:hAnsi="Times New Roman" w:cs="Times New Roman"/>
          <w:b/>
          <w:sz w:val="20"/>
          <w:szCs w:val="20"/>
        </w:rPr>
      </w:pPr>
    </w:p>
    <w:p w:rsidR="00914329" w:rsidRDefault="00914329" w:rsidP="00914329">
      <w:pPr>
        <w:spacing w:after="0" w:line="240" w:lineRule="auto"/>
        <w:rPr>
          <w:rFonts w:ascii="Times New Roman" w:hAnsi="Times New Roman" w:cs="Times New Roman"/>
          <w:b/>
          <w:sz w:val="20"/>
          <w:szCs w:val="20"/>
        </w:rPr>
      </w:pPr>
    </w:p>
    <w:p w:rsidR="00914329" w:rsidRDefault="00914329" w:rsidP="00914329">
      <w:pPr>
        <w:spacing w:after="0" w:line="240" w:lineRule="auto"/>
        <w:rPr>
          <w:rFonts w:ascii="Times New Roman" w:hAnsi="Times New Roman" w:cs="Times New Roman"/>
          <w:b/>
          <w:sz w:val="20"/>
          <w:szCs w:val="20"/>
        </w:rPr>
      </w:pPr>
    </w:p>
    <w:p w:rsidR="00914329" w:rsidRPr="00914329" w:rsidRDefault="00914329" w:rsidP="00914329">
      <w:pPr>
        <w:spacing w:after="0" w:line="240" w:lineRule="auto"/>
        <w:rPr>
          <w:rFonts w:ascii="Times New Roman" w:hAnsi="Times New Roman" w:cs="Times New Roman"/>
          <w:b/>
          <w:sz w:val="20"/>
          <w:szCs w:val="20"/>
        </w:rPr>
      </w:pPr>
    </w:p>
    <w:p w:rsidR="00DE52EB" w:rsidRPr="00914329" w:rsidRDefault="00DE52EB" w:rsidP="00914329">
      <w:pPr>
        <w:spacing w:after="0" w:line="240" w:lineRule="auto"/>
        <w:rPr>
          <w:rFonts w:ascii="Times New Roman" w:hAnsi="Times New Roman" w:cs="Times New Roman"/>
          <w:b/>
          <w:sz w:val="20"/>
          <w:szCs w:val="20"/>
        </w:rPr>
      </w:pPr>
    </w:p>
    <w:p w:rsidR="00DE52EB" w:rsidRPr="00914329" w:rsidRDefault="00DE52EB" w:rsidP="00914329">
      <w:pPr>
        <w:pStyle w:val="Heading1"/>
        <w:ind w:left="0"/>
        <w:jc w:val="center"/>
        <w:rPr>
          <w:bCs/>
          <w:sz w:val="20"/>
        </w:rPr>
      </w:pPr>
    </w:p>
    <w:p w:rsidR="00DE52EB" w:rsidRPr="00914329" w:rsidRDefault="00DE52EB" w:rsidP="00914329">
      <w:pPr>
        <w:pStyle w:val="Heading1"/>
        <w:ind w:left="0"/>
        <w:jc w:val="center"/>
        <w:rPr>
          <w:bCs/>
          <w:sz w:val="20"/>
        </w:rPr>
      </w:pPr>
      <w:r w:rsidRPr="00914329">
        <w:rPr>
          <w:bCs/>
          <w:sz w:val="20"/>
        </w:rPr>
        <w:t>P R O G R A M A</w:t>
      </w: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r w:rsidRPr="00914329">
        <w:rPr>
          <w:rFonts w:ascii="Times New Roman" w:hAnsi="Times New Roman" w:cs="Times New Roman"/>
          <w:b/>
          <w:sz w:val="20"/>
          <w:szCs w:val="20"/>
        </w:rPr>
        <w:t xml:space="preserve">PENTRU  EXAMENUL NAȚIONAL DE </w:t>
      </w:r>
      <w:r w:rsidRPr="00914329">
        <w:rPr>
          <w:rFonts w:ascii="Times New Roman" w:hAnsi="Times New Roman" w:cs="Times New Roman"/>
          <w:b/>
          <w:bCs/>
          <w:sz w:val="20"/>
          <w:szCs w:val="20"/>
        </w:rPr>
        <w:t>DEFINITIVARE</w:t>
      </w:r>
      <w:r w:rsidRPr="00914329">
        <w:rPr>
          <w:rFonts w:ascii="Times New Roman" w:hAnsi="Times New Roman" w:cs="Times New Roman"/>
          <w:b/>
          <w:sz w:val="20"/>
          <w:szCs w:val="20"/>
        </w:rPr>
        <w:t xml:space="preserve"> ÎN ÎNVĂȚĂMÂNT</w:t>
      </w: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r w:rsidRPr="00914329">
        <w:rPr>
          <w:rFonts w:ascii="Times New Roman" w:hAnsi="Times New Roman" w:cs="Times New Roman"/>
          <w:b/>
          <w:sz w:val="20"/>
          <w:szCs w:val="20"/>
        </w:rPr>
        <w:t>DISCIPLINA DE EXAMEN:  COREGRAFIE</w:t>
      </w: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914329" w:rsidRDefault="00914329" w:rsidP="00914329">
      <w:pPr>
        <w:spacing w:after="0" w:line="240" w:lineRule="auto"/>
        <w:jc w:val="center"/>
        <w:rPr>
          <w:rFonts w:ascii="Times New Roman" w:hAnsi="Times New Roman" w:cs="Times New Roman"/>
          <w:b/>
          <w:sz w:val="20"/>
          <w:szCs w:val="20"/>
        </w:rPr>
      </w:pPr>
    </w:p>
    <w:p w:rsidR="00DE52EB" w:rsidRPr="00914329" w:rsidRDefault="00DE52EB" w:rsidP="00914329">
      <w:pPr>
        <w:spacing w:after="0" w:line="240" w:lineRule="auto"/>
        <w:jc w:val="center"/>
        <w:rPr>
          <w:rFonts w:ascii="Times New Roman" w:hAnsi="Times New Roman" w:cs="Times New Roman"/>
          <w:b/>
          <w:sz w:val="20"/>
          <w:szCs w:val="20"/>
        </w:rPr>
      </w:pPr>
      <w:r w:rsidRPr="00914329">
        <w:rPr>
          <w:rFonts w:ascii="Times New Roman" w:hAnsi="Times New Roman" w:cs="Times New Roman"/>
          <w:b/>
          <w:sz w:val="20"/>
          <w:szCs w:val="20"/>
        </w:rPr>
        <w:t>2015</w:t>
      </w:r>
    </w:p>
    <w:p w:rsidR="00710360" w:rsidRPr="00914329" w:rsidRDefault="00710360" w:rsidP="00914329">
      <w:pPr>
        <w:spacing w:after="0" w:line="240" w:lineRule="auto"/>
        <w:jc w:val="both"/>
        <w:rPr>
          <w:rFonts w:ascii="Times New Roman" w:hAnsi="Times New Roman" w:cs="Times New Roman"/>
          <w:b/>
          <w:color w:val="000000" w:themeColor="text1"/>
          <w:sz w:val="20"/>
          <w:szCs w:val="20"/>
          <w:lang w:val="en-US"/>
        </w:rPr>
      </w:pPr>
    </w:p>
    <w:p w:rsidR="00710360" w:rsidRPr="00914329" w:rsidRDefault="00710360" w:rsidP="00914329">
      <w:pPr>
        <w:spacing w:after="0" w:line="240" w:lineRule="auto"/>
        <w:jc w:val="both"/>
        <w:rPr>
          <w:rFonts w:ascii="Times New Roman" w:hAnsi="Times New Roman" w:cs="Times New Roman"/>
          <w:b/>
          <w:color w:val="000000" w:themeColor="text1"/>
          <w:sz w:val="20"/>
          <w:szCs w:val="20"/>
          <w:lang w:val="en-US"/>
        </w:rPr>
      </w:pPr>
    </w:p>
    <w:p w:rsidR="00710360" w:rsidRPr="00914329" w:rsidRDefault="00710360" w:rsidP="00914329">
      <w:pPr>
        <w:spacing w:after="0" w:line="240" w:lineRule="auto"/>
        <w:jc w:val="both"/>
        <w:rPr>
          <w:rFonts w:ascii="Times New Roman" w:hAnsi="Times New Roman" w:cs="Times New Roman"/>
          <w:b/>
          <w:color w:val="000000" w:themeColor="text1"/>
          <w:sz w:val="20"/>
          <w:szCs w:val="20"/>
          <w:lang w:val="en-US"/>
        </w:rPr>
      </w:pPr>
    </w:p>
    <w:p w:rsidR="00710360" w:rsidRPr="00914329" w:rsidRDefault="00710360" w:rsidP="00914329">
      <w:pPr>
        <w:spacing w:after="0" w:line="240" w:lineRule="auto"/>
        <w:jc w:val="both"/>
        <w:rPr>
          <w:rFonts w:ascii="Times New Roman" w:hAnsi="Times New Roman" w:cs="Times New Roman"/>
          <w:b/>
          <w:color w:val="000000" w:themeColor="text1"/>
          <w:sz w:val="20"/>
          <w:szCs w:val="20"/>
        </w:rPr>
      </w:pPr>
    </w:p>
    <w:p w:rsidR="00914329" w:rsidRDefault="00914329" w:rsidP="00914329">
      <w:pPr>
        <w:widowControl w:val="0"/>
        <w:autoSpaceDE w:val="0"/>
        <w:autoSpaceDN w:val="0"/>
        <w:adjustRightInd w:val="0"/>
        <w:spacing w:after="0" w:line="240" w:lineRule="auto"/>
        <w:jc w:val="center"/>
        <w:rPr>
          <w:rFonts w:ascii="Times New Roman" w:hAnsi="Times New Roman" w:cs="Times New Roman"/>
          <w:b/>
          <w:color w:val="000000" w:themeColor="text1"/>
          <w:sz w:val="20"/>
          <w:szCs w:val="20"/>
        </w:rPr>
      </w:pPr>
    </w:p>
    <w:p w:rsidR="00FA1B30" w:rsidRPr="00914329" w:rsidRDefault="008874E6" w:rsidP="00914329">
      <w:pPr>
        <w:widowControl w:val="0"/>
        <w:autoSpaceDE w:val="0"/>
        <w:autoSpaceDN w:val="0"/>
        <w:adjustRightInd w:val="0"/>
        <w:spacing w:after="0" w:line="240" w:lineRule="auto"/>
        <w:jc w:val="center"/>
        <w:rPr>
          <w:rFonts w:ascii="Times New Roman" w:hAnsi="Times New Roman" w:cs="Times New Roman"/>
          <w:b/>
          <w:color w:val="000000" w:themeColor="text1"/>
          <w:sz w:val="20"/>
          <w:szCs w:val="20"/>
        </w:rPr>
      </w:pPr>
      <w:r w:rsidRPr="00914329">
        <w:rPr>
          <w:rFonts w:ascii="Times New Roman" w:hAnsi="Times New Roman" w:cs="Times New Roman"/>
          <w:b/>
          <w:color w:val="000000" w:themeColor="text1"/>
          <w:sz w:val="20"/>
          <w:szCs w:val="20"/>
        </w:rPr>
        <w:t>PREZENTARE</w:t>
      </w:r>
    </w:p>
    <w:p w:rsidR="00710360" w:rsidRPr="00914329" w:rsidRDefault="00710360"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FA1B30" w:rsidRPr="00914329" w:rsidRDefault="00FA1B30" w:rsidP="00914329">
      <w:pPr>
        <w:widowControl w:val="0"/>
        <w:autoSpaceDE w:val="0"/>
        <w:autoSpaceDN w:val="0"/>
        <w:adjustRightInd w:val="0"/>
        <w:spacing w:after="0" w:line="240" w:lineRule="auto"/>
        <w:ind w:firstLine="708"/>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Prezenta  tematică   vine  în  ajutorul  cadrelor  didactice pentru  actualiza</w:t>
      </w:r>
      <w:r w:rsidR="00605CB7" w:rsidRPr="00914329">
        <w:rPr>
          <w:rFonts w:ascii="Times New Roman" w:hAnsi="Times New Roman" w:cs="Times New Roman"/>
          <w:color w:val="000000" w:themeColor="text1"/>
          <w:sz w:val="20"/>
          <w:szCs w:val="20"/>
        </w:rPr>
        <w:t>rea</w:t>
      </w:r>
      <w:r w:rsidRPr="00914329">
        <w:rPr>
          <w:rFonts w:ascii="Times New Roman" w:hAnsi="Times New Roman" w:cs="Times New Roman"/>
          <w:color w:val="000000" w:themeColor="text1"/>
          <w:sz w:val="20"/>
          <w:szCs w:val="20"/>
        </w:rPr>
        <w:t xml:space="preserve"> cunoştinţel</w:t>
      </w:r>
      <w:r w:rsidR="00605CB7" w:rsidRPr="00914329">
        <w:rPr>
          <w:rFonts w:ascii="Times New Roman" w:hAnsi="Times New Roman" w:cs="Times New Roman"/>
          <w:color w:val="000000" w:themeColor="text1"/>
          <w:sz w:val="20"/>
          <w:szCs w:val="20"/>
        </w:rPr>
        <w:t>or</w:t>
      </w:r>
      <w:r w:rsidRPr="00914329">
        <w:rPr>
          <w:rFonts w:ascii="Times New Roman" w:hAnsi="Times New Roman" w:cs="Times New Roman"/>
          <w:color w:val="000000" w:themeColor="text1"/>
          <w:sz w:val="20"/>
          <w:szCs w:val="20"/>
        </w:rPr>
        <w:t xml:space="preserve"> de  specialitate şi de pedagogie</w:t>
      </w:r>
      <w:r w:rsidR="00605CB7" w:rsidRPr="00914329">
        <w:rPr>
          <w:rFonts w:ascii="Times New Roman" w:hAnsi="Times New Roman" w:cs="Times New Roman"/>
          <w:color w:val="000000" w:themeColor="text1"/>
          <w:sz w:val="20"/>
          <w:szCs w:val="20"/>
        </w:rPr>
        <w:t xml:space="preserve"> și pentru</w:t>
      </w:r>
      <w:r w:rsidRPr="00914329">
        <w:rPr>
          <w:rFonts w:ascii="Times New Roman" w:hAnsi="Times New Roman" w:cs="Times New Roman"/>
          <w:color w:val="000000" w:themeColor="text1"/>
          <w:sz w:val="20"/>
          <w:szCs w:val="20"/>
        </w:rPr>
        <w:t xml:space="preserve"> racorda</w:t>
      </w:r>
      <w:r w:rsidR="00605CB7" w:rsidRPr="00914329">
        <w:rPr>
          <w:rFonts w:ascii="Times New Roman" w:hAnsi="Times New Roman" w:cs="Times New Roman"/>
          <w:color w:val="000000" w:themeColor="text1"/>
          <w:sz w:val="20"/>
          <w:szCs w:val="20"/>
        </w:rPr>
        <w:t>rea acestora</w:t>
      </w:r>
      <w:r w:rsidRPr="00914329">
        <w:rPr>
          <w:rFonts w:ascii="Times New Roman" w:hAnsi="Times New Roman" w:cs="Times New Roman"/>
          <w:color w:val="000000" w:themeColor="text1"/>
          <w:sz w:val="20"/>
          <w:szCs w:val="20"/>
        </w:rPr>
        <w:t xml:space="preserve"> la probleme reformei învăţământului din România.</w:t>
      </w:r>
    </w:p>
    <w:p w:rsidR="00FA1B30" w:rsidRPr="00914329" w:rsidRDefault="00605CB7" w:rsidP="00914329">
      <w:pPr>
        <w:widowControl w:val="0"/>
        <w:tabs>
          <w:tab w:val="left" w:pos="1880"/>
          <w:tab w:val="left" w:pos="3120"/>
          <w:tab w:val="left" w:pos="4000"/>
          <w:tab w:val="left" w:pos="4460"/>
          <w:tab w:val="left" w:pos="5800"/>
          <w:tab w:val="left" w:pos="6740"/>
          <w:tab w:val="left" w:pos="8240"/>
        </w:tabs>
        <w:autoSpaceDE w:val="0"/>
        <w:autoSpaceDN w:val="0"/>
        <w:adjustRightInd w:val="0"/>
        <w:spacing w:after="0" w:line="240" w:lineRule="auto"/>
        <w:ind w:firstLine="708"/>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Această</w:t>
      </w:r>
      <w:r w:rsidR="00FA1B30" w:rsidRPr="00914329">
        <w:rPr>
          <w:rFonts w:ascii="Times New Roman" w:hAnsi="Times New Roman" w:cs="Times New Roman"/>
          <w:color w:val="000000" w:themeColor="text1"/>
          <w:sz w:val="20"/>
          <w:szCs w:val="20"/>
        </w:rPr>
        <w:tab/>
        <w:t>program</w:t>
      </w:r>
      <w:r w:rsidRPr="00914329">
        <w:rPr>
          <w:rFonts w:ascii="Times New Roman" w:hAnsi="Times New Roman" w:cs="Times New Roman"/>
          <w:color w:val="000000" w:themeColor="text1"/>
          <w:sz w:val="20"/>
          <w:szCs w:val="20"/>
        </w:rPr>
        <w:t xml:space="preserve">ă își propune ca prin </w:t>
      </w:r>
      <w:r w:rsidR="00FA1B30" w:rsidRPr="00914329">
        <w:rPr>
          <w:rFonts w:ascii="Times New Roman" w:hAnsi="Times New Roman" w:cs="Times New Roman"/>
          <w:color w:val="000000" w:themeColor="text1"/>
          <w:sz w:val="20"/>
          <w:szCs w:val="20"/>
        </w:rPr>
        <w:t>tem</w:t>
      </w:r>
      <w:r w:rsidR="005C643B" w:rsidRPr="00914329">
        <w:rPr>
          <w:rFonts w:ascii="Times New Roman" w:hAnsi="Times New Roman" w:cs="Times New Roman"/>
          <w:color w:val="000000" w:themeColor="text1"/>
          <w:sz w:val="20"/>
          <w:szCs w:val="20"/>
        </w:rPr>
        <w:t xml:space="preserve">ele de </w:t>
      </w:r>
      <w:r w:rsidRPr="00914329">
        <w:rPr>
          <w:rFonts w:ascii="Times New Roman" w:hAnsi="Times New Roman" w:cs="Times New Roman"/>
          <w:color w:val="000000" w:themeColor="text1"/>
          <w:sz w:val="20"/>
          <w:szCs w:val="20"/>
        </w:rPr>
        <w:t xml:space="preserve">specialitate să  servească </w:t>
      </w:r>
      <w:r w:rsidR="00692A2F" w:rsidRPr="00914329">
        <w:rPr>
          <w:rFonts w:ascii="Times New Roman" w:hAnsi="Times New Roman" w:cs="Times New Roman"/>
          <w:color w:val="000000" w:themeColor="text1"/>
          <w:sz w:val="20"/>
          <w:szCs w:val="20"/>
        </w:rPr>
        <w:t xml:space="preserve">șlefuirii </w:t>
      </w:r>
      <w:r w:rsidR="00FA1B30" w:rsidRPr="00914329">
        <w:rPr>
          <w:rFonts w:ascii="Times New Roman" w:hAnsi="Times New Roman" w:cs="Times New Roman"/>
          <w:color w:val="000000" w:themeColor="text1"/>
          <w:sz w:val="20"/>
          <w:szCs w:val="20"/>
        </w:rPr>
        <w:t>personalităţ</w:t>
      </w:r>
      <w:r w:rsidRPr="00914329">
        <w:rPr>
          <w:rFonts w:ascii="Times New Roman" w:hAnsi="Times New Roman" w:cs="Times New Roman"/>
          <w:color w:val="000000" w:themeColor="text1"/>
          <w:sz w:val="20"/>
          <w:szCs w:val="20"/>
        </w:rPr>
        <w:t xml:space="preserve">ii </w:t>
      </w:r>
      <w:r w:rsidR="00FA1B30" w:rsidRPr="00914329">
        <w:rPr>
          <w:rFonts w:ascii="Times New Roman" w:hAnsi="Times New Roman" w:cs="Times New Roman"/>
          <w:color w:val="000000" w:themeColor="text1"/>
          <w:sz w:val="20"/>
          <w:szCs w:val="20"/>
        </w:rPr>
        <w:t>creatoare</w:t>
      </w:r>
      <w:r w:rsidR="0005742C" w:rsidRPr="00914329">
        <w:rPr>
          <w:rFonts w:ascii="Times New Roman" w:hAnsi="Times New Roman" w:cs="Times New Roman"/>
          <w:color w:val="000000" w:themeColor="text1"/>
          <w:sz w:val="20"/>
          <w:szCs w:val="20"/>
        </w:rPr>
        <w:t xml:space="preserve"> a profesorului din cadrul ariei curriculare arte-specialitatea coregrafie</w:t>
      </w:r>
      <w:r w:rsidR="00FA1B30" w:rsidRPr="00914329">
        <w:rPr>
          <w:rFonts w:ascii="Times New Roman" w:hAnsi="Times New Roman" w:cs="Times New Roman"/>
          <w:color w:val="000000" w:themeColor="text1"/>
          <w:sz w:val="20"/>
          <w:szCs w:val="20"/>
        </w:rPr>
        <w:t>,</w:t>
      </w:r>
      <w:r w:rsidR="005C643B" w:rsidRPr="00914329">
        <w:rPr>
          <w:rFonts w:ascii="Times New Roman" w:hAnsi="Times New Roman" w:cs="Times New Roman"/>
          <w:color w:val="000000" w:themeColor="text1"/>
          <w:sz w:val="20"/>
          <w:szCs w:val="20"/>
        </w:rPr>
        <w:t xml:space="preserve"> </w:t>
      </w:r>
      <w:r w:rsidR="0005742C" w:rsidRPr="00914329">
        <w:rPr>
          <w:rFonts w:ascii="Times New Roman" w:hAnsi="Times New Roman" w:cs="Times New Roman"/>
          <w:color w:val="000000" w:themeColor="text1"/>
          <w:sz w:val="20"/>
          <w:szCs w:val="20"/>
        </w:rPr>
        <w:t>să ducă la îmbunătățirea</w:t>
      </w:r>
      <w:r w:rsidR="00FA1B30" w:rsidRPr="00914329">
        <w:rPr>
          <w:rFonts w:ascii="Times New Roman" w:hAnsi="Times New Roman" w:cs="Times New Roman"/>
          <w:color w:val="000000" w:themeColor="text1"/>
          <w:sz w:val="20"/>
          <w:szCs w:val="20"/>
        </w:rPr>
        <w:t xml:space="preserve"> competenţelor specifice profesiei în conformitate cu unităţile de competenţă </w:t>
      </w:r>
      <w:r w:rsidR="0005742C" w:rsidRPr="00914329">
        <w:rPr>
          <w:rFonts w:ascii="Times New Roman" w:hAnsi="Times New Roman" w:cs="Times New Roman"/>
          <w:color w:val="000000" w:themeColor="text1"/>
          <w:sz w:val="20"/>
          <w:szCs w:val="20"/>
        </w:rPr>
        <w:t xml:space="preserve">generală </w:t>
      </w:r>
      <w:r w:rsidR="00FA1B30" w:rsidRPr="00914329">
        <w:rPr>
          <w:rFonts w:ascii="Times New Roman" w:hAnsi="Times New Roman" w:cs="Times New Roman"/>
          <w:color w:val="000000" w:themeColor="text1"/>
          <w:sz w:val="20"/>
          <w:szCs w:val="20"/>
        </w:rPr>
        <w:t>pentru profesia de cadru didactic.</w:t>
      </w:r>
    </w:p>
    <w:p w:rsidR="00E33D7E" w:rsidRPr="00914329" w:rsidRDefault="005C643B"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lang w:val="fr-FR"/>
        </w:rPr>
      </w:pPr>
      <w:r w:rsidRPr="00914329">
        <w:rPr>
          <w:rFonts w:ascii="Times New Roman" w:hAnsi="Times New Roman" w:cs="Times New Roman"/>
          <w:color w:val="000000" w:themeColor="text1"/>
          <w:sz w:val="20"/>
          <w:szCs w:val="20"/>
          <w:lang w:val="fr-FR"/>
        </w:rPr>
        <w:t xml:space="preserve">             </w:t>
      </w:r>
      <w:proofErr w:type="spellStart"/>
      <w:r w:rsidR="00FA1B30" w:rsidRPr="00914329">
        <w:rPr>
          <w:rFonts w:ascii="Times New Roman" w:hAnsi="Times New Roman" w:cs="Times New Roman"/>
          <w:color w:val="000000" w:themeColor="text1"/>
          <w:sz w:val="20"/>
          <w:szCs w:val="20"/>
          <w:lang w:val="fr-FR"/>
        </w:rPr>
        <w:t>Programa</w:t>
      </w:r>
      <w:proofErr w:type="spellEnd"/>
      <w:r w:rsidR="00FA1B30" w:rsidRPr="00914329">
        <w:rPr>
          <w:rFonts w:ascii="Times New Roman" w:hAnsi="Times New Roman" w:cs="Times New Roman"/>
          <w:color w:val="000000" w:themeColor="text1"/>
          <w:sz w:val="20"/>
          <w:szCs w:val="20"/>
          <w:lang w:val="fr-FR"/>
        </w:rPr>
        <w:t xml:space="preserve">  de  </w:t>
      </w:r>
      <w:proofErr w:type="spellStart"/>
      <w:r w:rsidR="00FA1B30" w:rsidRPr="00914329">
        <w:rPr>
          <w:rFonts w:ascii="Times New Roman" w:hAnsi="Times New Roman" w:cs="Times New Roman"/>
          <w:color w:val="000000" w:themeColor="text1"/>
          <w:sz w:val="20"/>
          <w:szCs w:val="20"/>
          <w:lang w:val="fr-FR"/>
        </w:rPr>
        <w:t>faţă</w:t>
      </w:r>
      <w:proofErr w:type="spellEnd"/>
      <w:r w:rsidR="00FA1B30" w:rsidRPr="00914329">
        <w:rPr>
          <w:rFonts w:ascii="Times New Roman" w:hAnsi="Times New Roman" w:cs="Times New Roman"/>
          <w:color w:val="000000" w:themeColor="text1"/>
          <w:sz w:val="20"/>
          <w:szCs w:val="20"/>
          <w:lang w:val="fr-FR"/>
        </w:rPr>
        <w:t xml:space="preserve">  se  </w:t>
      </w:r>
      <w:proofErr w:type="spellStart"/>
      <w:r w:rsidR="00FA1B30" w:rsidRPr="00914329">
        <w:rPr>
          <w:rFonts w:ascii="Times New Roman" w:hAnsi="Times New Roman" w:cs="Times New Roman"/>
          <w:color w:val="000000" w:themeColor="text1"/>
          <w:sz w:val="20"/>
          <w:szCs w:val="20"/>
          <w:lang w:val="fr-FR"/>
        </w:rPr>
        <w:t>adresează</w:t>
      </w:r>
      <w:proofErr w:type="spellEnd"/>
      <w:r w:rsidR="00FA1B30" w:rsidRPr="00914329">
        <w:rPr>
          <w:rFonts w:ascii="Times New Roman" w:hAnsi="Times New Roman" w:cs="Times New Roman"/>
          <w:color w:val="000000" w:themeColor="text1"/>
          <w:sz w:val="20"/>
          <w:szCs w:val="20"/>
          <w:lang w:val="fr-FR"/>
        </w:rPr>
        <w:t xml:space="preserve">  </w:t>
      </w:r>
      <w:proofErr w:type="spellStart"/>
      <w:r w:rsidR="00791F9B" w:rsidRPr="00914329">
        <w:rPr>
          <w:rFonts w:ascii="Times New Roman" w:hAnsi="Times New Roman" w:cs="Times New Roman"/>
          <w:color w:val="000000" w:themeColor="text1"/>
          <w:sz w:val="20"/>
          <w:szCs w:val="20"/>
          <w:lang w:val="fr-FR"/>
        </w:rPr>
        <w:t>profesorilor</w:t>
      </w:r>
      <w:proofErr w:type="spellEnd"/>
      <w:r w:rsidR="00FA1B30" w:rsidRPr="00914329">
        <w:rPr>
          <w:rFonts w:ascii="Times New Roman" w:hAnsi="Times New Roman" w:cs="Times New Roman"/>
          <w:color w:val="000000" w:themeColor="text1"/>
          <w:sz w:val="20"/>
          <w:szCs w:val="20"/>
          <w:lang w:val="fr-FR"/>
        </w:rPr>
        <w:t xml:space="preserve"> </w:t>
      </w:r>
      <w:proofErr w:type="spellStart"/>
      <w:r w:rsidR="00791F9B" w:rsidRPr="00914329">
        <w:rPr>
          <w:rFonts w:ascii="Times New Roman" w:hAnsi="Times New Roman" w:cs="Times New Roman"/>
          <w:color w:val="000000" w:themeColor="text1"/>
          <w:sz w:val="20"/>
          <w:szCs w:val="20"/>
          <w:lang w:val="fr-FR"/>
        </w:rPr>
        <w:t>din</w:t>
      </w:r>
      <w:proofErr w:type="spellEnd"/>
      <w:r w:rsidR="00791F9B" w:rsidRPr="00914329">
        <w:rPr>
          <w:rFonts w:ascii="Times New Roman" w:hAnsi="Times New Roman" w:cs="Times New Roman"/>
          <w:color w:val="000000" w:themeColor="text1"/>
          <w:sz w:val="20"/>
          <w:szCs w:val="20"/>
          <w:lang w:val="fr-FR"/>
        </w:rPr>
        <w:t xml:space="preserve">   </w:t>
      </w:r>
      <w:proofErr w:type="spellStart"/>
      <w:r w:rsidR="00791F9B" w:rsidRPr="00914329">
        <w:rPr>
          <w:rFonts w:ascii="Times New Roman" w:hAnsi="Times New Roman" w:cs="Times New Roman"/>
          <w:color w:val="000000" w:themeColor="text1"/>
          <w:sz w:val="20"/>
          <w:szCs w:val="20"/>
          <w:lang w:val="fr-FR"/>
        </w:rPr>
        <w:t>învăţământul</w:t>
      </w:r>
      <w:proofErr w:type="spellEnd"/>
      <w:r w:rsidR="00791F9B" w:rsidRPr="00914329">
        <w:rPr>
          <w:rFonts w:ascii="Times New Roman" w:hAnsi="Times New Roman" w:cs="Times New Roman"/>
          <w:color w:val="000000" w:themeColor="text1"/>
          <w:sz w:val="20"/>
          <w:szCs w:val="20"/>
          <w:lang w:val="fr-FR"/>
        </w:rPr>
        <w:t xml:space="preserve">  </w:t>
      </w:r>
      <w:proofErr w:type="spellStart"/>
      <w:r w:rsidR="00791F9B" w:rsidRPr="00914329">
        <w:rPr>
          <w:rFonts w:ascii="Times New Roman" w:hAnsi="Times New Roman" w:cs="Times New Roman"/>
          <w:color w:val="000000" w:themeColor="text1"/>
          <w:sz w:val="20"/>
          <w:szCs w:val="20"/>
          <w:lang w:val="fr-FR"/>
        </w:rPr>
        <w:t>preuniversitar</w:t>
      </w:r>
      <w:proofErr w:type="spellEnd"/>
      <w:r w:rsidR="00791F9B" w:rsidRPr="00914329">
        <w:rPr>
          <w:rFonts w:ascii="Times New Roman" w:hAnsi="Times New Roman" w:cs="Times New Roman"/>
          <w:color w:val="000000" w:themeColor="text1"/>
          <w:sz w:val="20"/>
          <w:szCs w:val="20"/>
          <w:lang w:val="fr-FR"/>
        </w:rPr>
        <w:t xml:space="preserve"> care  </w:t>
      </w:r>
      <w:proofErr w:type="spellStart"/>
      <w:r w:rsidR="00791F9B" w:rsidRPr="00914329">
        <w:rPr>
          <w:rFonts w:ascii="Times New Roman" w:hAnsi="Times New Roman" w:cs="Times New Roman"/>
          <w:color w:val="000000" w:themeColor="text1"/>
          <w:sz w:val="20"/>
          <w:szCs w:val="20"/>
          <w:lang w:val="fr-FR"/>
        </w:rPr>
        <w:t>desfă</w:t>
      </w:r>
      <w:proofErr w:type="spellEnd"/>
      <w:r w:rsidR="00791F9B" w:rsidRPr="00914329">
        <w:rPr>
          <w:rFonts w:ascii="Times New Roman" w:hAnsi="Times New Roman" w:cs="Times New Roman"/>
          <w:color w:val="000000" w:themeColor="text1"/>
          <w:sz w:val="20"/>
          <w:szCs w:val="20"/>
          <w:lang w:val="fr-FR"/>
        </w:rPr>
        <w:t>ș</w:t>
      </w:r>
      <w:proofErr w:type="spellStart"/>
      <w:r w:rsidR="00791F9B" w:rsidRPr="00914329">
        <w:rPr>
          <w:rFonts w:ascii="Times New Roman" w:hAnsi="Times New Roman" w:cs="Times New Roman"/>
          <w:color w:val="000000" w:themeColor="text1"/>
          <w:sz w:val="20"/>
          <w:szCs w:val="20"/>
          <w:lang w:val="fr-FR"/>
        </w:rPr>
        <w:t>oară</w:t>
      </w:r>
      <w:proofErr w:type="spellEnd"/>
      <w:r w:rsidRPr="00914329">
        <w:rPr>
          <w:rFonts w:ascii="Times New Roman" w:hAnsi="Times New Roman" w:cs="Times New Roman"/>
          <w:color w:val="000000" w:themeColor="text1"/>
          <w:sz w:val="20"/>
          <w:szCs w:val="20"/>
          <w:lang w:val="fr-FR"/>
        </w:rPr>
        <w:t xml:space="preserve"> </w:t>
      </w:r>
      <w:proofErr w:type="spellStart"/>
      <w:r w:rsidR="00FA1B30" w:rsidRPr="00914329">
        <w:rPr>
          <w:rFonts w:ascii="Times New Roman" w:hAnsi="Times New Roman" w:cs="Times New Roman"/>
          <w:color w:val="000000" w:themeColor="text1"/>
          <w:sz w:val="20"/>
          <w:szCs w:val="20"/>
          <w:lang w:val="fr-FR"/>
        </w:rPr>
        <w:t>activităţi</w:t>
      </w:r>
      <w:proofErr w:type="spellEnd"/>
      <w:r w:rsidR="00FA1B30" w:rsidRPr="00914329">
        <w:rPr>
          <w:rFonts w:ascii="Times New Roman" w:hAnsi="Times New Roman" w:cs="Times New Roman"/>
          <w:color w:val="000000" w:themeColor="text1"/>
          <w:sz w:val="20"/>
          <w:szCs w:val="20"/>
          <w:lang w:val="fr-FR"/>
        </w:rPr>
        <w:t xml:space="preserve"> </w:t>
      </w:r>
      <w:proofErr w:type="spellStart"/>
      <w:r w:rsidR="00FA1B30" w:rsidRPr="00914329">
        <w:rPr>
          <w:rFonts w:ascii="Times New Roman" w:hAnsi="Times New Roman" w:cs="Times New Roman"/>
          <w:color w:val="000000" w:themeColor="text1"/>
          <w:sz w:val="20"/>
          <w:szCs w:val="20"/>
          <w:lang w:val="fr-FR"/>
        </w:rPr>
        <w:t>didactice</w:t>
      </w:r>
      <w:proofErr w:type="spellEnd"/>
      <w:r w:rsidR="00FA1B30" w:rsidRPr="00914329">
        <w:rPr>
          <w:rFonts w:ascii="Times New Roman" w:hAnsi="Times New Roman" w:cs="Times New Roman"/>
          <w:color w:val="000000" w:themeColor="text1"/>
          <w:sz w:val="20"/>
          <w:szCs w:val="20"/>
          <w:lang w:val="fr-FR"/>
        </w:rPr>
        <w:t xml:space="preserve"> </w:t>
      </w:r>
      <w:proofErr w:type="spellStart"/>
      <w:r w:rsidR="00FA1B30" w:rsidRPr="00914329">
        <w:rPr>
          <w:rFonts w:ascii="Times New Roman" w:hAnsi="Times New Roman" w:cs="Times New Roman"/>
          <w:color w:val="000000" w:themeColor="text1"/>
          <w:sz w:val="20"/>
          <w:szCs w:val="20"/>
          <w:lang w:val="fr-FR"/>
        </w:rPr>
        <w:t>în</w:t>
      </w:r>
      <w:proofErr w:type="spellEnd"/>
      <w:r w:rsidR="00FA1B30" w:rsidRPr="00914329">
        <w:rPr>
          <w:rFonts w:ascii="Times New Roman" w:hAnsi="Times New Roman" w:cs="Times New Roman"/>
          <w:color w:val="000000" w:themeColor="text1"/>
          <w:sz w:val="20"/>
          <w:szCs w:val="20"/>
          <w:lang w:val="fr-FR"/>
        </w:rPr>
        <w:t xml:space="preserve"> </w:t>
      </w:r>
      <w:proofErr w:type="spellStart"/>
      <w:r w:rsidR="00FA1B30" w:rsidRPr="00914329">
        <w:rPr>
          <w:rFonts w:ascii="Times New Roman" w:hAnsi="Times New Roman" w:cs="Times New Roman"/>
          <w:color w:val="000000" w:themeColor="text1"/>
          <w:sz w:val="20"/>
          <w:szCs w:val="20"/>
          <w:lang w:val="fr-FR"/>
        </w:rPr>
        <w:t>cadrul</w:t>
      </w:r>
      <w:proofErr w:type="spellEnd"/>
      <w:r w:rsidR="00FA1B30" w:rsidRPr="00914329">
        <w:rPr>
          <w:rFonts w:ascii="Times New Roman" w:hAnsi="Times New Roman" w:cs="Times New Roman"/>
          <w:color w:val="000000" w:themeColor="text1"/>
          <w:sz w:val="20"/>
          <w:szCs w:val="20"/>
          <w:lang w:val="fr-FR"/>
        </w:rPr>
        <w:t xml:space="preserve"> </w:t>
      </w:r>
      <w:proofErr w:type="spellStart"/>
      <w:r w:rsidR="00791F9B" w:rsidRPr="00914329">
        <w:rPr>
          <w:rFonts w:ascii="Times New Roman" w:hAnsi="Times New Roman" w:cs="Times New Roman"/>
          <w:color w:val="000000" w:themeColor="text1"/>
          <w:sz w:val="20"/>
          <w:szCs w:val="20"/>
          <w:lang w:val="fr-FR"/>
        </w:rPr>
        <w:t>diferitelor</w:t>
      </w:r>
      <w:proofErr w:type="spellEnd"/>
      <w:r w:rsidR="00791F9B" w:rsidRPr="00914329">
        <w:rPr>
          <w:rFonts w:ascii="Times New Roman" w:hAnsi="Times New Roman" w:cs="Times New Roman"/>
          <w:color w:val="000000" w:themeColor="text1"/>
          <w:sz w:val="20"/>
          <w:szCs w:val="20"/>
          <w:lang w:val="fr-FR"/>
        </w:rPr>
        <w:t xml:space="preserve"> discipline </w:t>
      </w:r>
      <w:proofErr w:type="spellStart"/>
      <w:r w:rsidR="00791F9B" w:rsidRPr="00914329">
        <w:rPr>
          <w:rFonts w:ascii="Times New Roman" w:hAnsi="Times New Roman" w:cs="Times New Roman"/>
          <w:color w:val="000000" w:themeColor="text1"/>
          <w:sz w:val="20"/>
          <w:szCs w:val="20"/>
          <w:lang w:val="fr-FR"/>
        </w:rPr>
        <w:t>din</w:t>
      </w:r>
      <w:proofErr w:type="spellEnd"/>
      <w:r w:rsidR="00791F9B" w:rsidRPr="00914329">
        <w:rPr>
          <w:rFonts w:ascii="Times New Roman" w:hAnsi="Times New Roman" w:cs="Times New Roman"/>
          <w:color w:val="000000" w:themeColor="text1"/>
          <w:sz w:val="20"/>
          <w:szCs w:val="20"/>
          <w:lang w:val="fr-FR"/>
        </w:rPr>
        <w:t xml:space="preserve"> </w:t>
      </w:r>
      <w:proofErr w:type="spellStart"/>
      <w:r w:rsidR="00791F9B" w:rsidRPr="00914329">
        <w:rPr>
          <w:rFonts w:ascii="Times New Roman" w:hAnsi="Times New Roman" w:cs="Times New Roman"/>
          <w:color w:val="000000" w:themeColor="text1"/>
          <w:sz w:val="20"/>
          <w:szCs w:val="20"/>
          <w:lang w:val="fr-FR"/>
        </w:rPr>
        <w:t>cadrul</w:t>
      </w:r>
      <w:proofErr w:type="spellEnd"/>
      <w:r w:rsidR="00791F9B" w:rsidRPr="00914329">
        <w:rPr>
          <w:rFonts w:ascii="Times New Roman" w:hAnsi="Times New Roman" w:cs="Times New Roman"/>
          <w:color w:val="000000" w:themeColor="text1"/>
          <w:sz w:val="20"/>
          <w:szCs w:val="20"/>
          <w:lang w:val="fr-FR"/>
        </w:rPr>
        <w:t xml:space="preserve">  </w:t>
      </w:r>
      <w:proofErr w:type="spellStart"/>
      <w:r w:rsidR="00FA1B30" w:rsidRPr="00914329">
        <w:rPr>
          <w:rFonts w:ascii="Times New Roman" w:hAnsi="Times New Roman" w:cs="Times New Roman"/>
          <w:color w:val="000000" w:themeColor="text1"/>
          <w:sz w:val="20"/>
          <w:szCs w:val="20"/>
          <w:lang w:val="fr-FR"/>
        </w:rPr>
        <w:t>ariei</w:t>
      </w:r>
      <w:proofErr w:type="spellEnd"/>
      <w:r w:rsidR="00FA1B30" w:rsidRPr="00914329">
        <w:rPr>
          <w:rFonts w:ascii="Times New Roman" w:hAnsi="Times New Roman" w:cs="Times New Roman"/>
          <w:color w:val="000000" w:themeColor="text1"/>
          <w:sz w:val="20"/>
          <w:szCs w:val="20"/>
          <w:lang w:val="fr-FR"/>
        </w:rPr>
        <w:t xml:space="preserve"> </w:t>
      </w:r>
      <w:proofErr w:type="spellStart"/>
      <w:r w:rsidR="00FA1B30" w:rsidRPr="00914329">
        <w:rPr>
          <w:rFonts w:ascii="Times New Roman" w:hAnsi="Times New Roman" w:cs="Times New Roman"/>
          <w:color w:val="000000" w:themeColor="text1"/>
          <w:sz w:val="20"/>
          <w:szCs w:val="20"/>
          <w:lang w:val="fr-FR"/>
        </w:rPr>
        <w:t>curriculare</w:t>
      </w:r>
      <w:proofErr w:type="spellEnd"/>
      <w:r w:rsidR="00FA1B30" w:rsidRPr="00914329">
        <w:rPr>
          <w:rFonts w:ascii="Times New Roman" w:hAnsi="Times New Roman" w:cs="Times New Roman"/>
          <w:color w:val="000000" w:themeColor="text1"/>
          <w:sz w:val="20"/>
          <w:szCs w:val="20"/>
          <w:lang w:val="fr-FR"/>
        </w:rPr>
        <w:t xml:space="preserve"> </w:t>
      </w:r>
      <w:r w:rsidR="00791F9B" w:rsidRPr="00914329">
        <w:rPr>
          <w:rFonts w:ascii="Times New Roman" w:hAnsi="Times New Roman" w:cs="Times New Roman"/>
          <w:color w:val="000000" w:themeColor="text1"/>
          <w:sz w:val="20"/>
          <w:szCs w:val="20"/>
          <w:lang w:val="fr-FR"/>
        </w:rPr>
        <w:t xml:space="preserve"> </w:t>
      </w:r>
      <w:proofErr w:type="spellStart"/>
      <w:r w:rsidR="00FA1B30" w:rsidRPr="00914329">
        <w:rPr>
          <w:rFonts w:ascii="Times New Roman" w:hAnsi="Times New Roman" w:cs="Times New Roman"/>
          <w:color w:val="000000" w:themeColor="text1"/>
          <w:sz w:val="20"/>
          <w:szCs w:val="20"/>
          <w:lang w:val="fr-FR"/>
        </w:rPr>
        <w:t>arte</w:t>
      </w:r>
      <w:proofErr w:type="spellEnd"/>
      <w:r w:rsidRPr="00914329">
        <w:rPr>
          <w:rFonts w:ascii="Times New Roman" w:hAnsi="Times New Roman" w:cs="Times New Roman"/>
          <w:color w:val="000000" w:themeColor="text1"/>
          <w:sz w:val="20"/>
          <w:szCs w:val="20"/>
          <w:lang w:val="fr-FR"/>
        </w:rPr>
        <w:t xml:space="preserve">, </w:t>
      </w:r>
      <w:r w:rsidR="00791F9B" w:rsidRPr="00914329">
        <w:rPr>
          <w:rFonts w:ascii="Times New Roman" w:hAnsi="Times New Roman" w:cs="Times New Roman"/>
          <w:color w:val="000000" w:themeColor="text1"/>
          <w:sz w:val="20"/>
          <w:szCs w:val="20"/>
          <w:lang w:val="fr-FR"/>
        </w:rPr>
        <w:t xml:space="preserve"> </w:t>
      </w:r>
      <w:proofErr w:type="spellStart"/>
      <w:r w:rsidR="00C47DF2" w:rsidRPr="00914329">
        <w:rPr>
          <w:rFonts w:ascii="Times New Roman" w:hAnsi="Times New Roman" w:cs="Times New Roman"/>
          <w:color w:val="000000" w:themeColor="text1"/>
          <w:sz w:val="20"/>
          <w:szCs w:val="20"/>
          <w:lang w:val="fr-FR"/>
        </w:rPr>
        <w:t>specialitat</w:t>
      </w:r>
      <w:r w:rsidRPr="00914329">
        <w:rPr>
          <w:rFonts w:ascii="Times New Roman" w:hAnsi="Times New Roman" w:cs="Times New Roman"/>
          <w:color w:val="000000" w:themeColor="text1"/>
          <w:sz w:val="20"/>
          <w:szCs w:val="20"/>
          <w:lang w:val="fr-FR"/>
        </w:rPr>
        <w:t>ea</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coregrafie</w:t>
      </w:r>
      <w:proofErr w:type="spellEnd"/>
      <w:r w:rsidR="00791F9B" w:rsidRPr="00914329">
        <w:rPr>
          <w:rFonts w:ascii="Times New Roman" w:hAnsi="Times New Roman" w:cs="Times New Roman"/>
          <w:color w:val="000000" w:themeColor="text1"/>
          <w:sz w:val="20"/>
          <w:szCs w:val="20"/>
          <w:lang w:val="fr-FR"/>
        </w:rPr>
        <w:t xml:space="preserve"> </w:t>
      </w:r>
      <w:r w:rsidR="003925A1" w:rsidRPr="00914329">
        <w:rPr>
          <w:rFonts w:ascii="Times New Roman" w:hAnsi="Times New Roman" w:cs="Times New Roman"/>
          <w:color w:val="000000" w:themeColor="text1"/>
          <w:sz w:val="20"/>
          <w:szCs w:val="20"/>
          <w:lang w:val="fr-FR"/>
        </w:rPr>
        <w:t xml:space="preserve">și </w:t>
      </w:r>
      <w:proofErr w:type="spellStart"/>
      <w:r w:rsidR="00E33D7E" w:rsidRPr="00914329">
        <w:rPr>
          <w:rFonts w:ascii="Times New Roman" w:hAnsi="Times New Roman" w:cs="Times New Roman"/>
          <w:color w:val="000000" w:themeColor="text1"/>
          <w:sz w:val="20"/>
          <w:szCs w:val="20"/>
          <w:lang w:val="fr-FR"/>
        </w:rPr>
        <w:t>urmăreşte</w:t>
      </w:r>
      <w:proofErr w:type="spellEnd"/>
      <w:r w:rsidR="00E33D7E" w:rsidRPr="00914329">
        <w:rPr>
          <w:rFonts w:ascii="Times New Roman" w:hAnsi="Times New Roman" w:cs="Times New Roman"/>
          <w:color w:val="000000" w:themeColor="text1"/>
          <w:sz w:val="20"/>
          <w:szCs w:val="20"/>
          <w:lang w:val="fr-FR"/>
        </w:rPr>
        <w:t>:</w:t>
      </w:r>
    </w:p>
    <w:p w:rsidR="00E33D7E" w:rsidRPr="00914329" w:rsidRDefault="00E33D7E" w:rsidP="00914329">
      <w:pPr>
        <w:widowControl w:val="0"/>
        <w:tabs>
          <w:tab w:val="left" w:pos="284"/>
        </w:tabs>
        <w:autoSpaceDE w:val="0"/>
        <w:autoSpaceDN w:val="0"/>
        <w:adjustRightInd w:val="0"/>
        <w:spacing w:after="0" w:line="240" w:lineRule="auto"/>
        <w:jc w:val="both"/>
        <w:rPr>
          <w:rFonts w:ascii="Times New Roman" w:hAnsi="Times New Roman" w:cs="Times New Roman"/>
          <w:color w:val="000000" w:themeColor="text1"/>
          <w:sz w:val="20"/>
          <w:szCs w:val="20"/>
          <w:lang w:val="fr-FR"/>
        </w:rPr>
      </w:pPr>
      <w:r w:rsidRPr="00914329">
        <w:rPr>
          <w:rFonts w:ascii="Times New Roman" w:hAnsi="Times New Roman" w:cs="Times New Roman"/>
          <w:color w:val="000000" w:themeColor="text1"/>
          <w:sz w:val="20"/>
          <w:szCs w:val="20"/>
          <w:lang w:val="fr-FR"/>
        </w:rPr>
        <w:t>-</w:t>
      </w:r>
      <w:r w:rsidRPr="00914329">
        <w:rPr>
          <w:rFonts w:ascii="Times New Roman" w:hAnsi="Times New Roman" w:cs="Times New Roman"/>
          <w:color w:val="000000" w:themeColor="text1"/>
          <w:sz w:val="20"/>
          <w:szCs w:val="20"/>
          <w:lang w:val="fr-FR"/>
        </w:rPr>
        <w:tab/>
      </w:r>
      <w:proofErr w:type="spellStart"/>
      <w:r w:rsidRPr="00914329">
        <w:rPr>
          <w:rFonts w:ascii="Times New Roman" w:hAnsi="Times New Roman" w:cs="Times New Roman"/>
          <w:color w:val="000000" w:themeColor="text1"/>
          <w:sz w:val="20"/>
          <w:szCs w:val="20"/>
          <w:lang w:val="fr-FR"/>
        </w:rPr>
        <w:t>consolidarea</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pregătirii</w:t>
      </w:r>
      <w:proofErr w:type="spellEnd"/>
      <w:r w:rsidRPr="00914329">
        <w:rPr>
          <w:rFonts w:ascii="Times New Roman" w:hAnsi="Times New Roman" w:cs="Times New Roman"/>
          <w:color w:val="000000" w:themeColor="text1"/>
          <w:sz w:val="20"/>
          <w:szCs w:val="20"/>
          <w:lang w:val="fr-FR"/>
        </w:rPr>
        <w:t xml:space="preserve">  de  </w:t>
      </w:r>
      <w:proofErr w:type="spellStart"/>
      <w:r w:rsidRPr="00914329">
        <w:rPr>
          <w:rFonts w:ascii="Times New Roman" w:hAnsi="Times New Roman" w:cs="Times New Roman"/>
          <w:color w:val="000000" w:themeColor="text1"/>
          <w:sz w:val="20"/>
          <w:szCs w:val="20"/>
          <w:lang w:val="fr-FR"/>
        </w:rPr>
        <w:t>specialitate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corespunzătoare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competenţei</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didactice</w:t>
      </w:r>
      <w:proofErr w:type="spellEnd"/>
      <w:r w:rsidRPr="00914329">
        <w:rPr>
          <w:rFonts w:ascii="Times New Roman" w:hAnsi="Times New Roman" w:cs="Times New Roman"/>
          <w:color w:val="000000" w:themeColor="text1"/>
          <w:sz w:val="20"/>
          <w:szCs w:val="20"/>
          <w:lang w:val="fr-FR"/>
        </w:rPr>
        <w:t xml:space="preserve">,  a </w:t>
      </w:r>
      <w:proofErr w:type="spellStart"/>
      <w:r w:rsidRPr="00914329">
        <w:rPr>
          <w:rFonts w:ascii="Times New Roman" w:hAnsi="Times New Roman" w:cs="Times New Roman"/>
          <w:color w:val="000000" w:themeColor="text1"/>
          <w:sz w:val="20"/>
          <w:szCs w:val="20"/>
          <w:lang w:val="fr-FR"/>
        </w:rPr>
        <w:t>profesorului</w:t>
      </w:r>
      <w:proofErr w:type="spellEnd"/>
      <w:r w:rsidRPr="00914329">
        <w:rPr>
          <w:rFonts w:ascii="Times New Roman" w:hAnsi="Times New Roman" w:cs="Times New Roman"/>
          <w:color w:val="000000" w:themeColor="text1"/>
          <w:sz w:val="20"/>
          <w:szCs w:val="20"/>
          <w:lang w:val="fr-FR"/>
        </w:rPr>
        <w:t xml:space="preserve"> de  </w:t>
      </w:r>
      <w:proofErr w:type="spellStart"/>
      <w:r w:rsidRPr="00914329">
        <w:rPr>
          <w:rFonts w:ascii="Times New Roman" w:hAnsi="Times New Roman" w:cs="Times New Roman"/>
          <w:color w:val="000000" w:themeColor="text1"/>
          <w:sz w:val="20"/>
          <w:szCs w:val="20"/>
          <w:lang w:val="fr-FR"/>
        </w:rPr>
        <w:t>coregrafie</w:t>
      </w:r>
      <w:proofErr w:type="spellEnd"/>
      <w:r w:rsidRPr="00914329">
        <w:rPr>
          <w:rFonts w:ascii="Times New Roman" w:hAnsi="Times New Roman" w:cs="Times New Roman"/>
          <w:color w:val="000000" w:themeColor="text1"/>
          <w:sz w:val="20"/>
          <w:szCs w:val="20"/>
          <w:lang w:val="fr-FR"/>
        </w:rPr>
        <w:t>;</w:t>
      </w:r>
    </w:p>
    <w:p w:rsidR="00E33D7E" w:rsidRPr="00914329" w:rsidRDefault="00E33D7E" w:rsidP="00914329">
      <w:pPr>
        <w:widowControl w:val="0"/>
        <w:tabs>
          <w:tab w:val="left" w:pos="284"/>
        </w:tabs>
        <w:autoSpaceDE w:val="0"/>
        <w:autoSpaceDN w:val="0"/>
        <w:adjustRightInd w:val="0"/>
        <w:spacing w:after="0" w:line="240" w:lineRule="auto"/>
        <w:jc w:val="both"/>
        <w:rPr>
          <w:rFonts w:ascii="Times New Roman" w:hAnsi="Times New Roman" w:cs="Times New Roman"/>
          <w:color w:val="000000" w:themeColor="text1"/>
          <w:sz w:val="20"/>
          <w:szCs w:val="20"/>
          <w:lang w:val="fr-FR"/>
        </w:rPr>
      </w:pPr>
      <w:r w:rsidRPr="00914329">
        <w:rPr>
          <w:rFonts w:ascii="Times New Roman" w:hAnsi="Times New Roman" w:cs="Times New Roman"/>
          <w:color w:val="000000" w:themeColor="text1"/>
          <w:sz w:val="20"/>
          <w:szCs w:val="20"/>
          <w:lang w:val="fr-FR"/>
        </w:rPr>
        <w:t>-</w:t>
      </w:r>
      <w:r w:rsidRPr="00914329">
        <w:rPr>
          <w:rFonts w:ascii="Times New Roman" w:hAnsi="Times New Roman" w:cs="Times New Roman"/>
          <w:color w:val="000000" w:themeColor="text1"/>
          <w:sz w:val="20"/>
          <w:szCs w:val="20"/>
          <w:lang w:val="fr-FR"/>
        </w:rPr>
        <w:tab/>
      </w:r>
      <w:proofErr w:type="spellStart"/>
      <w:r w:rsidRPr="00914329">
        <w:rPr>
          <w:rFonts w:ascii="Times New Roman" w:hAnsi="Times New Roman" w:cs="Times New Roman"/>
          <w:color w:val="000000" w:themeColor="text1"/>
          <w:sz w:val="20"/>
          <w:szCs w:val="20"/>
          <w:lang w:val="fr-FR"/>
        </w:rPr>
        <w:t>actualizarea</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bazei</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teoretice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şi</w:t>
      </w:r>
      <w:proofErr w:type="spellEnd"/>
      <w:r w:rsidRPr="00914329">
        <w:rPr>
          <w:rFonts w:ascii="Times New Roman" w:hAnsi="Times New Roman" w:cs="Times New Roman"/>
          <w:color w:val="000000" w:themeColor="text1"/>
          <w:sz w:val="20"/>
          <w:szCs w:val="20"/>
          <w:lang w:val="fr-FR"/>
        </w:rPr>
        <w:t xml:space="preserve"> practice </w:t>
      </w:r>
      <w:proofErr w:type="spellStart"/>
      <w:r w:rsidRPr="00914329">
        <w:rPr>
          <w:rFonts w:ascii="Times New Roman" w:hAnsi="Times New Roman" w:cs="Times New Roman"/>
          <w:color w:val="000000" w:themeColor="text1"/>
          <w:sz w:val="20"/>
          <w:szCs w:val="20"/>
          <w:lang w:val="fr-FR"/>
        </w:rPr>
        <w:t>privitoare</w:t>
      </w:r>
      <w:proofErr w:type="spellEnd"/>
      <w:r w:rsidRPr="00914329">
        <w:rPr>
          <w:rFonts w:ascii="Times New Roman" w:hAnsi="Times New Roman" w:cs="Times New Roman"/>
          <w:color w:val="000000" w:themeColor="text1"/>
          <w:sz w:val="20"/>
          <w:szCs w:val="20"/>
          <w:lang w:val="fr-FR"/>
        </w:rPr>
        <w:t xml:space="preserve"> la </w:t>
      </w:r>
      <w:proofErr w:type="spellStart"/>
      <w:r w:rsidRPr="00914329">
        <w:rPr>
          <w:rFonts w:ascii="Times New Roman" w:hAnsi="Times New Roman" w:cs="Times New Roman"/>
          <w:color w:val="000000" w:themeColor="text1"/>
          <w:sz w:val="20"/>
          <w:szCs w:val="20"/>
          <w:lang w:val="fr-FR"/>
        </w:rPr>
        <w:t>aspectele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didactice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fundamentale</w:t>
      </w:r>
      <w:proofErr w:type="spellEnd"/>
      <w:r w:rsidRPr="00914329">
        <w:rPr>
          <w:rFonts w:ascii="Times New Roman" w:hAnsi="Times New Roman" w:cs="Times New Roman"/>
          <w:color w:val="000000" w:themeColor="text1"/>
          <w:sz w:val="20"/>
          <w:szCs w:val="20"/>
          <w:lang w:val="fr-FR"/>
        </w:rPr>
        <w:t xml:space="preserve"> care se </w:t>
      </w:r>
      <w:proofErr w:type="spellStart"/>
      <w:r w:rsidRPr="00914329">
        <w:rPr>
          <w:rFonts w:ascii="Times New Roman" w:hAnsi="Times New Roman" w:cs="Times New Roman"/>
          <w:color w:val="000000" w:themeColor="text1"/>
          <w:sz w:val="20"/>
          <w:szCs w:val="20"/>
          <w:lang w:val="fr-FR"/>
        </w:rPr>
        <w:t>leagă</w:t>
      </w:r>
      <w:proofErr w:type="spellEnd"/>
      <w:r w:rsidRPr="00914329">
        <w:rPr>
          <w:rFonts w:ascii="Times New Roman" w:hAnsi="Times New Roman" w:cs="Times New Roman"/>
          <w:color w:val="000000" w:themeColor="text1"/>
          <w:sz w:val="20"/>
          <w:szCs w:val="20"/>
          <w:lang w:val="fr-FR"/>
        </w:rPr>
        <w:t xml:space="preserve"> de </w:t>
      </w:r>
      <w:proofErr w:type="spellStart"/>
      <w:r w:rsidRPr="00914329">
        <w:rPr>
          <w:rFonts w:ascii="Times New Roman" w:hAnsi="Times New Roman" w:cs="Times New Roman"/>
          <w:color w:val="000000" w:themeColor="text1"/>
          <w:sz w:val="20"/>
          <w:szCs w:val="20"/>
          <w:lang w:val="fr-FR"/>
        </w:rPr>
        <w:t>realizarea</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educaţiei</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artistice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în</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învăţământul</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general</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şi</w:t>
      </w:r>
      <w:proofErr w:type="spellEnd"/>
      <w:r w:rsidRPr="00914329">
        <w:rPr>
          <w:rFonts w:ascii="Times New Roman" w:hAnsi="Times New Roman" w:cs="Times New Roman"/>
          <w:color w:val="000000" w:themeColor="text1"/>
          <w:sz w:val="20"/>
          <w:szCs w:val="20"/>
          <w:lang w:val="fr-FR"/>
        </w:rPr>
        <w:t xml:space="preserve"> de </w:t>
      </w:r>
      <w:proofErr w:type="spellStart"/>
      <w:r w:rsidRPr="00914329">
        <w:rPr>
          <w:rFonts w:ascii="Times New Roman" w:hAnsi="Times New Roman" w:cs="Times New Roman"/>
          <w:color w:val="000000" w:themeColor="text1"/>
          <w:sz w:val="20"/>
          <w:szCs w:val="20"/>
          <w:lang w:val="fr-FR"/>
        </w:rPr>
        <w:t>specialitate</w:t>
      </w:r>
      <w:proofErr w:type="spellEnd"/>
      <w:r w:rsidRPr="00914329">
        <w:rPr>
          <w:rFonts w:ascii="Times New Roman" w:hAnsi="Times New Roman" w:cs="Times New Roman"/>
          <w:color w:val="000000" w:themeColor="text1"/>
          <w:sz w:val="20"/>
          <w:szCs w:val="20"/>
          <w:lang w:val="fr-FR"/>
        </w:rPr>
        <w:t>;</w:t>
      </w:r>
    </w:p>
    <w:p w:rsidR="00E33D7E" w:rsidRPr="00914329" w:rsidRDefault="00E33D7E" w:rsidP="00914329">
      <w:pPr>
        <w:widowControl w:val="0"/>
        <w:tabs>
          <w:tab w:val="left" w:pos="284"/>
        </w:tabs>
        <w:autoSpaceDE w:val="0"/>
        <w:autoSpaceDN w:val="0"/>
        <w:adjustRightInd w:val="0"/>
        <w:spacing w:after="0" w:line="240" w:lineRule="auto"/>
        <w:jc w:val="both"/>
        <w:rPr>
          <w:rFonts w:ascii="Times New Roman" w:hAnsi="Times New Roman" w:cs="Times New Roman"/>
          <w:color w:val="000000" w:themeColor="text1"/>
          <w:sz w:val="20"/>
          <w:szCs w:val="20"/>
          <w:lang w:val="fr-FR"/>
        </w:rPr>
      </w:pPr>
      <w:r w:rsidRPr="00914329">
        <w:rPr>
          <w:rFonts w:ascii="Times New Roman" w:hAnsi="Times New Roman" w:cs="Times New Roman"/>
          <w:color w:val="000000" w:themeColor="text1"/>
          <w:sz w:val="20"/>
          <w:szCs w:val="20"/>
          <w:lang w:val="fr-FR"/>
        </w:rPr>
        <w:t>-</w:t>
      </w:r>
      <w:r w:rsidRPr="00914329">
        <w:rPr>
          <w:rFonts w:ascii="Times New Roman" w:hAnsi="Times New Roman" w:cs="Times New Roman"/>
          <w:color w:val="000000" w:themeColor="text1"/>
          <w:sz w:val="20"/>
          <w:szCs w:val="20"/>
          <w:lang w:val="fr-FR"/>
        </w:rPr>
        <w:tab/>
      </w:r>
      <w:proofErr w:type="spellStart"/>
      <w:r w:rsidRPr="00914329">
        <w:rPr>
          <w:rFonts w:ascii="Times New Roman" w:hAnsi="Times New Roman" w:cs="Times New Roman"/>
          <w:color w:val="000000" w:themeColor="text1"/>
          <w:sz w:val="20"/>
          <w:szCs w:val="20"/>
          <w:lang w:val="fr-FR"/>
        </w:rPr>
        <w:t>corelarea</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conţinuturilor</w:t>
      </w:r>
      <w:proofErr w:type="spellEnd"/>
      <w:r w:rsidRPr="00914329">
        <w:rPr>
          <w:rFonts w:ascii="Times New Roman" w:hAnsi="Times New Roman" w:cs="Times New Roman"/>
          <w:color w:val="000000" w:themeColor="text1"/>
          <w:sz w:val="20"/>
          <w:szCs w:val="20"/>
          <w:lang w:val="fr-FR"/>
        </w:rPr>
        <w:t xml:space="preserve">  de  </w:t>
      </w:r>
      <w:proofErr w:type="spellStart"/>
      <w:r w:rsidRPr="00914329">
        <w:rPr>
          <w:rFonts w:ascii="Times New Roman" w:hAnsi="Times New Roman" w:cs="Times New Roman"/>
          <w:color w:val="000000" w:themeColor="text1"/>
          <w:sz w:val="20"/>
          <w:szCs w:val="20"/>
          <w:lang w:val="fr-FR"/>
        </w:rPr>
        <w:t>specialitate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cu</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planul</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cadru</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şi</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curriculum</w:t>
      </w:r>
      <w:r w:rsidR="003925A1" w:rsidRPr="00914329">
        <w:rPr>
          <w:rFonts w:ascii="Times New Roman" w:hAnsi="Times New Roman" w:cs="Times New Roman"/>
          <w:color w:val="000000" w:themeColor="text1"/>
          <w:sz w:val="20"/>
          <w:szCs w:val="20"/>
          <w:lang w:val="fr-FR"/>
        </w:rPr>
        <w:t>ul</w:t>
      </w:r>
      <w:proofErr w:type="spellEnd"/>
      <w:r w:rsidR="003925A1" w:rsidRPr="00914329">
        <w:rPr>
          <w:rFonts w:ascii="Times New Roman" w:hAnsi="Times New Roman" w:cs="Times New Roman"/>
          <w:color w:val="000000" w:themeColor="text1"/>
          <w:sz w:val="20"/>
          <w:szCs w:val="20"/>
          <w:lang w:val="fr-FR"/>
        </w:rPr>
        <w:t xml:space="preserve"> </w:t>
      </w:r>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naţional</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în</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vigoare</w:t>
      </w:r>
      <w:proofErr w:type="spellEnd"/>
      <w:r w:rsidRPr="00914329">
        <w:rPr>
          <w:rFonts w:ascii="Times New Roman" w:hAnsi="Times New Roman" w:cs="Times New Roman"/>
          <w:color w:val="000000" w:themeColor="text1"/>
          <w:sz w:val="20"/>
          <w:szCs w:val="20"/>
          <w:lang w:val="fr-FR"/>
        </w:rPr>
        <w:t> ;</w:t>
      </w:r>
    </w:p>
    <w:p w:rsidR="00E33D7E" w:rsidRPr="00914329" w:rsidRDefault="00E33D7E" w:rsidP="00914329">
      <w:pPr>
        <w:widowControl w:val="0"/>
        <w:tabs>
          <w:tab w:val="left" w:pos="284"/>
        </w:tabs>
        <w:autoSpaceDE w:val="0"/>
        <w:autoSpaceDN w:val="0"/>
        <w:adjustRightInd w:val="0"/>
        <w:spacing w:after="0" w:line="240" w:lineRule="auto"/>
        <w:jc w:val="both"/>
        <w:rPr>
          <w:rFonts w:ascii="Times New Roman" w:hAnsi="Times New Roman" w:cs="Times New Roman"/>
          <w:color w:val="000000" w:themeColor="text1"/>
          <w:sz w:val="20"/>
          <w:szCs w:val="20"/>
          <w:lang w:val="fr-FR"/>
        </w:rPr>
      </w:pPr>
      <w:r w:rsidRPr="00914329">
        <w:rPr>
          <w:rFonts w:ascii="Times New Roman" w:hAnsi="Times New Roman" w:cs="Times New Roman"/>
          <w:color w:val="000000" w:themeColor="text1"/>
          <w:sz w:val="20"/>
          <w:szCs w:val="20"/>
          <w:lang w:val="fr-FR"/>
        </w:rPr>
        <w:t>-</w:t>
      </w:r>
      <w:r w:rsidRPr="00914329">
        <w:rPr>
          <w:rFonts w:ascii="Times New Roman" w:hAnsi="Times New Roman" w:cs="Times New Roman"/>
          <w:color w:val="000000" w:themeColor="text1"/>
          <w:sz w:val="20"/>
          <w:szCs w:val="20"/>
          <w:lang w:val="fr-FR"/>
        </w:rPr>
        <w:tab/>
      </w:r>
      <w:proofErr w:type="spellStart"/>
      <w:r w:rsidRPr="00914329">
        <w:rPr>
          <w:rFonts w:ascii="Times New Roman" w:hAnsi="Times New Roman" w:cs="Times New Roman"/>
          <w:color w:val="000000" w:themeColor="text1"/>
          <w:sz w:val="20"/>
          <w:szCs w:val="20"/>
          <w:lang w:val="fr-FR"/>
        </w:rPr>
        <w:t>rezolvarea</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problemelor</w:t>
      </w:r>
      <w:proofErr w:type="spellEnd"/>
      <w:r w:rsidRPr="00914329">
        <w:rPr>
          <w:rFonts w:ascii="Times New Roman" w:hAnsi="Times New Roman" w:cs="Times New Roman"/>
          <w:color w:val="000000" w:themeColor="text1"/>
          <w:sz w:val="20"/>
          <w:szCs w:val="20"/>
          <w:lang w:val="fr-FR"/>
        </w:rPr>
        <w:t xml:space="preserve"> de </w:t>
      </w:r>
      <w:proofErr w:type="spellStart"/>
      <w:r w:rsidRPr="00914329">
        <w:rPr>
          <w:rFonts w:ascii="Times New Roman" w:hAnsi="Times New Roman" w:cs="Times New Roman"/>
          <w:color w:val="000000" w:themeColor="text1"/>
          <w:sz w:val="20"/>
          <w:szCs w:val="20"/>
          <w:lang w:val="fr-FR"/>
        </w:rPr>
        <w:t>didactică</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în</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procesul</w:t>
      </w:r>
      <w:proofErr w:type="spellEnd"/>
      <w:r w:rsidRPr="00914329">
        <w:rPr>
          <w:rFonts w:ascii="Times New Roman" w:hAnsi="Times New Roman" w:cs="Times New Roman"/>
          <w:color w:val="000000" w:themeColor="text1"/>
          <w:sz w:val="20"/>
          <w:szCs w:val="20"/>
          <w:lang w:val="fr-FR"/>
        </w:rPr>
        <w:t xml:space="preserve"> </w:t>
      </w:r>
      <w:proofErr w:type="gramStart"/>
      <w:r w:rsidRPr="00914329">
        <w:rPr>
          <w:rFonts w:ascii="Times New Roman" w:hAnsi="Times New Roman" w:cs="Times New Roman"/>
          <w:color w:val="000000" w:themeColor="text1"/>
          <w:sz w:val="20"/>
          <w:szCs w:val="20"/>
          <w:lang w:val="fr-FR"/>
        </w:rPr>
        <w:t xml:space="preserve">de </w:t>
      </w:r>
      <w:proofErr w:type="spellStart"/>
      <w:r w:rsidRPr="00914329">
        <w:rPr>
          <w:rFonts w:ascii="Times New Roman" w:hAnsi="Times New Roman" w:cs="Times New Roman"/>
          <w:color w:val="000000" w:themeColor="text1"/>
          <w:sz w:val="20"/>
          <w:szCs w:val="20"/>
          <w:lang w:val="fr-FR"/>
        </w:rPr>
        <w:t>învăţământ</w:t>
      </w:r>
      <w:proofErr w:type="spellEnd"/>
      <w:proofErr w:type="gramEnd"/>
      <w:r w:rsidR="003925A1" w:rsidRPr="00914329">
        <w:rPr>
          <w:rFonts w:ascii="Times New Roman" w:hAnsi="Times New Roman" w:cs="Times New Roman"/>
          <w:color w:val="000000" w:themeColor="text1"/>
          <w:sz w:val="20"/>
          <w:szCs w:val="20"/>
          <w:lang w:val="fr-FR"/>
        </w:rPr>
        <w:t xml:space="preserve"> </w:t>
      </w:r>
      <w:proofErr w:type="spellStart"/>
      <w:r w:rsidR="003925A1" w:rsidRPr="00914329">
        <w:rPr>
          <w:rFonts w:ascii="Times New Roman" w:hAnsi="Times New Roman" w:cs="Times New Roman"/>
          <w:color w:val="000000" w:themeColor="text1"/>
          <w:sz w:val="20"/>
          <w:szCs w:val="20"/>
          <w:lang w:val="fr-FR"/>
        </w:rPr>
        <w:t>coregrafic</w:t>
      </w:r>
      <w:proofErr w:type="spellEnd"/>
      <w:r w:rsidRPr="00914329">
        <w:rPr>
          <w:rFonts w:ascii="Times New Roman" w:hAnsi="Times New Roman" w:cs="Times New Roman"/>
          <w:color w:val="000000" w:themeColor="text1"/>
          <w:sz w:val="20"/>
          <w:szCs w:val="20"/>
          <w:lang w:val="fr-FR"/>
        </w:rPr>
        <w:t xml:space="preserve"> – </w:t>
      </w:r>
      <w:proofErr w:type="spellStart"/>
      <w:r w:rsidRPr="00914329">
        <w:rPr>
          <w:rFonts w:ascii="Times New Roman" w:hAnsi="Times New Roman" w:cs="Times New Roman"/>
          <w:color w:val="000000" w:themeColor="text1"/>
          <w:sz w:val="20"/>
          <w:szCs w:val="20"/>
          <w:lang w:val="fr-FR"/>
        </w:rPr>
        <w:t>predare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învăţare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evaluare</w:t>
      </w:r>
      <w:proofErr w:type="spellEnd"/>
      <w:r w:rsidRPr="00914329">
        <w:rPr>
          <w:rFonts w:ascii="Times New Roman" w:hAnsi="Times New Roman" w:cs="Times New Roman"/>
          <w:color w:val="000000" w:themeColor="text1"/>
          <w:sz w:val="20"/>
          <w:szCs w:val="20"/>
          <w:lang w:val="fr-FR"/>
        </w:rPr>
        <w:t xml:space="preserve"> la </w:t>
      </w:r>
      <w:proofErr w:type="spellStart"/>
      <w:r w:rsidRPr="00914329">
        <w:rPr>
          <w:rFonts w:ascii="Times New Roman" w:hAnsi="Times New Roman" w:cs="Times New Roman"/>
          <w:color w:val="000000" w:themeColor="text1"/>
          <w:sz w:val="20"/>
          <w:szCs w:val="20"/>
          <w:lang w:val="fr-FR"/>
        </w:rPr>
        <w:t>diferite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specialităţi</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ţinând</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cont</w:t>
      </w:r>
      <w:proofErr w:type="spellEnd"/>
      <w:r w:rsidRPr="00914329">
        <w:rPr>
          <w:rFonts w:ascii="Times New Roman" w:hAnsi="Times New Roman" w:cs="Times New Roman"/>
          <w:color w:val="000000" w:themeColor="text1"/>
          <w:sz w:val="20"/>
          <w:szCs w:val="20"/>
          <w:lang w:val="fr-FR"/>
        </w:rPr>
        <w:t xml:space="preserve"> de </w:t>
      </w:r>
      <w:proofErr w:type="spellStart"/>
      <w:r w:rsidRPr="00914329">
        <w:rPr>
          <w:rFonts w:ascii="Times New Roman" w:hAnsi="Times New Roman" w:cs="Times New Roman"/>
          <w:color w:val="000000" w:themeColor="text1"/>
          <w:sz w:val="20"/>
          <w:szCs w:val="20"/>
          <w:lang w:val="fr-FR"/>
        </w:rPr>
        <w:t>ciclurile</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curriculare</w:t>
      </w:r>
      <w:proofErr w:type="spellEnd"/>
      <w:r w:rsidRPr="00914329">
        <w:rPr>
          <w:rFonts w:ascii="Times New Roman" w:hAnsi="Times New Roman" w:cs="Times New Roman"/>
          <w:color w:val="000000" w:themeColor="text1"/>
          <w:sz w:val="20"/>
          <w:szCs w:val="20"/>
          <w:lang w:val="fr-FR"/>
        </w:rPr>
        <w:t xml:space="preserve"> dar </w:t>
      </w:r>
      <w:proofErr w:type="spellStart"/>
      <w:r w:rsidRPr="00914329">
        <w:rPr>
          <w:rFonts w:ascii="Times New Roman" w:hAnsi="Times New Roman" w:cs="Times New Roman"/>
          <w:color w:val="000000" w:themeColor="text1"/>
          <w:sz w:val="20"/>
          <w:szCs w:val="20"/>
          <w:lang w:val="fr-FR"/>
        </w:rPr>
        <w:t>şi</w:t>
      </w:r>
      <w:proofErr w:type="spellEnd"/>
      <w:r w:rsidRPr="00914329">
        <w:rPr>
          <w:rFonts w:ascii="Times New Roman" w:hAnsi="Times New Roman" w:cs="Times New Roman"/>
          <w:color w:val="000000" w:themeColor="text1"/>
          <w:sz w:val="20"/>
          <w:szCs w:val="20"/>
          <w:lang w:val="fr-FR"/>
        </w:rPr>
        <w:t xml:space="preserve"> de </w:t>
      </w:r>
      <w:proofErr w:type="spellStart"/>
      <w:r w:rsidRPr="00914329">
        <w:rPr>
          <w:rFonts w:ascii="Times New Roman" w:hAnsi="Times New Roman" w:cs="Times New Roman"/>
          <w:color w:val="000000" w:themeColor="text1"/>
          <w:sz w:val="20"/>
          <w:szCs w:val="20"/>
          <w:lang w:val="fr-FR"/>
        </w:rPr>
        <w:t>nivelul</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aptitudinilor</w:t>
      </w:r>
      <w:proofErr w:type="spellEnd"/>
      <w:r w:rsidRPr="00914329">
        <w:rPr>
          <w:rFonts w:ascii="Times New Roman" w:hAnsi="Times New Roman" w:cs="Times New Roman"/>
          <w:color w:val="000000" w:themeColor="text1"/>
          <w:sz w:val="20"/>
          <w:szCs w:val="20"/>
          <w:lang w:val="fr-FR"/>
        </w:rPr>
        <w:t xml:space="preserve"> </w:t>
      </w:r>
      <w:proofErr w:type="spellStart"/>
      <w:r w:rsidRPr="00914329">
        <w:rPr>
          <w:rFonts w:ascii="Times New Roman" w:hAnsi="Times New Roman" w:cs="Times New Roman"/>
          <w:color w:val="000000" w:themeColor="text1"/>
          <w:sz w:val="20"/>
          <w:szCs w:val="20"/>
          <w:lang w:val="fr-FR"/>
        </w:rPr>
        <w:t>artistice</w:t>
      </w:r>
      <w:proofErr w:type="spellEnd"/>
      <w:r w:rsidRPr="00914329">
        <w:rPr>
          <w:rFonts w:ascii="Times New Roman" w:hAnsi="Times New Roman" w:cs="Times New Roman"/>
          <w:color w:val="000000" w:themeColor="text1"/>
          <w:sz w:val="20"/>
          <w:szCs w:val="20"/>
          <w:lang w:val="fr-FR"/>
        </w:rPr>
        <w:t xml:space="preserve"> ale </w:t>
      </w:r>
      <w:proofErr w:type="spellStart"/>
      <w:r w:rsidRPr="00914329">
        <w:rPr>
          <w:rFonts w:ascii="Times New Roman" w:hAnsi="Times New Roman" w:cs="Times New Roman"/>
          <w:color w:val="000000" w:themeColor="text1"/>
          <w:sz w:val="20"/>
          <w:szCs w:val="20"/>
          <w:lang w:val="fr-FR"/>
        </w:rPr>
        <w:t>elevilor</w:t>
      </w:r>
      <w:proofErr w:type="spellEnd"/>
      <w:r w:rsidRPr="00914329">
        <w:rPr>
          <w:rFonts w:ascii="Times New Roman" w:hAnsi="Times New Roman" w:cs="Times New Roman"/>
          <w:color w:val="000000" w:themeColor="text1"/>
          <w:sz w:val="20"/>
          <w:szCs w:val="20"/>
          <w:lang w:val="fr-FR"/>
        </w:rPr>
        <w:t>;</w:t>
      </w:r>
    </w:p>
    <w:p w:rsidR="00E33D7E" w:rsidRPr="00914329" w:rsidRDefault="00710360" w:rsidP="00914329">
      <w:pPr>
        <w:widowControl w:val="0"/>
        <w:tabs>
          <w:tab w:val="left" w:pos="284"/>
          <w:tab w:val="left" w:pos="880"/>
        </w:tabs>
        <w:autoSpaceDE w:val="0"/>
        <w:autoSpaceDN w:val="0"/>
        <w:adjustRightInd w:val="0"/>
        <w:spacing w:after="0" w:line="240" w:lineRule="auto"/>
        <w:jc w:val="both"/>
        <w:rPr>
          <w:rFonts w:ascii="Times New Roman" w:hAnsi="Times New Roman" w:cs="Times New Roman"/>
          <w:color w:val="000000" w:themeColor="text1"/>
          <w:sz w:val="20"/>
          <w:szCs w:val="20"/>
          <w:lang w:val="it-IT"/>
        </w:rPr>
      </w:pPr>
      <w:r w:rsidRPr="00914329">
        <w:rPr>
          <w:rFonts w:ascii="Times New Roman" w:hAnsi="Times New Roman" w:cs="Times New Roman"/>
          <w:color w:val="000000" w:themeColor="text1"/>
          <w:sz w:val="20"/>
          <w:szCs w:val="20"/>
          <w:lang w:val="it-IT"/>
        </w:rPr>
        <w:t>-</w:t>
      </w:r>
      <w:r w:rsidRPr="00914329">
        <w:rPr>
          <w:rFonts w:ascii="Times New Roman" w:hAnsi="Times New Roman" w:cs="Times New Roman"/>
          <w:color w:val="000000" w:themeColor="text1"/>
          <w:sz w:val="20"/>
          <w:szCs w:val="20"/>
          <w:lang w:val="it-IT"/>
        </w:rPr>
        <w:tab/>
      </w:r>
      <w:r w:rsidR="00E33D7E" w:rsidRPr="00914329">
        <w:rPr>
          <w:rFonts w:ascii="Times New Roman" w:hAnsi="Times New Roman" w:cs="Times New Roman"/>
          <w:color w:val="000000" w:themeColor="text1"/>
          <w:sz w:val="20"/>
          <w:szCs w:val="20"/>
          <w:lang w:val="it-IT"/>
        </w:rPr>
        <w:t>dezvoltarea capacităţilor de interpretare intra şi interdisciplinare a conţinuturilor şi de formare a unei culturi curriculare;</w:t>
      </w:r>
    </w:p>
    <w:p w:rsidR="008874E6" w:rsidRPr="00914329" w:rsidRDefault="00E33D7E" w:rsidP="00914329">
      <w:pPr>
        <w:widowControl w:val="0"/>
        <w:tabs>
          <w:tab w:val="left" w:pos="284"/>
        </w:tabs>
        <w:autoSpaceDE w:val="0"/>
        <w:autoSpaceDN w:val="0"/>
        <w:adjustRightInd w:val="0"/>
        <w:spacing w:after="0" w:line="240" w:lineRule="auto"/>
        <w:jc w:val="both"/>
        <w:rPr>
          <w:rFonts w:ascii="Times New Roman" w:hAnsi="Times New Roman" w:cs="Times New Roman"/>
          <w:color w:val="000000" w:themeColor="text1"/>
          <w:sz w:val="20"/>
          <w:szCs w:val="20"/>
          <w:lang w:val="it-IT"/>
        </w:rPr>
      </w:pPr>
      <w:r w:rsidRPr="00914329">
        <w:rPr>
          <w:rFonts w:ascii="Times New Roman" w:hAnsi="Times New Roman" w:cs="Times New Roman"/>
          <w:color w:val="000000" w:themeColor="text1"/>
          <w:sz w:val="20"/>
          <w:szCs w:val="20"/>
          <w:lang w:val="it-IT"/>
        </w:rPr>
        <w:t>-</w:t>
      </w:r>
      <w:r w:rsidRPr="00914329">
        <w:rPr>
          <w:rFonts w:ascii="Times New Roman" w:hAnsi="Times New Roman" w:cs="Times New Roman"/>
          <w:color w:val="000000" w:themeColor="text1"/>
          <w:sz w:val="20"/>
          <w:szCs w:val="20"/>
          <w:lang w:val="it-IT"/>
        </w:rPr>
        <w:tab/>
        <w:t>valorificarea conţinuturilor disciplinei prin construirea unui demers didactic modern, prin proiectare structurată, prin organizarea unor activităţi de învăţare centrate pe nevoile şi interesele elevilor,  care să faciliteze învăţarea eficientă de către elevi, a conţinuturilor specifice disciplinei;</w:t>
      </w:r>
      <w:r w:rsidRPr="00914329">
        <w:rPr>
          <w:rFonts w:ascii="Times New Roman" w:hAnsi="Times New Roman" w:cs="Times New Roman"/>
          <w:color w:val="000000" w:themeColor="text1"/>
          <w:sz w:val="20"/>
          <w:szCs w:val="20"/>
          <w:lang w:val="it-IT"/>
        </w:rPr>
        <w:tab/>
      </w:r>
      <w:r w:rsidR="00D40347" w:rsidRPr="00914329">
        <w:rPr>
          <w:rFonts w:ascii="Times New Roman" w:hAnsi="Times New Roman" w:cs="Times New Roman"/>
          <w:color w:val="000000" w:themeColor="text1"/>
          <w:sz w:val="20"/>
          <w:szCs w:val="20"/>
          <w:lang w:val="it-IT"/>
        </w:rPr>
        <w:t xml:space="preserve"> </w:t>
      </w:r>
      <w:r w:rsidRPr="00914329">
        <w:rPr>
          <w:rFonts w:ascii="Times New Roman" w:hAnsi="Times New Roman" w:cs="Times New Roman"/>
          <w:color w:val="000000" w:themeColor="text1"/>
          <w:sz w:val="20"/>
          <w:szCs w:val="20"/>
          <w:lang w:val="it-IT"/>
        </w:rPr>
        <w:t>dezvoltarea capacităţilor de evaluare a cunoştinţelor şi deprinderilor dobândite de elevi cu ajutorul întregului set de instrumente şi tehnici de evaluare şi reglarea demersului didactic pe baza interpretării informaţiilor oferite de rezultatele evaluării.</w:t>
      </w:r>
    </w:p>
    <w:p w:rsidR="00710360" w:rsidRPr="00914329" w:rsidRDefault="00710360" w:rsidP="00914329">
      <w:pPr>
        <w:widowControl w:val="0"/>
        <w:tabs>
          <w:tab w:val="left" w:pos="284"/>
        </w:tabs>
        <w:autoSpaceDE w:val="0"/>
        <w:autoSpaceDN w:val="0"/>
        <w:adjustRightInd w:val="0"/>
        <w:spacing w:after="0" w:line="240" w:lineRule="auto"/>
        <w:jc w:val="both"/>
        <w:rPr>
          <w:rFonts w:ascii="Times New Roman" w:hAnsi="Times New Roman" w:cs="Times New Roman"/>
          <w:sz w:val="20"/>
          <w:szCs w:val="20"/>
          <w:lang w:val="it-IT"/>
        </w:rPr>
      </w:pPr>
    </w:p>
    <w:p w:rsidR="008874E6" w:rsidRPr="00914329" w:rsidRDefault="008874E6" w:rsidP="00914329">
      <w:pPr>
        <w:spacing w:after="0" w:line="240" w:lineRule="auto"/>
        <w:jc w:val="center"/>
        <w:rPr>
          <w:rFonts w:ascii="Times New Roman" w:hAnsi="Times New Roman" w:cs="Times New Roman"/>
          <w:sz w:val="20"/>
          <w:szCs w:val="20"/>
          <w:lang w:val="it-IT"/>
        </w:rPr>
      </w:pPr>
      <w:r w:rsidRPr="00914329">
        <w:rPr>
          <w:rFonts w:ascii="Times New Roman" w:hAnsi="Times New Roman" w:cs="Times New Roman"/>
          <w:b/>
          <w:sz w:val="20"/>
          <w:szCs w:val="20"/>
          <w:lang w:val="it-IT"/>
        </w:rPr>
        <w:t>COMPETENȚE GENERALE</w:t>
      </w:r>
    </w:p>
    <w:p w:rsidR="00710360" w:rsidRPr="00914329" w:rsidRDefault="00710360" w:rsidP="00914329">
      <w:pPr>
        <w:spacing w:after="0" w:line="240" w:lineRule="auto"/>
        <w:jc w:val="both"/>
        <w:rPr>
          <w:rFonts w:ascii="Times New Roman" w:hAnsi="Times New Roman" w:cs="Times New Roman"/>
          <w:sz w:val="20"/>
          <w:szCs w:val="20"/>
          <w:lang w:val="it-IT"/>
        </w:rPr>
      </w:pPr>
    </w:p>
    <w:p w:rsidR="00C47DF2" w:rsidRPr="00914329" w:rsidRDefault="00914329" w:rsidP="00914329">
      <w:pPr>
        <w:spacing w:after="0" w:line="240" w:lineRule="auto"/>
        <w:jc w:val="both"/>
        <w:rPr>
          <w:rFonts w:ascii="Times New Roman" w:hAnsi="Times New Roman" w:cs="Times New Roman"/>
          <w:sz w:val="20"/>
          <w:szCs w:val="20"/>
        </w:rPr>
      </w:pPr>
      <w:r>
        <w:rPr>
          <w:rFonts w:ascii="Times New Roman" w:hAnsi="Times New Roman" w:cs="Times New Roman"/>
          <w:sz w:val="20"/>
          <w:szCs w:val="20"/>
          <w:lang w:val="it-IT"/>
        </w:rPr>
        <w:tab/>
      </w:r>
      <w:r w:rsidR="00E33D7E" w:rsidRPr="00914329">
        <w:rPr>
          <w:rFonts w:ascii="Times New Roman" w:hAnsi="Times New Roman" w:cs="Times New Roman"/>
          <w:sz w:val="20"/>
          <w:szCs w:val="20"/>
          <w:lang w:val="it-IT"/>
        </w:rPr>
        <w:t xml:space="preserve">Datorită caracterului preponderent practic </w:t>
      </w:r>
      <w:r w:rsidR="00C47DF2" w:rsidRPr="00914329">
        <w:rPr>
          <w:rFonts w:ascii="Times New Roman" w:hAnsi="Times New Roman" w:cs="Times New Roman"/>
          <w:sz w:val="20"/>
          <w:szCs w:val="20"/>
          <w:lang w:val="it-IT"/>
        </w:rPr>
        <w:t>al disciplinelor coregrafice</w:t>
      </w:r>
      <w:r w:rsidR="00271FB3" w:rsidRPr="00914329">
        <w:rPr>
          <w:rFonts w:ascii="Times New Roman" w:hAnsi="Times New Roman" w:cs="Times New Roman"/>
          <w:sz w:val="20"/>
          <w:szCs w:val="20"/>
          <w:lang w:val="it-IT"/>
        </w:rPr>
        <w:t>, profesorul trebuie să demonstreze</w:t>
      </w:r>
      <w:r w:rsidR="00E33D7E" w:rsidRPr="00914329">
        <w:rPr>
          <w:rFonts w:ascii="Times New Roman" w:hAnsi="Times New Roman" w:cs="Times New Roman"/>
          <w:sz w:val="20"/>
          <w:szCs w:val="20"/>
          <w:lang w:val="it-IT"/>
        </w:rPr>
        <w:t xml:space="preserve"> că are capacitatea de a parcurge procesul instructiv- educativ l</w:t>
      </w:r>
      <w:r w:rsidR="00C47DF2" w:rsidRPr="00914329">
        <w:rPr>
          <w:rFonts w:ascii="Times New Roman" w:hAnsi="Times New Roman" w:cs="Times New Roman"/>
          <w:sz w:val="20"/>
          <w:szCs w:val="20"/>
          <w:lang w:val="it-IT"/>
        </w:rPr>
        <w:t xml:space="preserve">a un nivel artistic convingător.  </w:t>
      </w:r>
      <w:r w:rsidR="00E33D7E" w:rsidRPr="00914329">
        <w:rPr>
          <w:rFonts w:ascii="Times New Roman" w:hAnsi="Times New Roman" w:cs="Times New Roman"/>
          <w:sz w:val="20"/>
          <w:szCs w:val="20"/>
        </w:rPr>
        <w:t xml:space="preserve">Pentru a realiza transferul deprinderilor artistice, în cadrul căruia se obţine modelarea intenţionată a personalităţii elevului ca viitor consumator de artă sau viitor balerin, cadrul didactic trebuie să utilizeze forţa educativă a exemplului personal. </w:t>
      </w:r>
    </w:p>
    <w:p w:rsidR="00E33D7E" w:rsidRPr="00914329" w:rsidRDefault="00914329" w:rsidP="0091432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A03C39" w:rsidRPr="00914329">
        <w:rPr>
          <w:rFonts w:ascii="Times New Roman" w:hAnsi="Times New Roman" w:cs="Times New Roman"/>
          <w:sz w:val="20"/>
          <w:szCs w:val="20"/>
        </w:rPr>
        <w:t>C</w:t>
      </w:r>
      <w:r w:rsidR="00E33D7E" w:rsidRPr="00914329">
        <w:rPr>
          <w:rFonts w:ascii="Times New Roman" w:hAnsi="Times New Roman" w:cs="Times New Roman"/>
          <w:sz w:val="20"/>
          <w:szCs w:val="20"/>
        </w:rPr>
        <w:t xml:space="preserve">onţinuturile </w:t>
      </w:r>
      <w:r w:rsidR="00271FB3" w:rsidRPr="00914329">
        <w:rPr>
          <w:rFonts w:ascii="Times New Roman" w:hAnsi="Times New Roman" w:cs="Times New Roman"/>
          <w:sz w:val="20"/>
          <w:szCs w:val="20"/>
        </w:rPr>
        <w:t xml:space="preserve"> </w:t>
      </w:r>
      <w:r w:rsidR="00E33D7E" w:rsidRPr="00914329">
        <w:rPr>
          <w:rFonts w:ascii="Times New Roman" w:hAnsi="Times New Roman" w:cs="Times New Roman"/>
          <w:sz w:val="20"/>
          <w:szCs w:val="20"/>
        </w:rPr>
        <w:t xml:space="preserve">puse la </w:t>
      </w:r>
      <w:r w:rsidR="00A03C39" w:rsidRPr="00914329">
        <w:rPr>
          <w:rFonts w:ascii="Times New Roman" w:hAnsi="Times New Roman" w:cs="Times New Roman"/>
          <w:sz w:val="20"/>
          <w:szCs w:val="20"/>
        </w:rPr>
        <w:t xml:space="preserve">dispoziţie de prezenta programă  propun </w:t>
      </w:r>
      <w:r w:rsidR="00E33D7E" w:rsidRPr="00914329">
        <w:rPr>
          <w:rFonts w:ascii="Times New Roman" w:hAnsi="Times New Roman" w:cs="Times New Roman"/>
          <w:sz w:val="20"/>
          <w:szCs w:val="20"/>
        </w:rPr>
        <w:t>profesorul</w:t>
      </w:r>
      <w:r w:rsidR="00A03C39" w:rsidRPr="00914329">
        <w:rPr>
          <w:rFonts w:ascii="Times New Roman" w:hAnsi="Times New Roman" w:cs="Times New Roman"/>
          <w:sz w:val="20"/>
          <w:szCs w:val="20"/>
        </w:rPr>
        <w:t>ui</w:t>
      </w:r>
      <w:r w:rsidR="00E33D7E" w:rsidRPr="00914329">
        <w:rPr>
          <w:rFonts w:ascii="Times New Roman" w:hAnsi="Times New Roman" w:cs="Times New Roman"/>
          <w:sz w:val="20"/>
          <w:szCs w:val="20"/>
        </w:rPr>
        <w:t xml:space="preserve"> care predă una dintre disciplinele din specialitatea coregrafie </w:t>
      </w:r>
      <w:r w:rsidR="009B3CEF" w:rsidRPr="00914329">
        <w:rPr>
          <w:rFonts w:ascii="Times New Roman" w:hAnsi="Times New Roman" w:cs="Times New Roman"/>
          <w:sz w:val="20"/>
          <w:szCs w:val="20"/>
        </w:rPr>
        <w:t>să facă</w:t>
      </w:r>
      <w:r w:rsidR="00862DC4" w:rsidRPr="00914329">
        <w:rPr>
          <w:rFonts w:ascii="Times New Roman" w:hAnsi="Times New Roman" w:cs="Times New Roman"/>
          <w:sz w:val="20"/>
          <w:szCs w:val="20"/>
        </w:rPr>
        <w:t xml:space="preserve">, prin intermediul examenului de definitivare,  </w:t>
      </w:r>
      <w:r w:rsidR="00A03C39" w:rsidRPr="00914329">
        <w:rPr>
          <w:rFonts w:ascii="Times New Roman" w:hAnsi="Times New Roman" w:cs="Times New Roman"/>
          <w:sz w:val="20"/>
          <w:szCs w:val="20"/>
        </w:rPr>
        <w:t xml:space="preserve">dovada </w:t>
      </w:r>
      <w:r w:rsidR="00E33D7E" w:rsidRPr="00914329">
        <w:rPr>
          <w:rFonts w:ascii="Times New Roman" w:hAnsi="Times New Roman" w:cs="Times New Roman"/>
          <w:sz w:val="20"/>
          <w:szCs w:val="20"/>
        </w:rPr>
        <w:t xml:space="preserve"> faptului </w:t>
      </w:r>
      <w:r w:rsidR="00271FB3" w:rsidRPr="00914329">
        <w:rPr>
          <w:rFonts w:ascii="Times New Roman" w:hAnsi="Times New Roman" w:cs="Times New Roman"/>
          <w:sz w:val="20"/>
          <w:szCs w:val="20"/>
        </w:rPr>
        <w:t>că se preocupă</w:t>
      </w:r>
      <w:r w:rsidR="0091339F" w:rsidRPr="00914329">
        <w:rPr>
          <w:rFonts w:ascii="Times New Roman" w:hAnsi="Times New Roman" w:cs="Times New Roman"/>
          <w:sz w:val="20"/>
          <w:szCs w:val="20"/>
        </w:rPr>
        <w:t xml:space="preserve"> temeinic </w:t>
      </w:r>
      <w:r w:rsidR="00E33D7E" w:rsidRPr="00914329">
        <w:rPr>
          <w:rFonts w:ascii="Times New Roman" w:hAnsi="Times New Roman" w:cs="Times New Roman"/>
          <w:sz w:val="20"/>
          <w:szCs w:val="20"/>
        </w:rPr>
        <w:t xml:space="preserve"> </w:t>
      </w:r>
      <w:r w:rsidR="00271FB3" w:rsidRPr="00914329">
        <w:rPr>
          <w:rFonts w:ascii="Times New Roman" w:hAnsi="Times New Roman" w:cs="Times New Roman"/>
          <w:sz w:val="20"/>
          <w:szCs w:val="20"/>
        </w:rPr>
        <w:t xml:space="preserve">de </w:t>
      </w:r>
      <w:r w:rsidR="0091339F" w:rsidRPr="00914329">
        <w:rPr>
          <w:rFonts w:ascii="Times New Roman" w:hAnsi="Times New Roman" w:cs="Times New Roman"/>
          <w:sz w:val="20"/>
          <w:szCs w:val="20"/>
        </w:rPr>
        <w:t xml:space="preserve">perfecționarea continuă a </w:t>
      </w:r>
      <w:r w:rsidR="00E33D7E" w:rsidRPr="00914329">
        <w:rPr>
          <w:rFonts w:ascii="Times New Roman" w:hAnsi="Times New Roman" w:cs="Times New Roman"/>
          <w:sz w:val="20"/>
          <w:szCs w:val="20"/>
        </w:rPr>
        <w:t xml:space="preserve"> </w:t>
      </w:r>
      <w:r w:rsidR="0091339F" w:rsidRPr="00914329">
        <w:rPr>
          <w:rFonts w:ascii="Times New Roman" w:hAnsi="Times New Roman" w:cs="Times New Roman"/>
          <w:sz w:val="20"/>
          <w:szCs w:val="20"/>
        </w:rPr>
        <w:t>prestației sale didac</w:t>
      </w:r>
      <w:r w:rsidR="00B7278D" w:rsidRPr="00914329">
        <w:rPr>
          <w:rFonts w:ascii="Times New Roman" w:hAnsi="Times New Roman" w:cs="Times New Roman"/>
          <w:sz w:val="20"/>
          <w:szCs w:val="20"/>
        </w:rPr>
        <w:t>tice.  S</w:t>
      </w:r>
      <w:r w:rsidR="0091339F" w:rsidRPr="00914329">
        <w:rPr>
          <w:rFonts w:ascii="Times New Roman" w:hAnsi="Times New Roman" w:cs="Times New Roman"/>
          <w:sz w:val="20"/>
          <w:szCs w:val="20"/>
        </w:rPr>
        <w:t>e înlătură</w:t>
      </w:r>
      <w:r w:rsidR="00E33D7E" w:rsidRPr="00914329">
        <w:rPr>
          <w:rFonts w:ascii="Times New Roman" w:hAnsi="Times New Roman" w:cs="Times New Roman"/>
          <w:sz w:val="20"/>
          <w:szCs w:val="20"/>
        </w:rPr>
        <w:t xml:space="preserve"> astfel posib</w:t>
      </w:r>
      <w:r w:rsidR="0091339F" w:rsidRPr="00914329">
        <w:rPr>
          <w:rFonts w:ascii="Times New Roman" w:hAnsi="Times New Roman" w:cs="Times New Roman"/>
          <w:sz w:val="20"/>
          <w:szCs w:val="20"/>
        </w:rPr>
        <w:t>ile cazuri</w:t>
      </w:r>
      <w:r w:rsidR="00E33D7E" w:rsidRPr="00914329">
        <w:rPr>
          <w:rFonts w:ascii="Times New Roman" w:hAnsi="Times New Roman" w:cs="Times New Roman"/>
          <w:sz w:val="20"/>
          <w:szCs w:val="20"/>
        </w:rPr>
        <w:t xml:space="preserve"> de degradare în timp a capacităţilor artistice-interpre</w:t>
      </w:r>
      <w:r w:rsidR="0091339F" w:rsidRPr="00914329">
        <w:rPr>
          <w:rFonts w:ascii="Times New Roman" w:hAnsi="Times New Roman" w:cs="Times New Roman"/>
          <w:sz w:val="20"/>
          <w:szCs w:val="20"/>
        </w:rPr>
        <w:t xml:space="preserve">tative ale cadrelor didactic, </w:t>
      </w:r>
      <w:r w:rsidR="00E33D7E" w:rsidRPr="00914329">
        <w:rPr>
          <w:rFonts w:ascii="Times New Roman" w:hAnsi="Times New Roman" w:cs="Times New Roman"/>
          <w:sz w:val="20"/>
          <w:szCs w:val="20"/>
        </w:rPr>
        <w:t>constituind totodată o garanţie a profesionalismului în învăţământul artistic.</w:t>
      </w:r>
    </w:p>
    <w:p w:rsidR="00E33D7E" w:rsidRPr="00914329" w:rsidRDefault="00E33D7E" w:rsidP="00914329">
      <w:pPr>
        <w:widowControl w:val="0"/>
        <w:autoSpaceDE w:val="0"/>
        <w:autoSpaceDN w:val="0"/>
        <w:adjustRightInd w:val="0"/>
        <w:spacing w:after="0" w:line="240" w:lineRule="auto"/>
        <w:ind w:firstLine="837"/>
        <w:jc w:val="both"/>
        <w:rPr>
          <w:rFonts w:ascii="Times New Roman" w:hAnsi="Times New Roman" w:cs="Times New Roman"/>
          <w:sz w:val="20"/>
          <w:szCs w:val="20"/>
        </w:rPr>
      </w:pPr>
      <w:r w:rsidRPr="00914329">
        <w:rPr>
          <w:rFonts w:ascii="Times New Roman" w:hAnsi="Times New Roman" w:cs="Times New Roman"/>
          <w:sz w:val="20"/>
          <w:szCs w:val="20"/>
        </w:rPr>
        <w:t>Prezenta programă este valabilă şi pentru absolvenţii apa</w:t>
      </w:r>
      <w:r w:rsidR="009B3CEF" w:rsidRPr="00914329">
        <w:rPr>
          <w:rFonts w:ascii="Times New Roman" w:hAnsi="Times New Roman" w:cs="Times New Roman"/>
          <w:sz w:val="20"/>
          <w:szCs w:val="20"/>
        </w:rPr>
        <w:t>rţinând minorităţilor naţionale și urmărește ca pprofesorul să aibă competențe de:</w:t>
      </w:r>
    </w:p>
    <w:p w:rsidR="009B3CEF" w:rsidRPr="00914329" w:rsidRDefault="009B3CEF" w:rsidP="00914329">
      <w:pPr>
        <w:pStyle w:val="ListParagraph"/>
        <w:numPr>
          <w:ilvl w:val="0"/>
          <w:numId w:val="13"/>
        </w:numPr>
        <w:tabs>
          <w:tab w:val="left" w:pos="284"/>
        </w:tabs>
        <w:spacing w:after="0" w:line="240" w:lineRule="auto"/>
        <w:ind w:left="0" w:firstLine="0"/>
        <w:jc w:val="both"/>
        <w:rPr>
          <w:rFonts w:ascii="Times New Roman" w:hAnsi="Times New Roman" w:cs="Times New Roman"/>
          <w:sz w:val="20"/>
          <w:szCs w:val="20"/>
        </w:rPr>
      </w:pPr>
      <w:r w:rsidRPr="00914329">
        <w:rPr>
          <w:rFonts w:ascii="Times New Roman" w:hAnsi="Times New Roman" w:cs="Times New Roman"/>
          <w:sz w:val="20"/>
          <w:szCs w:val="20"/>
        </w:rPr>
        <w:t>a deschide un câmp vast de experimentare, de descoperire și de autocunoaștere, de cunoaștere și inter-relaționare umană;</w:t>
      </w:r>
    </w:p>
    <w:p w:rsidR="009B3CEF" w:rsidRPr="00914329" w:rsidRDefault="009B3CEF" w:rsidP="00914329">
      <w:pPr>
        <w:pStyle w:val="ListParagraph"/>
        <w:numPr>
          <w:ilvl w:val="0"/>
          <w:numId w:val="13"/>
        </w:numPr>
        <w:tabs>
          <w:tab w:val="left" w:pos="284"/>
        </w:tabs>
        <w:spacing w:after="0" w:line="240" w:lineRule="auto"/>
        <w:ind w:left="0" w:firstLine="0"/>
        <w:jc w:val="both"/>
        <w:rPr>
          <w:rFonts w:ascii="Times New Roman" w:hAnsi="Times New Roman" w:cs="Times New Roman"/>
          <w:sz w:val="20"/>
          <w:szCs w:val="20"/>
        </w:rPr>
      </w:pPr>
      <w:r w:rsidRPr="00914329">
        <w:rPr>
          <w:rFonts w:ascii="Times New Roman" w:hAnsi="Times New Roman" w:cs="Times New Roman"/>
          <w:sz w:val="20"/>
          <w:szCs w:val="20"/>
        </w:rPr>
        <w:t>a-i introduce pe elevi în studiul artelor spectacolului;</w:t>
      </w:r>
    </w:p>
    <w:p w:rsidR="009B3CEF" w:rsidRPr="00914329" w:rsidRDefault="009B3CEF" w:rsidP="00914329">
      <w:pPr>
        <w:pStyle w:val="ListParagraph"/>
        <w:numPr>
          <w:ilvl w:val="0"/>
          <w:numId w:val="13"/>
        </w:numPr>
        <w:tabs>
          <w:tab w:val="left" w:pos="284"/>
        </w:tabs>
        <w:spacing w:after="0" w:line="240" w:lineRule="auto"/>
        <w:ind w:left="0" w:firstLine="0"/>
        <w:jc w:val="both"/>
        <w:rPr>
          <w:rFonts w:ascii="Times New Roman" w:hAnsi="Times New Roman" w:cs="Times New Roman"/>
          <w:sz w:val="20"/>
          <w:szCs w:val="20"/>
        </w:rPr>
      </w:pPr>
      <w:r w:rsidRPr="00914329">
        <w:rPr>
          <w:rFonts w:ascii="Times New Roman" w:hAnsi="Times New Roman" w:cs="Times New Roman"/>
          <w:sz w:val="20"/>
          <w:szCs w:val="20"/>
        </w:rPr>
        <w:t>a opera cu elemente de  limbaj de specialitate în abordarea creațiilor artistice din sfera artelor spectacolului;</w:t>
      </w:r>
    </w:p>
    <w:p w:rsidR="00E33D7E" w:rsidRPr="00914329" w:rsidRDefault="009B3CEF" w:rsidP="00914329">
      <w:pPr>
        <w:pStyle w:val="ListParagraph"/>
        <w:numPr>
          <w:ilvl w:val="0"/>
          <w:numId w:val="13"/>
        </w:numPr>
        <w:tabs>
          <w:tab w:val="left" w:pos="284"/>
        </w:tabs>
        <w:spacing w:after="0" w:line="240" w:lineRule="auto"/>
        <w:ind w:left="0" w:firstLine="0"/>
        <w:jc w:val="both"/>
        <w:rPr>
          <w:rFonts w:ascii="Times New Roman" w:hAnsi="Times New Roman" w:cs="Times New Roman"/>
          <w:sz w:val="20"/>
          <w:szCs w:val="20"/>
        </w:rPr>
      </w:pPr>
      <w:r w:rsidRPr="00914329">
        <w:rPr>
          <w:rFonts w:ascii="Times New Roman" w:hAnsi="Times New Roman" w:cs="Times New Roman"/>
          <w:sz w:val="20"/>
          <w:szCs w:val="20"/>
        </w:rPr>
        <w:t xml:space="preserve">investigare istorico-stilistică și structurală a fenomenului coregrafic, cunoaşterea conținuturilor  artistice, ştiințifice şi didactice ale disciplinelor din domeniul artelor spectacolului.                                                                                                                                                                                                                                                                                                                                                                                                                                                                                                                                                                                                                          </w:t>
      </w:r>
    </w:p>
    <w:p w:rsidR="00CF5B93" w:rsidRPr="00914329" w:rsidRDefault="00CF5B93" w:rsidP="00914329">
      <w:pPr>
        <w:spacing w:after="0" w:line="240" w:lineRule="auto"/>
        <w:jc w:val="center"/>
        <w:rPr>
          <w:rFonts w:ascii="Times New Roman" w:hAnsi="Times New Roman" w:cs="Times New Roman"/>
          <w:b/>
          <w:sz w:val="20"/>
          <w:szCs w:val="20"/>
          <w:lang w:val="it-IT"/>
        </w:rPr>
      </w:pPr>
    </w:p>
    <w:p w:rsidR="00CF5B93" w:rsidRPr="00914329" w:rsidRDefault="00CF5B93" w:rsidP="00914329">
      <w:pPr>
        <w:spacing w:after="0" w:line="240" w:lineRule="auto"/>
        <w:jc w:val="center"/>
        <w:rPr>
          <w:rFonts w:ascii="Times New Roman" w:hAnsi="Times New Roman" w:cs="Times New Roman"/>
          <w:b/>
          <w:sz w:val="20"/>
          <w:szCs w:val="20"/>
          <w:lang w:val="it-IT"/>
        </w:rPr>
      </w:pPr>
    </w:p>
    <w:p w:rsidR="00710360" w:rsidRPr="00914329" w:rsidRDefault="00E33D7E" w:rsidP="00914329">
      <w:pPr>
        <w:spacing w:after="0" w:line="240" w:lineRule="auto"/>
        <w:jc w:val="center"/>
        <w:rPr>
          <w:rFonts w:ascii="Times New Roman" w:hAnsi="Times New Roman" w:cs="Times New Roman"/>
          <w:b/>
          <w:sz w:val="20"/>
          <w:szCs w:val="20"/>
          <w:lang w:val="it-IT"/>
        </w:rPr>
      </w:pPr>
      <w:r w:rsidRPr="00914329">
        <w:rPr>
          <w:rFonts w:ascii="Times New Roman" w:hAnsi="Times New Roman" w:cs="Times New Roman"/>
          <w:b/>
          <w:sz w:val="20"/>
          <w:szCs w:val="20"/>
          <w:lang w:val="it-IT"/>
        </w:rPr>
        <w:t>COMPETENŢELE</w:t>
      </w:r>
      <w:r w:rsidR="00B7278D" w:rsidRPr="00914329">
        <w:rPr>
          <w:rFonts w:ascii="Times New Roman" w:hAnsi="Times New Roman" w:cs="Times New Roman"/>
          <w:b/>
          <w:sz w:val="20"/>
          <w:szCs w:val="20"/>
          <w:lang w:val="it-IT"/>
        </w:rPr>
        <w:t xml:space="preserve">  SPECIFICE</w:t>
      </w:r>
    </w:p>
    <w:p w:rsidR="009B3CEF" w:rsidRPr="00914329" w:rsidRDefault="009B3CEF" w:rsidP="00914329">
      <w:pPr>
        <w:spacing w:after="0" w:line="240" w:lineRule="auto"/>
        <w:jc w:val="both"/>
        <w:rPr>
          <w:rFonts w:ascii="Times New Roman" w:hAnsi="Times New Roman" w:cs="Times New Roman"/>
          <w:b/>
          <w:sz w:val="20"/>
          <w:szCs w:val="20"/>
          <w:lang w:val="it-IT"/>
        </w:rPr>
      </w:pPr>
    </w:p>
    <w:p w:rsidR="00E33D7E" w:rsidRPr="00914329" w:rsidRDefault="00E33D7E" w:rsidP="00914329">
      <w:pPr>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În procesul de predare- învăţare- evaluare cadrul didactic</w:t>
      </w:r>
      <w:r w:rsidR="005348A7" w:rsidRPr="00914329">
        <w:rPr>
          <w:rFonts w:ascii="Times New Roman" w:hAnsi="Times New Roman" w:cs="Times New Roman"/>
          <w:sz w:val="20"/>
          <w:szCs w:val="20"/>
          <w:lang w:val="it-IT"/>
        </w:rPr>
        <w:t xml:space="preserve"> </w:t>
      </w:r>
      <w:r w:rsidRPr="00914329">
        <w:rPr>
          <w:rFonts w:ascii="Times New Roman" w:hAnsi="Times New Roman" w:cs="Times New Roman"/>
          <w:sz w:val="20"/>
          <w:szCs w:val="20"/>
          <w:lang w:val="it-IT"/>
        </w:rPr>
        <w:t xml:space="preserve"> trebuie să fie capabil: </w:t>
      </w:r>
    </w:p>
    <w:p w:rsidR="00E33D7E" w:rsidRPr="00914329" w:rsidRDefault="00E33D7E" w:rsidP="00914329">
      <w:pPr>
        <w:numPr>
          <w:ilvl w:val="0"/>
          <w:numId w:val="2"/>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să cunoască conţinuturile ştiinţifice ale disciplinei şi să opereze corect şi adecvat cu limbajul specific necesare praxisului coregrafic şcolar;</w:t>
      </w:r>
    </w:p>
    <w:p w:rsidR="00E33D7E" w:rsidRPr="00914329" w:rsidRDefault="00E33D7E" w:rsidP="00914329">
      <w:pPr>
        <w:numPr>
          <w:ilvl w:val="0"/>
          <w:numId w:val="2"/>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să opereze cu analogii stilistice şi creative între arte, în perspectivă interdisciplinară, ca o unitate a competenţei de specialitate în plan teoretic;</w:t>
      </w:r>
    </w:p>
    <w:p w:rsidR="00E33D7E" w:rsidRPr="00914329" w:rsidRDefault="00E33D7E" w:rsidP="00914329">
      <w:pPr>
        <w:numPr>
          <w:ilvl w:val="0"/>
          <w:numId w:val="2"/>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să motiveze elevii/ elevul în/ pentru formarea deprinderilor şi aptitudinilor specifice;</w:t>
      </w:r>
    </w:p>
    <w:p w:rsidR="00E33D7E" w:rsidRPr="00914329" w:rsidRDefault="00E33D7E" w:rsidP="00914329">
      <w:pPr>
        <w:numPr>
          <w:ilvl w:val="0"/>
          <w:numId w:val="2"/>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să utilizeze şi să dezvolte valenţele creative ale elevilor/ elevului în lecţia de dans;</w:t>
      </w:r>
    </w:p>
    <w:p w:rsidR="00E33D7E" w:rsidRPr="00914329" w:rsidRDefault="00E33D7E" w:rsidP="00914329">
      <w:pPr>
        <w:numPr>
          <w:ilvl w:val="0"/>
          <w:numId w:val="2"/>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914329">
        <w:rPr>
          <w:rFonts w:ascii="Times New Roman" w:hAnsi="Times New Roman" w:cs="Times New Roman"/>
          <w:sz w:val="20"/>
          <w:szCs w:val="20"/>
        </w:rPr>
        <w:t>să aibă capacitatea de a construi demersuri didactice interactive şi să-şi adapteze strategiile didactice la conţinuturi;</w:t>
      </w:r>
    </w:p>
    <w:p w:rsidR="00E33D7E" w:rsidRPr="00914329" w:rsidRDefault="00E33D7E" w:rsidP="00914329">
      <w:pPr>
        <w:numPr>
          <w:ilvl w:val="0"/>
          <w:numId w:val="2"/>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914329">
        <w:rPr>
          <w:rFonts w:ascii="Times New Roman" w:hAnsi="Times New Roman" w:cs="Times New Roman"/>
          <w:sz w:val="20"/>
          <w:szCs w:val="20"/>
        </w:rPr>
        <w:t xml:space="preserve">să utilizeze documentele şcolare reglatoare în spiritul principiilor didactice în specialitatea respectivă, pentru aplicarea adecvată a programei şcolare  în vederea unui demers didactic eficient; </w:t>
      </w:r>
    </w:p>
    <w:p w:rsidR="00E33D7E" w:rsidRPr="00914329" w:rsidRDefault="00E33D7E" w:rsidP="00914329">
      <w:pPr>
        <w:numPr>
          <w:ilvl w:val="0"/>
          <w:numId w:val="2"/>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914329">
        <w:rPr>
          <w:rFonts w:ascii="Times New Roman" w:hAnsi="Times New Roman" w:cs="Times New Roman"/>
          <w:sz w:val="20"/>
          <w:szCs w:val="20"/>
        </w:rPr>
        <w:t>să posede o gândire critică privitoare la creaţiile coregrafice, având o atitudine reflexivă asupra dansului, precum şi disponibilitatea de  a transfera în viaţa socială valori estetice, ca alternative la manifestările de tip kitsch.</w:t>
      </w:r>
    </w:p>
    <w:p w:rsidR="00E33D7E" w:rsidRPr="00914329" w:rsidRDefault="00E33D7E" w:rsidP="00914329">
      <w:pPr>
        <w:numPr>
          <w:ilvl w:val="0"/>
          <w:numId w:val="2"/>
        </w:numPr>
        <w:tabs>
          <w:tab w:val="left" w:pos="284"/>
        </w:tabs>
        <w:spacing w:after="0" w:line="240" w:lineRule="auto"/>
        <w:ind w:left="0" w:firstLine="0"/>
        <w:jc w:val="both"/>
        <w:rPr>
          <w:rFonts w:ascii="Times New Roman" w:hAnsi="Times New Roman" w:cs="Times New Roman"/>
          <w:sz w:val="20"/>
          <w:szCs w:val="20"/>
        </w:rPr>
      </w:pPr>
      <w:r w:rsidRPr="00914329">
        <w:rPr>
          <w:rFonts w:ascii="Times New Roman" w:hAnsi="Times New Roman" w:cs="Times New Roman"/>
          <w:sz w:val="20"/>
          <w:szCs w:val="20"/>
        </w:rPr>
        <w:t>să deţină capacitatea de a comunica cu clasa /elevul.</w:t>
      </w:r>
    </w:p>
    <w:p w:rsidR="007C5FB0" w:rsidRPr="00914329" w:rsidRDefault="00E33D7E" w:rsidP="00914329">
      <w:pPr>
        <w:numPr>
          <w:ilvl w:val="0"/>
          <w:numId w:val="2"/>
        </w:numPr>
        <w:tabs>
          <w:tab w:val="left" w:pos="284"/>
        </w:tabs>
        <w:spacing w:after="0" w:line="240" w:lineRule="auto"/>
        <w:ind w:left="0" w:firstLine="0"/>
        <w:jc w:val="both"/>
        <w:rPr>
          <w:rFonts w:ascii="Times New Roman" w:hAnsi="Times New Roman" w:cs="Times New Roman"/>
          <w:sz w:val="20"/>
          <w:szCs w:val="20"/>
        </w:rPr>
      </w:pPr>
      <w:r w:rsidRPr="00914329">
        <w:rPr>
          <w:rFonts w:ascii="Times New Roman" w:hAnsi="Times New Roman" w:cs="Times New Roman"/>
          <w:sz w:val="20"/>
          <w:szCs w:val="20"/>
        </w:rPr>
        <w:t>capacitatea de a funcţiona ca element integrator al valorilor culturale în comunitatea locală şi naţională.</w:t>
      </w:r>
    </w:p>
    <w:p w:rsidR="00A53CA5" w:rsidRPr="00914329" w:rsidRDefault="00A53CA5" w:rsidP="00914329">
      <w:pPr>
        <w:autoSpaceDE w:val="0"/>
        <w:autoSpaceDN w:val="0"/>
        <w:adjustRightInd w:val="0"/>
        <w:spacing w:after="0" w:line="240" w:lineRule="auto"/>
        <w:jc w:val="center"/>
        <w:rPr>
          <w:rFonts w:ascii="Times New Roman" w:hAnsi="Times New Roman" w:cs="Times New Roman"/>
          <w:b/>
          <w:bCs/>
          <w:sz w:val="20"/>
          <w:szCs w:val="20"/>
        </w:rPr>
      </w:pPr>
    </w:p>
    <w:p w:rsidR="007C5FB0" w:rsidRPr="00914329" w:rsidRDefault="00710360" w:rsidP="00914329">
      <w:pPr>
        <w:autoSpaceDE w:val="0"/>
        <w:autoSpaceDN w:val="0"/>
        <w:adjustRightInd w:val="0"/>
        <w:spacing w:after="0" w:line="240" w:lineRule="auto"/>
        <w:jc w:val="center"/>
        <w:rPr>
          <w:rFonts w:ascii="Times New Roman" w:hAnsi="Times New Roman" w:cs="Times New Roman"/>
          <w:b/>
          <w:bCs/>
          <w:sz w:val="20"/>
          <w:szCs w:val="20"/>
        </w:rPr>
      </w:pPr>
      <w:r w:rsidRPr="00914329">
        <w:rPr>
          <w:rFonts w:ascii="Times New Roman" w:hAnsi="Times New Roman" w:cs="Times New Roman"/>
          <w:b/>
          <w:bCs/>
          <w:sz w:val="20"/>
          <w:szCs w:val="20"/>
        </w:rPr>
        <w:t>COMPETENŢE TRANSVERSALE</w:t>
      </w:r>
    </w:p>
    <w:p w:rsidR="0077621A" w:rsidRPr="00914329" w:rsidRDefault="0077621A" w:rsidP="00914329">
      <w:pPr>
        <w:autoSpaceDE w:val="0"/>
        <w:autoSpaceDN w:val="0"/>
        <w:adjustRightInd w:val="0"/>
        <w:spacing w:after="0" w:line="240" w:lineRule="auto"/>
        <w:jc w:val="center"/>
        <w:rPr>
          <w:rFonts w:ascii="Times New Roman" w:hAnsi="Times New Roman" w:cs="Times New Roman"/>
          <w:b/>
          <w:bCs/>
          <w:sz w:val="20"/>
          <w:szCs w:val="20"/>
        </w:rPr>
      </w:pPr>
    </w:p>
    <w:p w:rsidR="009B3CEF" w:rsidRPr="00914329" w:rsidRDefault="009B3CEF" w:rsidP="00914329">
      <w:pPr>
        <w:spacing w:after="0" w:line="240" w:lineRule="auto"/>
        <w:jc w:val="both"/>
        <w:rPr>
          <w:rFonts w:ascii="Times New Roman" w:hAnsi="Times New Roman" w:cs="Times New Roman"/>
          <w:sz w:val="20"/>
          <w:szCs w:val="20"/>
        </w:rPr>
      </w:pPr>
      <w:r w:rsidRPr="00914329">
        <w:rPr>
          <w:rFonts w:ascii="Times New Roman" w:hAnsi="Times New Roman" w:cs="Times New Roman"/>
          <w:sz w:val="20"/>
          <w:szCs w:val="20"/>
        </w:rPr>
        <w:t>- proiectarea, organizarea, desfăşurarea şi evaluarea unui eveniment artistic;</w:t>
      </w:r>
    </w:p>
    <w:p w:rsidR="009B3CEF" w:rsidRPr="00914329" w:rsidRDefault="009B3CEF" w:rsidP="00914329">
      <w:pPr>
        <w:spacing w:after="0" w:line="240" w:lineRule="auto"/>
        <w:jc w:val="both"/>
        <w:rPr>
          <w:rFonts w:ascii="Times New Roman" w:hAnsi="Times New Roman" w:cs="Times New Roman"/>
          <w:sz w:val="20"/>
          <w:szCs w:val="20"/>
        </w:rPr>
      </w:pPr>
      <w:r w:rsidRPr="00914329">
        <w:rPr>
          <w:rFonts w:ascii="Times New Roman" w:hAnsi="Times New Roman" w:cs="Times New Roman"/>
          <w:sz w:val="20"/>
          <w:szCs w:val="20"/>
        </w:rPr>
        <w:t xml:space="preserve">- aplicarea tehnicilor de muncă eficientă într-o echipă multidisciplinară pe diverse paliere ierahice; </w:t>
      </w:r>
    </w:p>
    <w:p w:rsidR="00822D9A" w:rsidRPr="00914329" w:rsidRDefault="009B3CEF" w:rsidP="00914329">
      <w:pPr>
        <w:spacing w:after="0" w:line="240" w:lineRule="auto"/>
        <w:jc w:val="both"/>
        <w:rPr>
          <w:rFonts w:ascii="Times New Roman" w:hAnsi="Times New Roman" w:cs="Times New Roman"/>
          <w:sz w:val="20"/>
          <w:szCs w:val="20"/>
        </w:rPr>
      </w:pPr>
      <w:r w:rsidRPr="00914329">
        <w:rPr>
          <w:rFonts w:ascii="Times New Roman" w:hAnsi="Times New Roman" w:cs="Times New Roman"/>
          <w:sz w:val="20"/>
          <w:szCs w:val="20"/>
        </w:rPr>
        <w:t>- autoevaluarea nevoii de formare profesională în scopul inserţiei şi adaptabilităţii la cerinţele locului de muncă.</w:t>
      </w:r>
      <w:r w:rsidR="00C35A9E" w:rsidRPr="00914329">
        <w:rPr>
          <w:rFonts w:ascii="Times New Roman" w:hAnsi="Times New Roman" w:cs="Times New Roman"/>
          <w:b/>
          <w:bCs/>
          <w:sz w:val="20"/>
          <w:szCs w:val="20"/>
          <w:lang w:val="it-IT"/>
        </w:rPr>
        <w:t xml:space="preserve">                                 </w:t>
      </w:r>
    </w:p>
    <w:p w:rsidR="00914329" w:rsidRDefault="00914329" w:rsidP="00914329">
      <w:pPr>
        <w:widowControl w:val="0"/>
        <w:tabs>
          <w:tab w:val="left" w:pos="284"/>
          <w:tab w:val="left" w:pos="1540"/>
        </w:tabs>
        <w:autoSpaceDE w:val="0"/>
        <w:autoSpaceDN w:val="0"/>
        <w:adjustRightInd w:val="0"/>
        <w:spacing w:after="0" w:line="240" w:lineRule="auto"/>
        <w:jc w:val="center"/>
        <w:rPr>
          <w:rFonts w:ascii="Times New Roman" w:hAnsi="Times New Roman" w:cs="Times New Roman"/>
          <w:b/>
          <w:bCs/>
          <w:sz w:val="20"/>
          <w:szCs w:val="20"/>
          <w:lang w:val="it-IT"/>
        </w:rPr>
      </w:pPr>
    </w:p>
    <w:p w:rsidR="00B424BE" w:rsidRPr="00914329" w:rsidRDefault="007C5FB0" w:rsidP="00914329">
      <w:pPr>
        <w:widowControl w:val="0"/>
        <w:tabs>
          <w:tab w:val="left" w:pos="284"/>
          <w:tab w:val="left" w:pos="1540"/>
        </w:tabs>
        <w:autoSpaceDE w:val="0"/>
        <w:autoSpaceDN w:val="0"/>
        <w:adjustRightInd w:val="0"/>
        <w:spacing w:after="0" w:line="240" w:lineRule="auto"/>
        <w:jc w:val="center"/>
        <w:rPr>
          <w:rFonts w:ascii="Times New Roman" w:hAnsi="Times New Roman" w:cs="Times New Roman"/>
          <w:b/>
          <w:bCs/>
          <w:sz w:val="20"/>
          <w:szCs w:val="20"/>
          <w:lang w:val="it-IT"/>
        </w:rPr>
      </w:pPr>
      <w:r w:rsidRPr="00914329">
        <w:rPr>
          <w:rFonts w:ascii="Times New Roman" w:hAnsi="Times New Roman" w:cs="Times New Roman"/>
          <w:b/>
          <w:bCs/>
          <w:sz w:val="20"/>
          <w:szCs w:val="20"/>
          <w:lang w:val="it-IT"/>
        </w:rPr>
        <w:t>TEMATICA DE SPECIALITATE</w:t>
      </w:r>
    </w:p>
    <w:p w:rsidR="00E33D7E" w:rsidRPr="00914329" w:rsidRDefault="00C35A9E" w:rsidP="00914329">
      <w:pPr>
        <w:widowControl w:val="0"/>
        <w:tabs>
          <w:tab w:val="left" w:pos="284"/>
          <w:tab w:val="left" w:pos="1540"/>
        </w:tabs>
        <w:autoSpaceDE w:val="0"/>
        <w:autoSpaceDN w:val="0"/>
        <w:adjustRightInd w:val="0"/>
        <w:spacing w:after="0" w:line="240" w:lineRule="auto"/>
        <w:jc w:val="both"/>
        <w:rPr>
          <w:rFonts w:ascii="Times New Roman" w:hAnsi="Times New Roman" w:cs="Times New Roman"/>
          <w:b/>
          <w:sz w:val="20"/>
          <w:szCs w:val="20"/>
          <w:lang w:val="it-IT"/>
        </w:rPr>
      </w:pPr>
      <w:r w:rsidRPr="00914329">
        <w:rPr>
          <w:rFonts w:ascii="Times New Roman" w:hAnsi="Times New Roman" w:cs="Times New Roman"/>
          <w:b/>
          <w:sz w:val="20"/>
          <w:szCs w:val="20"/>
          <w:lang w:val="it-IT"/>
        </w:rPr>
        <w:t xml:space="preserve">  </w:t>
      </w:r>
    </w:p>
    <w:p w:rsidR="00672263" w:rsidRPr="00914329" w:rsidRDefault="00E33D7E" w:rsidP="00914329">
      <w:pPr>
        <w:pStyle w:val="ListParagraph"/>
        <w:widowControl w:val="0"/>
        <w:numPr>
          <w:ilvl w:val="0"/>
          <w:numId w:val="14"/>
        </w:numPr>
        <w:autoSpaceDE w:val="0"/>
        <w:autoSpaceDN w:val="0"/>
        <w:adjustRightInd w:val="0"/>
        <w:spacing w:after="0" w:line="240" w:lineRule="auto"/>
        <w:ind w:left="0"/>
        <w:jc w:val="center"/>
        <w:rPr>
          <w:rFonts w:ascii="Times New Roman" w:hAnsi="Times New Roman" w:cs="Times New Roman"/>
          <w:b/>
          <w:bCs/>
          <w:sz w:val="20"/>
          <w:szCs w:val="20"/>
          <w:lang w:val="it-IT"/>
        </w:rPr>
      </w:pPr>
      <w:r w:rsidRPr="00914329">
        <w:rPr>
          <w:rFonts w:ascii="Times New Roman" w:hAnsi="Times New Roman" w:cs="Times New Roman"/>
          <w:b/>
          <w:bCs/>
          <w:sz w:val="20"/>
          <w:szCs w:val="20"/>
          <w:lang w:val="it-IT"/>
        </w:rPr>
        <w:t>I</w:t>
      </w:r>
      <w:r w:rsidR="0018146B" w:rsidRPr="00914329">
        <w:rPr>
          <w:rFonts w:ascii="Times New Roman" w:hAnsi="Times New Roman" w:cs="Times New Roman"/>
          <w:b/>
          <w:bCs/>
          <w:sz w:val="20"/>
          <w:szCs w:val="20"/>
          <w:lang w:val="it-IT"/>
        </w:rPr>
        <w:t>STORIA BALETULUI</w:t>
      </w:r>
    </w:p>
    <w:p w:rsidR="00A53CA5" w:rsidRPr="00914329" w:rsidRDefault="00A53CA5" w:rsidP="00914329">
      <w:pPr>
        <w:pStyle w:val="ListParagraph"/>
        <w:widowControl w:val="0"/>
        <w:autoSpaceDE w:val="0"/>
        <w:autoSpaceDN w:val="0"/>
        <w:adjustRightInd w:val="0"/>
        <w:spacing w:after="0" w:line="240" w:lineRule="auto"/>
        <w:ind w:left="0"/>
        <w:rPr>
          <w:rFonts w:ascii="Times New Roman" w:hAnsi="Times New Roman" w:cs="Times New Roman"/>
          <w:b/>
          <w:bCs/>
          <w:sz w:val="20"/>
          <w:szCs w:val="20"/>
          <w:lang w:val="it-IT"/>
        </w:rPr>
      </w:pPr>
    </w:p>
    <w:p w:rsidR="00E33D7E" w:rsidRPr="00914329" w:rsidRDefault="007C5FB0" w:rsidP="00914329">
      <w:pPr>
        <w:widowControl w:val="0"/>
        <w:autoSpaceDE w:val="0"/>
        <w:autoSpaceDN w:val="0"/>
        <w:adjustRightInd w:val="0"/>
        <w:spacing w:after="0" w:line="240" w:lineRule="auto"/>
        <w:jc w:val="center"/>
        <w:rPr>
          <w:rFonts w:ascii="Times New Roman" w:hAnsi="Times New Roman" w:cs="Times New Roman"/>
          <w:b/>
          <w:sz w:val="20"/>
          <w:szCs w:val="20"/>
          <w:lang w:val="it-IT"/>
        </w:rPr>
      </w:pPr>
      <w:r w:rsidRPr="00914329">
        <w:rPr>
          <w:rFonts w:ascii="Times New Roman" w:hAnsi="Times New Roman" w:cs="Times New Roman"/>
          <w:b/>
          <w:sz w:val="20"/>
          <w:szCs w:val="20"/>
          <w:lang w:val="it-IT"/>
        </w:rPr>
        <w:t>A. Istoria baletului universal</w:t>
      </w:r>
    </w:p>
    <w:p w:rsidR="00672263" w:rsidRPr="00914329" w:rsidRDefault="00672263" w:rsidP="00914329">
      <w:pPr>
        <w:widowControl w:val="0"/>
        <w:autoSpaceDE w:val="0"/>
        <w:autoSpaceDN w:val="0"/>
        <w:adjustRightInd w:val="0"/>
        <w:spacing w:after="0" w:line="240" w:lineRule="auto"/>
        <w:jc w:val="both"/>
        <w:rPr>
          <w:rFonts w:ascii="Times New Roman" w:hAnsi="Times New Roman" w:cs="Times New Roman"/>
          <w:b/>
          <w:sz w:val="20"/>
          <w:szCs w:val="20"/>
          <w:lang w:val="it-IT"/>
        </w:rPr>
      </w:pP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1. Dansul în Antichitate</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1.1. Dansul ritual şi ceremonial în Grecia antică.</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1.2. Dansul în Rom</w:t>
      </w:r>
      <w:r w:rsidR="001507F5" w:rsidRPr="00914329">
        <w:rPr>
          <w:rFonts w:ascii="Times New Roman" w:hAnsi="Times New Roman" w:cs="Times New Roman"/>
          <w:sz w:val="20"/>
          <w:szCs w:val="20"/>
          <w:lang w:val="it-IT"/>
        </w:rPr>
        <w:t xml:space="preserve">a antică. </w:t>
      </w:r>
      <w:r w:rsidRPr="00914329">
        <w:rPr>
          <w:rFonts w:ascii="Times New Roman" w:hAnsi="Times New Roman" w:cs="Times New Roman"/>
          <w:sz w:val="20"/>
          <w:szCs w:val="20"/>
          <w:lang w:val="it-IT"/>
        </w:rPr>
        <w:t>Forme de manifestare.</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2. De la divertismentele dansante la opera - balet</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2.1. „Ballet comique de la reine”.</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 xml:space="preserve">2.2. Comedia – balet. Tragedia – balet. Opera balet. </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2.3. Prima academie de dans – Franţa lui Ludovic al XIV-lea.</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 xml:space="preserve">      3. Naşterea şi fundamentarea baletului</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rPr>
      </w:pPr>
      <w:r w:rsidRPr="00914329">
        <w:rPr>
          <w:rFonts w:ascii="Times New Roman" w:hAnsi="Times New Roman" w:cs="Times New Roman"/>
          <w:sz w:val="20"/>
          <w:szCs w:val="20"/>
          <w:lang w:val="it-IT"/>
        </w:rPr>
        <w:t>3.1. J.G.Noverre – „Scrisori despre dans şi balete</w:t>
      </w:r>
      <w:r w:rsidRPr="00914329">
        <w:rPr>
          <w:rFonts w:ascii="Times New Roman" w:hAnsi="Times New Roman" w:cs="Times New Roman"/>
          <w:sz w:val="20"/>
          <w:szCs w:val="20"/>
        </w:rPr>
        <w:t>”- Concepţia neoclasică asimilată în teoria baletului de acţiune sau baletului pantomimă.</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rPr>
      </w:pPr>
      <w:r w:rsidRPr="00914329">
        <w:rPr>
          <w:rFonts w:ascii="Times New Roman" w:hAnsi="Times New Roman" w:cs="Times New Roman"/>
          <w:sz w:val="20"/>
          <w:szCs w:val="20"/>
        </w:rPr>
        <w:t>3.2. Principiile fundamentale ale esteticii lui J.G.Noverre</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rPr>
      </w:pPr>
      <w:r w:rsidRPr="00914329">
        <w:rPr>
          <w:rFonts w:ascii="Times New Roman" w:hAnsi="Times New Roman" w:cs="Times New Roman"/>
          <w:sz w:val="20"/>
          <w:szCs w:val="20"/>
        </w:rPr>
        <w:t xml:space="preserve">      4. Baletul în epoca romantică</w:t>
      </w:r>
    </w:p>
    <w:p w:rsidR="00E33D7E" w:rsidRPr="00914329" w:rsidRDefault="00914329" w:rsidP="0091432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33D7E" w:rsidRPr="00914329">
        <w:rPr>
          <w:rFonts w:ascii="Times New Roman" w:hAnsi="Times New Roman" w:cs="Times New Roman"/>
          <w:sz w:val="20"/>
          <w:szCs w:val="20"/>
        </w:rPr>
        <w:t>4.1. Caracteristicile baletului romantic.</w:t>
      </w:r>
    </w:p>
    <w:p w:rsidR="00E33D7E" w:rsidRPr="00914329" w:rsidRDefault="00914329" w:rsidP="0091432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33D7E" w:rsidRPr="00914329">
        <w:rPr>
          <w:rFonts w:ascii="Times New Roman" w:hAnsi="Times New Roman" w:cs="Times New Roman"/>
          <w:sz w:val="20"/>
          <w:szCs w:val="20"/>
        </w:rPr>
        <w:t>4.2. Caracteristicile  stilul</w:t>
      </w:r>
      <w:r w:rsidR="004F6003" w:rsidRPr="00914329">
        <w:rPr>
          <w:rFonts w:ascii="Times New Roman" w:hAnsi="Times New Roman" w:cs="Times New Roman"/>
          <w:sz w:val="20"/>
          <w:szCs w:val="20"/>
        </w:rPr>
        <w:t xml:space="preserve">ui </w:t>
      </w:r>
      <w:r w:rsidR="00E33D7E" w:rsidRPr="00914329">
        <w:rPr>
          <w:rFonts w:ascii="Times New Roman" w:hAnsi="Times New Roman" w:cs="Times New Roman"/>
          <w:sz w:val="20"/>
          <w:szCs w:val="20"/>
        </w:rPr>
        <w:t xml:space="preserve"> de dans al balerinelor  romantice ( Maria Taglioni, Fanny </w:t>
      </w:r>
      <w:r w:rsidR="000B3354" w:rsidRPr="00914329">
        <w:rPr>
          <w:rFonts w:ascii="Times New Roman" w:hAnsi="Times New Roman" w:cs="Times New Roman"/>
          <w:sz w:val="20"/>
          <w:szCs w:val="20"/>
        </w:rPr>
        <w:t xml:space="preserve"> </w:t>
      </w:r>
      <w:r w:rsidR="00E33D7E" w:rsidRPr="00914329">
        <w:rPr>
          <w:rFonts w:ascii="Times New Roman" w:hAnsi="Times New Roman" w:cs="Times New Roman"/>
          <w:sz w:val="20"/>
          <w:szCs w:val="20"/>
        </w:rPr>
        <w:t xml:space="preserve">Elssler, Carlotta Grisi, Lucile Grahn, Fanny Cerrito). </w:t>
      </w:r>
    </w:p>
    <w:p w:rsidR="00E33D7E" w:rsidRPr="00914329" w:rsidRDefault="00914329" w:rsidP="0091432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33D7E" w:rsidRPr="00914329">
        <w:rPr>
          <w:rFonts w:ascii="Times New Roman" w:hAnsi="Times New Roman" w:cs="Times New Roman"/>
          <w:sz w:val="20"/>
          <w:szCs w:val="20"/>
        </w:rPr>
        <w:t>4.3. Structura muzical-literar-coregrafică a spectacolului de balet în Romantism în viziunea coregrafilor Filippo Taglioni, Jean Coralli, Jules Perrot, Joseph Mazilier, Arthur Saint-Leon, Marius Petipa, Lev Ivanov.</w:t>
      </w:r>
    </w:p>
    <w:p w:rsidR="00E33D7E" w:rsidRPr="00914329" w:rsidRDefault="00914329" w:rsidP="0091432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33D7E" w:rsidRPr="00914329">
        <w:rPr>
          <w:rFonts w:ascii="Times New Roman" w:hAnsi="Times New Roman" w:cs="Times New Roman"/>
          <w:sz w:val="20"/>
          <w:szCs w:val="20"/>
        </w:rPr>
        <w:t>5. „Baletele ruse” – revoluţionarea concepţiei spectaco</w:t>
      </w:r>
      <w:r w:rsidR="001507F5" w:rsidRPr="00914329">
        <w:rPr>
          <w:rFonts w:ascii="Times New Roman" w:hAnsi="Times New Roman" w:cs="Times New Roman"/>
          <w:sz w:val="20"/>
          <w:szCs w:val="20"/>
        </w:rPr>
        <w:t>logice a spectac</w:t>
      </w:r>
      <w:r w:rsidR="00E33D7E" w:rsidRPr="00914329">
        <w:rPr>
          <w:rFonts w:ascii="Times New Roman" w:hAnsi="Times New Roman" w:cs="Times New Roman"/>
          <w:sz w:val="20"/>
          <w:szCs w:val="20"/>
        </w:rPr>
        <w:t>o</w:t>
      </w:r>
      <w:r w:rsidR="001507F5" w:rsidRPr="00914329">
        <w:rPr>
          <w:rFonts w:ascii="Times New Roman" w:hAnsi="Times New Roman" w:cs="Times New Roman"/>
          <w:sz w:val="20"/>
          <w:szCs w:val="20"/>
        </w:rPr>
        <w:t>l</w:t>
      </w:r>
      <w:r w:rsidR="00E33D7E" w:rsidRPr="00914329">
        <w:rPr>
          <w:rFonts w:ascii="Times New Roman" w:hAnsi="Times New Roman" w:cs="Times New Roman"/>
          <w:sz w:val="20"/>
          <w:szCs w:val="20"/>
        </w:rPr>
        <w:t xml:space="preserve">ului de balet </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rPr>
        <w:t>5.1. „Stagiunile ruse” ale lui</w:t>
      </w:r>
      <w:r w:rsidR="004F6003" w:rsidRPr="00914329">
        <w:rPr>
          <w:rFonts w:ascii="Times New Roman" w:hAnsi="Times New Roman" w:cs="Times New Roman"/>
          <w:sz w:val="20"/>
          <w:szCs w:val="20"/>
        </w:rPr>
        <w:t xml:space="preserve"> Serghei </w:t>
      </w:r>
      <w:r w:rsidRPr="00914329">
        <w:rPr>
          <w:rFonts w:ascii="Times New Roman" w:hAnsi="Times New Roman" w:cs="Times New Roman"/>
          <w:sz w:val="20"/>
          <w:szCs w:val="20"/>
        </w:rPr>
        <w:t xml:space="preserve"> Diagh</w:t>
      </w:r>
      <w:r w:rsidRPr="00914329">
        <w:rPr>
          <w:rFonts w:ascii="Times New Roman" w:hAnsi="Times New Roman" w:cs="Times New Roman"/>
          <w:sz w:val="20"/>
          <w:szCs w:val="20"/>
          <w:lang w:val="it-IT"/>
        </w:rPr>
        <w:t>ilev.</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5.2.</w:t>
      </w:r>
      <w:r w:rsidRPr="00914329">
        <w:rPr>
          <w:rFonts w:ascii="Times New Roman" w:hAnsi="Times New Roman" w:cs="Times New Roman"/>
          <w:color w:val="000000" w:themeColor="text1"/>
          <w:sz w:val="20"/>
          <w:szCs w:val="20"/>
          <w:lang w:val="it-IT"/>
        </w:rPr>
        <w:t xml:space="preserve">  </w:t>
      </w:r>
      <w:r w:rsidR="000B3354" w:rsidRPr="00914329">
        <w:rPr>
          <w:rFonts w:ascii="Times New Roman" w:hAnsi="Times New Roman" w:cs="Times New Roman"/>
          <w:color w:val="000000" w:themeColor="text1"/>
          <w:sz w:val="20"/>
          <w:szCs w:val="20"/>
          <w:lang w:val="it-IT"/>
        </w:rPr>
        <w:t xml:space="preserve">Relația </w:t>
      </w:r>
      <w:r w:rsidRPr="00914329">
        <w:rPr>
          <w:rFonts w:ascii="Times New Roman" w:hAnsi="Times New Roman" w:cs="Times New Roman"/>
          <w:sz w:val="20"/>
          <w:szCs w:val="20"/>
          <w:lang w:val="it-IT"/>
        </w:rPr>
        <w:t xml:space="preserve">compozitor-coregraf-dansator-scenograf în viziunea  </w:t>
      </w:r>
      <w:r w:rsidR="000B3354" w:rsidRPr="00914329">
        <w:rPr>
          <w:rFonts w:ascii="Times New Roman" w:hAnsi="Times New Roman" w:cs="Times New Roman"/>
          <w:color w:val="000000" w:themeColor="text1"/>
          <w:sz w:val="20"/>
          <w:szCs w:val="20"/>
          <w:lang w:val="it-IT"/>
        </w:rPr>
        <w:t>creatorilor:</w:t>
      </w:r>
      <w:r w:rsidRPr="00914329">
        <w:rPr>
          <w:rFonts w:ascii="Times New Roman" w:hAnsi="Times New Roman" w:cs="Times New Roman"/>
          <w:sz w:val="20"/>
          <w:szCs w:val="20"/>
          <w:lang w:val="it-IT"/>
        </w:rPr>
        <w:t xml:space="preserve"> Mihail Fokin,  Vaslav Nijinski, Leonid Massine, Bronislava Nijinska, .</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5.3. Noua estetică a coregrafiei clasice – George Balanchine, Serge Lifar .</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lang w:val="it-IT"/>
        </w:rPr>
      </w:pPr>
      <w:r w:rsidRPr="00914329">
        <w:rPr>
          <w:rFonts w:ascii="Times New Roman" w:hAnsi="Times New Roman" w:cs="Times New Roman"/>
          <w:sz w:val="20"/>
          <w:szCs w:val="20"/>
          <w:lang w:val="it-IT"/>
        </w:rPr>
        <w:t xml:space="preserve">        6. Precursorii modernismului</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sz w:val="20"/>
          <w:szCs w:val="20"/>
        </w:rPr>
      </w:pPr>
      <w:r w:rsidRPr="00914329">
        <w:rPr>
          <w:rFonts w:ascii="Times New Roman" w:hAnsi="Times New Roman" w:cs="Times New Roman"/>
          <w:sz w:val="20"/>
          <w:szCs w:val="20"/>
          <w:lang w:val="it-IT"/>
        </w:rPr>
        <w:t xml:space="preserve">6.1. Inovaţiile scenice şi ale limbajului  coregrafic. </w:t>
      </w:r>
      <w:r w:rsidRPr="00914329">
        <w:rPr>
          <w:rFonts w:ascii="Times New Roman" w:hAnsi="Times New Roman" w:cs="Times New Roman"/>
          <w:sz w:val="20"/>
          <w:szCs w:val="20"/>
        </w:rPr>
        <w:t>Coregrafi reprezentativi- Loie Fuller, Isadora Duncan, Ruth St. Denis, Ted Shawn.</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sz w:val="20"/>
          <w:szCs w:val="20"/>
        </w:rPr>
        <w:t xml:space="preserve">        </w:t>
      </w:r>
      <w:r w:rsidRPr="00914329">
        <w:rPr>
          <w:rFonts w:ascii="Times New Roman" w:hAnsi="Times New Roman" w:cs="Times New Roman"/>
          <w:color w:val="000000" w:themeColor="text1"/>
          <w:sz w:val="20"/>
          <w:szCs w:val="20"/>
        </w:rPr>
        <w:t>7. Expresionismul german</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7.1. Rudolf van Laban – Teoretician şi precursor al dansului contemporan.</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7.2. Dansul fără muzică şi gestul simbolic - Mary Wigman.</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7.3. Tanztheater- Actualitatea demersu</w:t>
      </w:r>
      <w:r w:rsidR="004F6003" w:rsidRPr="00914329">
        <w:rPr>
          <w:rFonts w:ascii="Times New Roman" w:hAnsi="Times New Roman" w:cs="Times New Roman"/>
          <w:color w:val="000000" w:themeColor="text1"/>
          <w:sz w:val="20"/>
          <w:szCs w:val="20"/>
        </w:rPr>
        <w:t>lui coregrafic al lui Kurt Joos</w:t>
      </w:r>
      <w:r w:rsidRPr="00914329">
        <w:rPr>
          <w:rFonts w:ascii="Times New Roman" w:hAnsi="Times New Roman" w:cs="Times New Roman"/>
          <w:color w:val="000000" w:themeColor="text1"/>
          <w:sz w:val="20"/>
          <w:szCs w:val="20"/>
        </w:rPr>
        <w:t>.</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7.4. Continuatori ai esteticii expresioniste şi ai Tanztheater – Pina Bausch, Susanne Linke, Gerhard Bohner.</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 xml:space="preserve">         8. Dansul modern şi contemporan american</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 xml:space="preserve">8.1.  Fondatori ai dansului modern  american – Martha Graham, Doris Humphrey, Jose Limon, Lester Horton. </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8.2.  Abstracţionismul în dans – Merce Cunningham, Alwin Nikolais.</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 xml:space="preserve">8.3.  Noua viziune despre dans impusă de mişcarea de la Judson Church. </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8.4.  Caracteristicile coregrafiei contemporane. Reprezentanţi</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 xml:space="preserve">         9. Dansul contemporan european</w:t>
      </w:r>
    </w:p>
    <w:p w:rsidR="00E33D7E" w:rsidRPr="00914329" w:rsidRDefault="00E33D7E" w:rsidP="00914329">
      <w:pPr>
        <w:widowControl w:val="0"/>
        <w:tabs>
          <w:tab w:val="left" w:pos="0"/>
        </w:tabs>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9.1. Spectacolul coregrafic – Teatru total. Maurice Béjart.</w:t>
      </w:r>
    </w:p>
    <w:p w:rsidR="00822D9A" w:rsidRPr="00914329" w:rsidRDefault="00E33D7E" w:rsidP="00914329">
      <w:pPr>
        <w:widowControl w:val="0"/>
        <w:tabs>
          <w:tab w:val="left" w:pos="0"/>
        </w:tabs>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9.2. Caracteristicile coregrafiei contemporane europene – Franţa, Olanda, Anglia.</w:t>
      </w:r>
    </w:p>
    <w:p w:rsidR="00A53CA5" w:rsidRPr="00914329" w:rsidRDefault="00A53CA5" w:rsidP="00914329">
      <w:pPr>
        <w:widowControl w:val="0"/>
        <w:autoSpaceDE w:val="0"/>
        <w:autoSpaceDN w:val="0"/>
        <w:adjustRightInd w:val="0"/>
        <w:spacing w:after="0" w:line="240" w:lineRule="auto"/>
        <w:rPr>
          <w:rFonts w:ascii="Times New Roman" w:hAnsi="Times New Roman" w:cs="Times New Roman"/>
          <w:b/>
          <w:bCs/>
          <w:color w:val="000000" w:themeColor="text1"/>
          <w:sz w:val="20"/>
          <w:szCs w:val="20"/>
        </w:rPr>
      </w:pPr>
    </w:p>
    <w:p w:rsidR="00672263" w:rsidRPr="00914329" w:rsidRDefault="00C14C52" w:rsidP="00914329">
      <w:pPr>
        <w:widowControl w:val="0"/>
        <w:autoSpaceDE w:val="0"/>
        <w:autoSpaceDN w:val="0"/>
        <w:adjustRightInd w:val="0"/>
        <w:spacing w:after="0" w:line="240" w:lineRule="auto"/>
        <w:jc w:val="center"/>
        <w:rPr>
          <w:rFonts w:ascii="Times New Roman" w:hAnsi="Times New Roman" w:cs="Times New Roman"/>
          <w:b/>
          <w:bCs/>
          <w:color w:val="000000" w:themeColor="text1"/>
          <w:sz w:val="20"/>
          <w:szCs w:val="20"/>
        </w:rPr>
      </w:pPr>
      <w:r w:rsidRPr="00914329">
        <w:rPr>
          <w:rFonts w:ascii="Times New Roman" w:hAnsi="Times New Roman" w:cs="Times New Roman"/>
          <w:b/>
          <w:bCs/>
          <w:color w:val="000000" w:themeColor="text1"/>
          <w:sz w:val="20"/>
          <w:szCs w:val="20"/>
        </w:rPr>
        <w:t xml:space="preserve">B. </w:t>
      </w:r>
      <w:r w:rsidR="00E33D7E" w:rsidRPr="00914329">
        <w:rPr>
          <w:rFonts w:ascii="Times New Roman" w:hAnsi="Times New Roman" w:cs="Times New Roman"/>
          <w:b/>
          <w:bCs/>
          <w:color w:val="000000" w:themeColor="text1"/>
          <w:sz w:val="20"/>
          <w:szCs w:val="20"/>
        </w:rPr>
        <w:t>Istoria baletului românesc</w:t>
      </w:r>
    </w:p>
    <w:p w:rsidR="00710360" w:rsidRPr="00914329" w:rsidRDefault="00710360" w:rsidP="00914329">
      <w:pPr>
        <w:widowControl w:val="0"/>
        <w:autoSpaceDE w:val="0"/>
        <w:autoSpaceDN w:val="0"/>
        <w:adjustRightInd w:val="0"/>
        <w:spacing w:after="0" w:line="240" w:lineRule="auto"/>
        <w:jc w:val="both"/>
        <w:rPr>
          <w:rFonts w:ascii="Times New Roman" w:hAnsi="Times New Roman" w:cs="Times New Roman"/>
          <w:b/>
          <w:bCs/>
          <w:color w:val="000000" w:themeColor="text1"/>
          <w:sz w:val="20"/>
          <w:szCs w:val="20"/>
        </w:rPr>
      </w:pP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 xml:space="preserve">1.Baletul în România </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ab/>
        <w:t>1.1. Floria Capsali, fondatoare a spectacolului coregrafic românesc de inspiraţie folclorică.</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ab/>
        <w:t xml:space="preserve">1.2.  </w:t>
      </w:r>
      <w:r w:rsidR="00972B43" w:rsidRPr="00914329">
        <w:rPr>
          <w:rFonts w:ascii="Times New Roman" w:hAnsi="Times New Roman" w:cs="Times New Roman"/>
          <w:color w:val="000000" w:themeColor="text1"/>
          <w:sz w:val="20"/>
          <w:szCs w:val="20"/>
        </w:rPr>
        <w:t>Prima companie independentă de balet-</w:t>
      </w:r>
      <w:r w:rsidRPr="00914329">
        <w:rPr>
          <w:rFonts w:ascii="Times New Roman" w:hAnsi="Times New Roman" w:cs="Times New Roman"/>
          <w:color w:val="000000" w:themeColor="text1"/>
          <w:sz w:val="20"/>
          <w:szCs w:val="20"/>
        </w:rPr>
        <w:t>Compania Oleg Danovski din Constanţa  (repertoriu românesc şi universal).</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ab/>
        <w:t>1.3. Învăţământul coregrafic românesc – tradiţie, actualitate, perspective.</w:t>
      </w:r>
    </w:p>
    <w:p w:rsidR="00E33D7E"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ab/>
        <w:t xml:space="preserve">1.4. Coregrafi, interpreţi şi pedagogi români de renume care activează pe </w:t>
      </w:r>
      <w:r w:rsidRPr="00914329">
        <w:rPr>
          <w:rFonts w:ascii="Times New Roman" w:hAnsi="Times New Roman" w:cs="Times New Roman"/>
          <w:strike/>
          <w:color w:val="000000" w:themeColor="text1"/>
          <w:sz w:val="20"/>
          <w:szCs w:val="20"/>
        </w:rPr>
        <w:t>marile</w:t>
      </w:r>
      <w:r w:rsidRPr="00914329">
        <w:rPr>
          <w:rFonts w:ascii="Times New Roman" w:hAnsi="Times New Roman" w:cs="Times New Roman"/>
          <w:color w:val="000000" w:themeColor="text1"/>
          <w:sz w:val="20"/>
          <w:szCs w:val="20"/>
        </w:rPr>
        <w:t xml:space="preserve"> scene şi în şcolile de balet internaţionale. </w:t>
      </w:r>
    </w:p>
    <w:p w:rsidR="001964BF" w:rsidRPr="00914329" w:rsidRDefault="00E33D7E"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14329">
        <w:rPr>
          <w:rFonts w:ascii="Times New Roman" w:hAnsi="Times New Roman" w:cs="Times New Roman"/>
          <w:color w:val="000000" w:themeColor="text1"/>
          <w:sz w:val="20"/>
          <w:szCs w:val="20"/>
        </w:rPr>
        <w:tab/>
        <w:t xml:space="preserve">1.5. </w:t>
      </w:r>
      <w:r w:rsidR="0001551B" w:rsidRPr="00914329">
        <w:rPr>
          <w:rFonts w:ascii="Times New Roman" w:hAnsi="Times New Roman" w:cs="Times New Roman"/>
          <w:color w:val="000000" w:themeColor="text1"/>
          <w:sz w:val="20"/>
          <w:szCs w:val="20"/>
        </w:rPr>
        <w:t xml:space="preserve">Evoluția dansului </w:t>
      </w:r>
      <w:r w:rsidRPr="00914329">
        <w:rPr>
          <w:rFonts w:ascii="Times New Roman" w:hAnsi="Times New Roman" w:cs="Times New Roman"/>
          <w:color w:val="000000" w:themeColor="text1"/>
          <w:sz w:val="20"/>
          <w:szCs w:val="20"/>
        </w:rPr>
        <w:t>contemporan</w:t>
      </w:r>
      <w:r w:rsidR="0001551B" w:rsidRPr="00914329">
        <w:rPr>
          <w:rFonts w:ascii="Times New Roman" w:hAnsi="Times New Roman" w:cs="Times New Roman"/>
          <w:color w:val="000000" w:themeColor="text1"/>
          <w:sz w:val="20"/>
          <w:szCs w:val="20"/>
        </w:rPr>
        <w:t xml:space="preserve"> în România</w:t>
      </w:r>
      <w:r w:rsidRPr="00914329">
        <w:rPr>
          <w:rFonts w:ascii="Times New Roman" w:hAnsi="Times New Roman" w:cs="Times New Roman"/>
          <w:color w:val="000000" w:themeColor="text1"/>
          <w:sz w:val="20"/>
          <w:szCs w:val="20"/>
        </w:rPr>
        <w:t xml:space="preserve"> </w:t>
      </w:r>
    </w:p>
    <w:p w:rsidR="00F8763B" w:rsidRPr="00914329" w:rsidRDefault="00F8763B" w:rsidP="00914329">
      <w:pPr>
        <w:widowControl w:val="0"/>
        <w:autoSpaceDE w:val="0"/>
        <w:autoSpaceDN w:val="0"/>
        <w:adjustRightInd w:val="0"/>
        <w:spacing w:after="0" w:line="240" w:lineRule="auto"/>
        <w:jc w:val="both"/>
        <w:rPr>
          <w:rFonts w:ascii="Times New Roman" w:hAnsi="Times New Roman" w:cs="Times New Roman"/>
          <w:strike/>
          <w:color w:val="000000" w:themeColor="text1"/>
          <w:sz w:val="20"/>
          <w:szCs w:val="20"/>
        </w:rPr>
      </w:pPr>
    </w:p>
    <w:p w:rsidR="00EF6D08" w:rsidRPr="00914329" w:rsidRDefault="001964BF" w:rsidP="00914329">
      <w:pPr>
        <w:widowControl w:val="0"/>
        <w:autoSpaceDE w:val="0"/>
        <w:autoSpaceDN w:val="0"/>
        <w:adjustRightInd w:val="0"/>
        <w:spacing w:after="0" w:line="240" w:lineRule="auto"/>
        <w:jc w:val="both"/>
        <w:rPr>
          <w:rFonts w:ascii="Times New Roman" w:hAnsi="Times New Roman" w:cs="Times New Roman"/>
          <w:b/>
          <w:i/>
          <w:color w:val="000000" w:themeColor="text1"/>
          <w:sz w:val="20"/>
          <w:szCs w:val="20"/>
        </w:rPr>
      </w:pPr>
      <w:r w:rsidRPr="00914329">
        <w:rPr>
          <w:rFonts w:ascii="Times New Roman" w:hAnsi="Times New Roman" w:cs="Times New Roman"/>
          <w:color w:val="000000" w:themeColor="text1"/>
          <w:sz w:val="20"/>
          <w:szCs w:val="20"/>
        </w:rPr>
        <w:t>NOT</w:t>
      </w:r>
      <w:r w:rsidR="00EF6D08" w:rsidRPr="00914329">
        <w:rPr>
          <w:rFonts w:ascii="Times New Roman" w:hAnsi="Times New Roman" w:cs="Times New Roman"/>
          <w:color w:val="000000" w:themeColor="text1"/>
          <w:sz w:val="20"/>
          <w:szCs w:val="20"/>
        </w:rPr>
        <w:t>Ă:</w:t>
      </w:r>
    </w:p>
    <w:p w:rsidR="00EF6D08" w:rsidRPr="00914329" w:rsidRDefault="00EF6D08" w:rsidP="00914329">
      <w:pPr>
        <w:widowControl w:val="0"/>
        <w:autoSpaceDE w:val="0"/>
        <w:autoSpaceDN w:val="0"/>
        <w:adjustRightInd w:val="0"/>
        <w:spacing w:after="0" w:line="240" w:lineRule="auto"/>
        <w:jc w:val="both"/>
        <w:rPr>
          <w:rFonts w:ascii="Times New Roman" w:hAnsi="Times New Roman" w:cs="Times New Roman"/>
          <w:b/>
          <w:i/>
          <w:color w:val="000000" w:themeColor="text1"/>
          <w:sz w:val="20"/>
          <w:szCs w:val="20"/>
        </w:rPr>
      </w:pPr>
      <w:r w:rsidRPr="00914329">
        <w:rPr>
          <w:rFonts w:ascii="Times New Roman" w:hAnsi="Times New Roman" w:cs="Times New Roman"/>
          <w:b/>
          <w:i/>
          <w:color w:val="000000" w:themeColor="text1"/>
          <w:sz w:val="20"/>
          <w:szCs w:val="20"/>
        </w:rPr>
        <w:t>Temele pentru istoria baletului sunt comune pentru toate specializările din aria curriculară coregrafie</w:t>
      </w:r>
    </w:p>
    <w:p w:rsidR="00EF6D08" w:rsidRPr="00914329" w:rsidRDefault="00EF6D08"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964BF" w:rsidRPr="00914329" w:rsidRDefault="001964BF" w:rsidP="0091432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42012A" w:rsidRPr="00914329" w:rsidRDefault="0042012A" w:rsidP="00914329">
      <w:pPr>
        <w:pStyle w:val="Default"/>
        <w:jc w:val="both"/>
        <w:rPr>
          <w:color w:val="000000" w:themeColor="text1"/>
          <w:sz w:val="20"/>
          <w:szCs w:val="20"/>
        </w:rPr>
      </w:pPr>
    </w:p>
    <w:p w:rsidR="00822D9A" w:rsidRPr="00914329" w:rsidRDefault="00794A6C" w:rsidP="00914329">
      <w:pPr>
        <w:pStyle w:val="Default"/>
        <w:jc w:val="center"/>
        <w:rPr>
          <w:b/>
          <w:color w:val="000000" w:themeColor="text1"/>
          <w:sz w:val="20"/>
          <w:szCs w:val="20"/>
        </w:rPr>
      </w:pPr>
      <w:r w:rsidRPr="00914329">
        <w:rPr>
          <w:b/>
          <w:color w:val="000000" w:themeColor="text1"/>
          <w:sz w:val="20"/>
          <w:szCs w:val="20"/>
        </w:rPr>
        <w:t>I</w:t>
      </w:r>
      <w:r w:rsidR="00B17F6C" w:rsidRPr="00914329">
        <w:rPr>
          <w:b/>
          <w:color w:val="000000" w:themeColor="text1"/>
          <w:sz w:val="20"/>
          <w:szCs w:val="20"/>
        </w:rPr>
        <w:t>I</w:t>
      </w:r>
      <w:r w:rsidR="009963B8" w:rsidRPr="00914329">
        <w:rPr>
          <w:b/>
          <w:color w:val="000000" w:themeColor="text1"/>
          <w:sz w:val="20"/>
          <w:szCs w:val="20"/>
        </w:rPr>
        <w:t>. DIDACTICA</w:t>
      </w:r>
      <w:r w:rsidR="0042012A" w:rsidRPr="00914329">
        <w:rPr>
          <w:b/>
          <w:color w:val="000000" w:themeColor="text1"/>
          <w:sz w:val="20"/>
          <w:szCs w:val="20"/>
        </w:rPr>
        <w:t xml:space="preserve"> </w:t>
      </w:r>
      <w:r w:rsidRPr="00914329">
        <w:rPr>
          <w:b/>
          <w:color w:val="000000" w:themeColor="text1"/>
          <w:sz w:val="20"/>
          <w:szCs w:val="20"/>
        </w:rPr>
        <w:t xml:space="preserve"> SPECIALITĂȚII</w:t>
      </w:r>
      <w:r w:rsidR="00822D9A" w:rsidRPr="00914329">
        <w:rPr>
          <w:b/>
          <w:color w:val="000000" w:themeColor="text1"/>
          <w:sz w:val="20"/>
          <w:szCs w:val="20"/>
        </w:rPr>
        <w:t xml:space="preserve"> </w:t>
      </w:r>
    </w:p>
    <w:p w:rsidR="0042012A" w:rsidRPr="00914329" w:rsidRDefault="00822D9A" w:rsidP="00914329">
      <w:pPr>
        <w:pStyle w:val="Default"/>
        <w:jc w:val="center"/>
        <w:rPr>
          <w:b/>
          <w:color w:val="000000" w:themeColor="text1"/>
          <w:sz w:val="20"/>
          <w:szCs w:val="20"/>
        </w:rPr>
      </w:pPr>
      <w:r w:rsidRPr="00914329">
        <w:rPr>
          <w:b/>
          <w:color w:val="000000" w:themeColor="text1"/>
          <w:sz w:val="20"/>
          <w:szCs w:val="20"/>
        </w:rPr>
        <w:t>(</w:t>
      </w:r>
      <w:r w:rsidR="007C5FB0" w:rsidRPr="00914329">
        <w:rPr>
          <w:b/>
          <w:color w:val="000000" w:themeColor="text1"/>
          <w:sz w:val="20"/>
          <w:szCs w:val="20"/>
        </w:rPr>
        <w:t>specializarea dans c</w:t>
      </w:r>
      <w:r w:rsidR="00F713E4" w:rsidRPr="00914329">
        <w:rPr>
          <w:b/>
          <w:color w:val="000000" w:themeColor="text1"/>
          <w:sz w:val="20"/>
          <w:szCs w:val="20"/>
        </w:rPr>
        <w:t>lasic</w:t>
      </w:r>
      <w:r w:rsidR="007C5FB0" w:rsidRPr="00914329">
        <w:rPr>
          <w:b/>
          <w:color w:val="000000" w:themeColor="text1"/>
          <w:sz w:val="20"/>
          <w:szCs w:val="20"/>
        </w:rPr>
        <w:t>, conte</w:t>
      </w:r>
      <w:r w:rsidRPr="00914329">
        <w:rPr>
          <w:b/>
          <w:color w:val="000000" w:themeColor="text1"/>
          <w:sz w:val="20"/>
          <w:szCs w:val="20"/>
        </w:rPr>
        <w:t>mporan, românesc și de caracter)</w:t>
      </w:r>
    </w:p>
    <w:p w:rsidR="00794A6C" w:rsidRPr="00914329" w:rsidRDefault="00794A6C" w:rsidP="00914329">
      <w:pPr>
        <w:pStyle w:val="Default"/>
        <w:jc w:val="both"/>
        <w:rPr>
          <w:color w:val="000000" w:themeColor="text1"/>
          <w:sz w:val="20"/>
          <w:szCs w:val="20"/>
        </w:rPr>
      </w:pPr>
    </w:p>
    <w:p w:rsidR="008400CD" w:rsidRPr="00914329" w:rsidRDefault="008400CD" w:rsidP="00914329">
      <w:pPr>
        <w:pStyle w:val="Default"/>
        <w:rPr>
          <w:bCs/>
          <w:color w:val="000000" w:themeColor="text1"/>
          <w:sz w:val="20"/>
          <w:szCs w:val="20"/>
        </w:rPr>
      </w:pPr>
      <w:r w:rsidRPr="00914329">
        <w:rPr>
          <w:bCs/>
          <w:color w:val="000000" w:themeColor="text1"/>
          <w:sz w:val="20"/>
          <w:szCs w:val="20"/>
        </w:rPr>
        <w:t xml:space="preserve">1. Metode de dezvoltare a aptitudinilor fizice ale elevilor în primul an de studiu al dansului clasic. </w:t>
      </w:r>
    </w:p>
    <w:p w:rsidR="008400CD" w:rsidRPr="00914329" w:rsidRDefault="008400CD" w:rsidP="00914329">
      <w:pPr>
        <w:pStyle w:val="Default"/>
        <w:rPr>
          <w:bCs/>
          <w:color w:val="000000" w:themeColor="text1"/>
          <w:sz w:val="20"/>
          <w:szCs w:val="20"/>
        </w:rPr>
      </w:pPr>
      <w:r w:rsidRPr="00914329">
        <w:rPr>
          <w:bCs/>
          <w:color w:val="000000" w:themeColor="text1"/>
          <w:sz w:val="20"/>
          <w:szCs w:val="20"/>
        </w:rPr>
        <w:t xml:space="preserve">1. Plasamentul corporal  specific dansului clasic și metode de dezvoltare a aptitudinilor fizice ale elevilor în primul an de studiu . </w:t>
      </w:r>
    </w:p>
    <w:p w:rsidR="008400CD" w:rsidRPr="00914329" w:rsidRDefault="008400CD" w:rsidP="00914329">
      <w:pPr>
        <w:pStyle w:val="Default"/>
        <w:rPr>
          <w:bCs/>
          <w:color w:val="000000" w:themeColor="text1"/>
          <w:sz w:val="20"/>
          <w:szCs w:val="20"/>
        </w:rPr>
      </w:pPr>
      <w:r w:rsidRPr="00914329">
        <w:rPr>
          <w:bCs/>
          <w:color w:val="000000" w:themeColor="text1"/>
          <w:sz w:val="20"/>
          <w:szCs w:val="20"/>
        </w:rPr>
        <w:t>2.</w:t>
      </w:r>
      <w:r w:rsidR="000D76FF" w:rsidRPr="00914329">
        <w:rPr>
          <w:bCs/>
          <w:color w:val="000000" w:themeColor="text1"/>
          <w:sz w:val="20"/>
          <w:szCs w:val="20"/>
        </w:rPr>
        <w:t xml:space="preserve"> </w:t>
      </w:r>
      <w:r w:rsidRPr="00914329">
        <w:rPr>
          <w:bCs/>
          <w:color w:val="000000" w:themeColor="text1"/>
          <w:sz w:val="20"/>
          <w:szCs w:val="20"/>
        </w:rPr>
        <w:t xml:space="preserve">Specificul lecției de  dans(clasic, contemporan, caracter, românesc). </w:t>
      </w:r>
    </w:p>
    <w:p w:rsidR="008400CD" w:rsidRPr="00914329" w:rsidRDefault="008400CD" w:rsidP="00914329">
      <w:pPr>
        <w:pStyle w:val="Default"/>
        <w:rPr>
          <w:bCs/>
          <w:color w:val="000000" w:themeColor="text1"/>
          <w:sz w:val="20"/>
          <w:szCs w:val="20"/>
        </w:rPr>
      </w:pPr>
      <w:r w:rsidRPr="00914329">
        <w:rPr>
          <w:bCs/>
          <w:color w:val="000000" w:themeColor="text1"/>
          <w:sz w:val="20"/>
          <w:szCs w:val="20"/>
        </w:rPr>
        <w:t>3. Modalităţi de combinare a elementelor fundament</w:t>
      </w:r>
      <w:r w:rsidR="002E0ECC" w:rsidRPr="00914329">
        <w:rPr>
          <w:bCs/>
          <w:color w:val="000000" w:themeColor="text1"/>
          <w:sz w:val="20"/>
          <w:szCs w:val="20"/>
        </w:rPr>
        <w:t>ale ale tehnicii dansului(clasic, contemporan, caracter, românesc), pentru formarea și  dezvoltarea memoriei kinestezice a elevilor.</w:t>
      </w:r>
    </w:p>
    <w:p w:rsidR="008400CD" w:rsidRPr="00914329" w:rsidRDefault="002E0ECC" w:rsidP="00914329">
      <w:pPr>
        <w:pStyle w:val="Default"/>
        <w:rPr>
          <w:bCs/>
          <w:color w:val="000000" w:themeColor="text1"/>
          <w:sz w:val="20"/>
          <w:szCs w:val="20"/>
        </w:rPr>
      </w:pPr>
      <w:r w:rsidRPr="00914329">
        <w:rPr>
          <w:bCs/>
          <w:color w:val="000000" w:themeColor="text1"/>
          <w:sz w:val="20"/>
          <w:szCs w:val="20"/>
        </w:rPr>
        <w:t xml:space="preserve">4. </w:t>
      </w:r>
      <w:r w:rsidR="008400CD" w:rsidRPr="00914329">
        <w:rPr>
          <w:bCs/>
          <w:color w:val="000000" w:themeColor="text1"/>
          <w:sz w:val="20"/>
          <w:szCs w:val="20"/>
        </w:rPr>
        <w:t xml:space="preserve"> Rolul disciplinelor complementare în stimularea creativităţii elevi</w:t>
      </w:r>
      <w:r w:rsidRPr="00914329">
        <w:rPr>
          <w:bCs/>
          <w:color w:val="000000" w:themeColor="text1"/>
          <w:sz w:val="20"/>
          <w:szCs w:val="20"/>
        </w:rPr>
        <w:t xml:space="preserve">lor </w:t>
      </w:r>
      <w:r w:rsidR="008400CD" w:rsidRPr="00914329">
        <w:rPr>
          <w:bCs/>
          <w:color w:val="000000" w:themeColor="text1"/>
          <w:sz w:val="20"/>
          <w:szCs w:val="20"/>
        </w:rPr>
        <w:t xml:space="preserve"> în liceele de coregrafie. </w:t>
      </w:r>
    </w:p>
    <w:p w:rsidR="008400CD" w:rsidRPr="00914329" w:rsidRDefault="002E0ECC" w:rsidP="00914329">
      <w:pPr>
        <w:pStyle w:val="Default"/>
        <w:rPr>
          <w:bCs/>
          <w:color w:val="000000" w:themeColor="text1"/>
          <w:sz w:val="20"/>
          <w:szCs w:val="20"/>
        </w:rPr>
      </w:pPr>
      <w:r w:rsidRPr="00914329">
        <w:rPr>
          <w:bCs/>
          <w:color w:val="000000" w:themeColor="text1"/>
          <w:sz w:val="20"/>
          <w:szCs w:val="20"/>
        </w:rPr>
        <w:t xml:space="preserve"> </w:t>
      </w:r>
      <w:r w:rsidR="00CD44D6" w:rsidRPr="00914329">
        <w:rPr>
          <w:bCs/>
          <w:color w:val="000000" w:themeColor="text1"/>
          <w:sz w:val="20"/>
          <w:szCs w:val="20"/>
        </w:rPr>
        <w:t>5.</w:t>
      </w:r>
      <w:r w:rsidR="000D76FF" w:rsidRPr="00914329">
        <w:rPr>
          <w:bCs/>
          <w:color w:val="000000" w:themeColor="text1"/>
          <w:sz w:val="20"/>
          <w:szCs w:val="20"/>
        </w:rPr>
        <w:t xml:space="preserve"> </w:t>
      </w:r>
      <w:r w:rsidR="008400CD" w:rsidRPr="00914329">
        <w:rPr>
          <w:bCs/>
          <w:color w:val="000000" w:themeColor="text1"/>
          <w:sz w:val="20"/>
          <w:szCs w:val="20"/>
        </w:rPr>
        <w:t>Structura lecţiei de antrenament în dansul clasic</w:t>
      </w:r>
      <w:r w:rsidR="00CD44D6" w:rsidRPr="00914329">
        <w:rPr>
          <w:bCs/>
          <w:color w:val="000000" w:themeColor="text1"/>
          <w:sz w:val="20"/>
          <w:szCs w:val="20"/>
        </w:rPr>
        <w:t xml:space="preserve"> (contemporan, caracter, românesc) </w:t>
      </w:r>
      <w:r w:rsidR="008400CD" w:rsidRPr="00914329">
        <w:rPr>
          <w:bCs/>
          <w:color w:val="000000" w:themeColor="text1"/>
          <w:sz w:val="20"/>
          <w:szCs w:val="20"/>
        </w:rPr>
        <w:t xml:space="preserve">. </w:t>
      </w:r>
    </w:p>
    <w:p w:rsidR="008400CD" w:rsidRPr="00914329" w:rsidRDefault="008400CD" w:rsidP="00914329">
      <w:pPr>
        <w:pStyle w:val="Default"/>
        <w:rPr>
          <w:bCs/>
          <w:color w:val="000000" w:themeColor="text1"/>
          <w:sz w:val="20"/>
          <w:szCs w:val="20"/>
        </w:rPr>
      </w:pPr>
      <w:r w:rsidRPr="00914329">
        <w:rPr>
          <w:bCs/>
          <w:color w:val="000000" w:themeColor="text1"/>
          <w:sz w:val="20"/>
          <w:szCs w:val="20"/>
        </w:rPr>
        <w:t xml:space="preserve">7. Rolul exerciţiilor de la bară în însuşirea tehnicii dansului </w:t>
      </w:r>
      <w:r w:rsidR="002A7750" w:rsidRPr="00914329">
        <w:rPr>
          <w:bCs/>
          <w:color w:val="000000" w:themeColor="text1"/>
          <w:sz w:val="20"/>
          <w:szCs w:val="20"/>
        </w:rPr>
        <w:t>(clasic, contemporan, caracter, românesc)</w:t>
      </w:r>
      <w:r w:rsidRPr="00914329">
        <w:rPr>
          <w:bCs/>
          <w:color w:val="000000" w:themeColor="text1"/>
          <w:sz w:val="20"/>
          <w:szCs w:val="20"/>
        </w:rPr>
        <w:t xml:space="preserve">. </w:t>
      </w:r>
    </w:p>
    <w:p w:rsidR="00571C3D" w:rsidRPr="00914329" w:rsidRDefault="00571C3D" w:rsidP="00914329">
      <w:pPr>
        <w:pStyle w:val="Default"/>
        <w:rPr>
          <w:bCs/>
          <w:color w:val="000000" w:themeColor="text1"/>
          <w:sz w:val="20"/>
          <w:szCs w:val="20"/>
        </w:rPr>
      </w:pPr>
      <w:r w:rsidRPr="00914329">
        <w:rPr>
          <w:bCs/>
          <w:color w:val="000000" w:themeColor="text1"/>
          <w:sz w:val="20"/>
          <w:szCs w:val="20"/>
        </w:rPr>
        <w:t xml:space="preserve">8. Rolul celor două  componente semnificative(adagio și allegro) în studiul dansului.  </w:t>
      </w:r>
    </w:p>
    <w:p w:rsidR="00571C3D" w:rsidRPr="00914329" w:rsidRDefault="00571C3D" w:rsidP="00914329">
      <w:pPr>
        <w:pStyle w:val="Default"/>
        <w:rPr>
          <w:bCs/>
          <w:color w:val="000000" w:themeColor="text1"/>
          <w:sz w:val="20"/>
          <w:szCs w:val="20"/>
        </w:rPr>
      </w:pPr>
      <w:r w:rsidRPr="00914329">
        <w:rPr>
          <w:bCs/>
          <w:color w:val="000000" w:themeColor="text1"/>
          <w:sz w:val="20"/>
          <w:szCs w:val="20"/>
        </w:rPr>
        <w:t>9</w:t>
      </w:r>
      <w:r w:rsidR="008400CD" w:rsidRPr="00914329">
        <w:rPr>
          <w:bCs/>
          <w:color w:val="000000" w:themeColor="text1"/>
          <w:sz w:val="20"/>
          <w:szCs w:val="20"/>
        </w:rPr>
        <w:t xml:space="preserve">. </w:t>
      </w:r>
      <w:r w:rsidR="00FB74A2" w:rsidRPr="00914329">
        <w:rPr>
          <w:bCs/>
          <w:color w:val="000000" w:themeColor="text1"/>
          <w:sz w:val="20"/>
          <w:szCs w:val="20"/>
        </w:rPr>
        <w:t xml:space="preserve"> Elemente de virtuozitate în studiul dansului clasic(contemporan, caracter, românesc)  </w:t>
      </w:r>
      <w:r w:rsidRPr="00914329">
        <w:rPr>
          <w:bCs/>
          <w:color w:val="000000" w:themeColor="text1"/>
          <w:sz w:val="20"/>
          <w:szCs w:val="20"/>
        </w:rPr>
        <w:t>.</w:t>
      </w:r>
    </w:p>
    <w:p w:rsidR="008400CD" w:rsidRPr="00914329" w:rsidRDefault="008400CD" w:rsidP="00914329">
      <w:pPr>
        <w:pStyle w:val="Default"/>
        <w:rPr>
          <w:bCs/>
          <w:color w:val="000000" w:themeColor="text1"/>
          <w:sz w:val="20"/>
          <w:szCs w:val="20"/>
        </w:rPr>
      </w:pPr>
      <w:r w:rsidRPr="00914329">
        <w:rPr>
          <w:bCs/>
          <w:color w:val="000000" w:themeColor="text1"/>
          <w:sz w:val="20"/>
          <w:szCs w:val="20"/>
        </w:rPr>
        <w:t xml:space="preserve">10. Forme de turaţii şi pregătirea lor. </w:t>
      </w:r>
    </w:p>
    <w:p w:rsidR="008400CD" w:rsidRPr="00914329" w:rsidRDefault="008400CD" w:rsidP="00914329">
      <w:pPr>
        <w:pStyle w:val="Default"/>
        <w:rPr>
          <w:bCs/>
          <w:color w:val="000000" w:themeColor="text1"/>
          <w:sz w:val="20"/>
          <w:szCs w:val="20"/>
        </w:rPr>
      </w:pPr>
      <w:r w:rsidRPr="00914329">
        <w:rPr>
          <w:bCs/>
          <w:color w:val="000000" w:themeColor="text1"/>
          <w:sz w:val="20"/>
          <w:szCs w:val="20"/>
        </w:rPr>
        <w:t xml:space="preserve">11. Importanţa </w:t>
      </w:r>
      <w:r w:rsidR="00A0300E" w:rsidRPr="00914329">
        <w:rPr>
          <w:bCs/>
          <w:color w:val="000000" w:themeColor="text1"/>
          <w:sz w:val="20"/>
          <w:szCs w:val="20"/>
        </w:rPr>
        <w:t xml:space="preserve">elementelor fundamentale (plie,battement tendu) </w:t>
      </w:r>
      <w:r w:rsidRPr="00914329">
        <w:rPr>
          <w:bCs/>
          <w:color w:val="000000" w:themeColor="text1"/>
          <w:sz w:val="20"/>
          <w:szCs w:val="20"/>
        </w:rPr>
        <w:t xml:space="preserve"> în studiul dansului clasic</w:t>
      </w:r>
      <w:r w:rsidR="00A0300E" w:rsidRPr="00914329">
        <w:rPr>
          <w:bCs/>
          <w:color w:val="000000" w:themeColor="text1"/>
          <w:sz w:val="20"/>
          <w:szCs w:val="20"/>
        </w:rPr>
        <w:t xml:space="preserve">(contemporan, caracter, românesc) </w:t>
      </w:r>
      <w:r w:rsidRPr="00914329">
        <w:rPr>
          <w:bCs/>
          <w:color w:val="000000" w:themeColor="text1"/>
          <w:sz w:val="20"/>
          <w:szCs w:val="20"/>
        </w:rPr>
        <w:t xml:space="preserve">. </w:t>
      </w:r>
    </w:p>
    <w:p w:rsidR="008400CD" w:rsidRPr="00914329" w:rsidRDefault="008400CD" w:rsidP="00914329">
      <w:pPr>
        <w:pStyle w:val="Default"/>
        <w:rPr>
          <w:bCs/>
          <w:color w:val="000000" w:themeColor="text1"/>
          <w:sz w:val="20"/>
          <w:szCs w:val="20"/>
        </w:rPr>
      </w:pPr>
      <w:r w:rsidRPr="00914329">
        <w:rPr>
          <w:bCs/>
          <w:color w:val="000000" w:themeColor="text1"/>
          <w:sz w:val="20"/>
          <w:szCs w:val="20"/>
        </w:rPr>
        <w:t>13. Rolul pașilor de le</w:t>
      </w:r>
      <w:r w:rsidR="00A0300E" w:rsidRPr="00914329">
        <w:rPr>
          <w:bCs/>
          <w:color w:val="000000" w:themeColor="text1"/>
          <w:sz w:val="20"/>
          <w:szCs w:val="20"/>
        </w:rPr>
        <w:t xml:space="preserve">gătură în lecția de dans clasic (contemporan, caracter, românesc). </w:t>
      </w:r>
    </w:p>
    <w:p w:rsidR="008400CD" w:rsidRPr="00914329" w:rsidRDefault="008400CD" w:rsidP="00914329">
      <w:pPr>
        <w:pStyle w:val="Default"/>
        <w:rPr>
          <w:bCs/>
          <w:color w:val="000000" w:themeColor="text1"/>
          <w:sz w:val="20"/>
          <w:szCs w:val="20"/>
        </w:rPr>
      </w:pPr>
      <w:r w:rsidRPr="00914329">
        <w:rPr>
          <w:bCs/>
          <w:color w:val="000000" w:themeColor="text1"/>
          <w:sz w:val="20"/>
          <w:szCs w:val="20"/>
        </w:rPr>
        <w:t>14. Studiul port de bras-urilor. Expresivitatea .</w:t>
      </w:r>
    </w:p>
    <w:p w:rsidR="008400CD" w:rsidRPr="00914329" w:rsidRDefault="00A0300E" w:rsidP="00914329">
      <w:pPr>
        <w:pStyle w:val="Default"/>
        <w:rPr>
          <w:bCs/>
          <w:color w:val="000000" w:themeColor="text1"/>
          <w:sz w:val="20"/>
          <w:szCs w:val="20"/>
        </w:rPr>
      </w:pPr>
      <w:r w:rsidRPr="00914329">
        <w:rPr>
          <w:bCs/>
          <w:color w:val="000000" w:themeColor="text1"/>
          <w:sz w:val="20"/>
          <w:szCs w:val="20"/>
        </w:rPr>
        <w:t>15.</w:t>
      </w:r>
      <w:r w:rsidR="00653D2D" w:rsidRPr="00914329">
        <w:rPr>
          <w:bCs/>
          <w:color w:val="000000" w:themeColor="text1"/>
          <w:sz w:val="20"/>
          <w:szCs w:val="20"/>
        </w:rPr>
        <w:t xml:space="preserve"> Rolul și eficiența observației în lecția de dans (clasic, contemporan, caracter, românesc).Metode de evaluare specifice.</w:t>
      </w:r>
    </w:p>
    <w:p w:rsidR="00653D2D" w:rsidRPr="00914329" w:rsidRDefault="00653D2D" w:rsidP="00914329">
      <w:pPr>
        <w:pStyle w:val="Default"/>
        <w:rPr>
          <w:bCs/>
          <w:color w:val="000000" w:themeColor="text1"/>
          <w:sz w:val="20"/>
          <w:szCs w:val="20"/>
        </w:rPr>
      </w:pPr>
    </w:p>
    <w:p w:rsidR="008400CD" w:rsidRPr="00914329" w:rsidRDefault="008400CD" w:rsidP="00914329">
      <w:pPr>
        <w:pStyle w:val="Default"/>
        <w:rPr>
          <w:b/>
          <w:bCs/>
          <w:i/>
          <w:color w:val="000000" w:themeColor="text1"/>
          <w:sz w:val="20"/>
          <w:szCs w:val="20"/>
        </w:rPr>
      </w:pPr>
      <w:r w:rsidRPr="00914329">
        <w:rPr>
          <w:b/>
          <w:bCs/>
          <w:i/>
          <w:color w:val="000000" w:themeColor="text1"/>
          <w:sz w:val="20"/>
          <w:szCs w:val="20"/>
        </w:rPr>
        <w:t xml:space="preserve">Notă: </w:t>
      </w:r>
    </w:p>
    <w:p w:rsidR="008400CD" w:rsidRPr="00914329" w:rsidRDefault="008400CD" w:rsidP="00914329">
      <w:pPr>
        <w:pStyle w:val="Default"/>
        <w:rPr>
          <w:b/>
          <w:bCs/>
          <w:i/>
          <w:color w:val="000000" w:themeColor="text1"/>
          <w:sz w:val="20"/>
          <w:szCs w:val="20"/>
        </w:rPr>
      </w:pPr>
      <w:r w:rsidRPr="00914329">
        <w:rPr>
          <w:b/>
          <w:bCs/>
          <w:i/>
          <w:color w:val="000000" w:themeColor="text1"/>
          <w:sz w:val="20"/>
          <w:szCs w:val="20"/>
        </w:rPr>
        <w:t>Toate t</w:t>
      </w:r>
      <w:r w:rsidR="00653D2D" w:rsidRPr="00914329">
        <w:rPr>
          <w:b/>
          <w:bCs/>
          <w:i/>
          <w:color w:val="000000" w:themeColor="text1"/>
          <w:sz w:val="20"/>
          <w:szCs w:val="20"/>
        </w:rPr>
        <w:t xml:space="preserve">emele prezentate </w:t>
      </w:r>
      <w:r w:rsidRPr="00914329">
        <w:rPr>
          <w:b/>
          <w:bCs/>
          <w:i/>
          <w:color w:val="000000" w:themeColor="text1"/>
          <w:sz w:val="20"/>
          <w:szCs w:val="20"/>
        </w:rPr>
        <w:t>pot fi tratate în funcție de specialitatea candidatului și vor cuprinde exemple din practica personală.</w:t>
      </w:r>
    </w:p>
    <w:p w:rsidR="008400CD" w:rsidRPr="00914329" w:rsidRDefault="008400CD" w:rsidP="00914329">
      <w:pPr>
        <w:pStyle w:val="Default"/>
        <w:jc w:val="both"/>
        <w:rPr>
          <w:bCs/>
          <w:color w:val="FF0000"/>
          <w:sz w:val="20"/>
          <w:szCs w:val="20"/>
        </w:rPr>
      </w:pPr>
    </w:p>
    <w:p w:rsidR="00914329" w:rsidRPr="005C57A8" w:rsidRDefault="00914329" w:rsidP="00914329">
      <w:pPr>
        <w:pStyle w:val="Default"/>
        <w:jc w:val="center"/>
        <w:rPr>
          <w:b/>
          <w:bCs/>
          <w:color w:val="auto"/>
          <w:sz w:val="20"/>
          <w:szCs w:val="20"/>
        </w:rPr>
      </w:pPr>
      <w:r w:rsidRPr="005C57A8">
        <w:rPr>
          <w:b/>
          <w:bCs/>
          <w:color w:val="auto"/>
          <w:sz w:val="20"/>
          <w:szCs w:val="20"/>
        </w:rPr>
        <w:t>BIBLIOGRAFIE DE SPECIALITATE</w:t>
      </w:r>
    </w:p>
    <w:p w:rsidR="00914329" w:rsidRPr="005C57A8" w:rsidRDefault="00914329" w:rsidP="00914329">
      <w:pPr>
        <w:pStyle w:val="Default"/>
        <w:jc w:val="both"/>
        <w:rPr>
          <w:bCs/>
          <w:color w:val="auto"/>
          <w:sz w:val="20"/>
          <w:szCs w:val="20"/>
        </w:rPr>
      </w:pP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Banes, Sally, </w:t>
      </w:r>
      <w:r w:rsidRPr="005C57A8">
        <w:rPr>
          <w:bCs/>
          <w:i/>
          <w:color w:val="auto"/>
          <w:sz w:val="20"/>
          <w:szCs w:val="20"/>
        </w:rPr>
        <w:t>Terpsichore in Sneakers, Post /Modern Dance</w:t>
      </w:r>
      <w:r w:rsidRPr="005C57A8">
        <w:rPr>
          <w:bCs/>
          <w:color w:val="auto"/>
          <w:sz w:val="20"/>
          <w:szCs w:val="20"/>
        </w:rPr>
        <w:t>, Wesleyan University Press, 1987</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Bejat, Marian </w:t>
      </w:r>
      <w:r w:rsidRPr="005C57A8">
        <w:rPr>
          <w:bCs/>
          <w:i/>
          <w:color w:val="auto"/>
          <w:sz w:val="20"/>
          <w:szCs w:val="20"/>
        </w:rPr>
        <w:t xml:space="preserve">, Ce este talentul? </w:t>
      </w:r>
      <w:r w:rsidRPr="005C57A8">
        <w:rPr>
          <w:bCs/>
          <w:color w:val="auto"/>
          <w:sz w:val="20"/>
          <w:szCs w:val="20"/>
        </w:rPr>
        <w:t>Editura ştiinţifică şi enciclopedică, Bucureşti 1967</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Caraman, Fotea, Daniela şi Constantinescu, Grigore, </w:t>
      </w:r>
      <w:r w:rsidRPr="005C57A8">
        <w:rPr>
          <w:bCs/>
          <w:i/>
          <w:color w:val="auto"/>
          <w:sz w:val="20"/>
          <w:szCs w:val="20"/>
        </w:rPr>
        <w:t xml:space="preserve">Fascinaţia dansului, </w:t>
      </w:r>
      <w:r w:rsidRPr="005C57A8">
        <w:rPr>
          <w:bCs/>
          <w:color w:val="auto"/>
          <w:sz w:val="20"/>
          <w:szCs w:val="20"/>
        </w:rPr>
        <w:t>dicționar de balet, Ed.  Muzicală, Bucureşti, 2008</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Bourcier, Paul, </w:t>
      </w:r>
      <w:r w:rsidRPr="005C57A8">
        <w:rPr>
          <w:bCs/>
          <w:i/>
          <w:color w:val="auto"/>
          <w:sz w:val="20"/>
          <w:szCs w:val="20"/>
        </w:rPr>
        <w:t>Histoire de la Danse</w:t>
      </w:r>
      <w:r w:rsidRPr="005C57A8">
        <w:rPr>
          <w:bCs/>
          <w:color w:val="auto"/>
          <w:sz w:val="20"/>
          <w:szCs w:val="20"/>
        </w:rPr>
        <w:t>, Edition du Seuil, Paris, 1994</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Cardenes, Antonio Pita, </w:t>
      </w:r>
      <w:r w:rsidRPr="005C57A8">
        <w:rPr>
          <w:bCs/>
          <w:i/>
          <w:color w:val="auto"/>
          <w:sz w:val="20"/>
          <w:szCs w:val="20"/>
        </w:rPr>
        <w:t>Gelu Barbu, ritmul sentimentelor</w:t>
      </w:r>
      <w:r w:rsidRPr="005C57A8">
        <w:rPr>
          <w:bCs/>
          <w:color w:val="auto"/>
          <w:sz w:val="20"/>
          <w:szCs w:val="20"/>
        </w:rPr>
        <w:t xml:space="preserve">, Cartea Românească, Bucureşti, 2004 </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Cassou, J.,</w:t>
      </w:r>
      <w:r w:rsidRPr="005C57A8">
        <w:rPr>
          <w:bCs/>
          <w:i/>
          <w:color w:val="auto"/>
          <w:sz w:val="20"/>
          <w:szCs w:val="20"/>
        </w:rPr>
        <w:t xml:space="preserve"> Panorama artelor contemporane</w:t>
      </w:r>
      <w:r w:rsidRPr="005C57A8">
        <w:rPr>
          <w:bCs/>
          <w:color w:val="auto"/>
          <w:sz w:val="20"/>
          <w:szCs w:val="20"/>
        </w:rPr>
        <w:t>- Ed. Meridiane, Bucureşti 1983</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Constantinescu, Marian, </w:t>
      </w:r>
      <w:r w:rsidRPr="005C57A8">
        <w:rPr>
          <w:bCs/>
          <w:i/>
          <w:color w:val="auto"/>
          <w:sz w:val="20"/>
          <w:szCs w:val="20"/>
        </w:rPr>
        <w:t>Dirijorul de lebede</w:t>
      </w:r>
      <w:r w:rsidRPr="005C57A8">
        <w:rPr>
          <w:bCs/>
          <w:color w:val="auto"/>
          <w:sz w:val="20"/>
          <w:szCs w:val="20"/>
        </w:rPr>
        <w:t>, Ed. Muzicală, 1989</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Cursaru, Lucian, </w:t>
      </w:r>
      <w:r w:rsidRPr="005C57A8">
        <w:rPr>
          <w:bCs/>
          <w:i/>
          <w:color w:val="auto"/>
          <w:sz w:val="20"/>
          <w:szCs w:val="20"/>
        </w:rPr>
        <w:t>Argonauţii marilor iubiri</w:t>
      </w:r>
      <w:r w:rsidRPr="005C57A8">
        <w:rPr>
          <w:bCs/>
          <w:color w:val="auto"/>
          <w:sz w:val="20"/>
          <w:szCs w:val="20"/>
        </w:rPr>
        <w:t>, Ed. Muzicală, Bucureşti, 1987</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Cursaru, Lucian, </w:t>
      </w:r>
      <w:r w:rsidRPr="005C57A8">
        <w:rPr>
          <w:bCs/>
          <w:i/>
          <w:color w:val="auto"/>
          <w:sz w:val="20"/>
          <w:szCs w:val="20"/>
        </w:rPr>
        <w:t>Paravan cu irişi</w:t>
      </w:r>
      <w:r w:rsidRPr="005C57A8">
        <w:rPr>
          <w:bCs/>
          <w:color w:val="auto"/>
          <w:sz w:val="20"/>
          <w:szCs w:val="20"/>
        </w:rPr>
        <w:t xml:space="preserve">, Ed. Muzicală, Bucureşti, 1984 </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Dumitrescu, M.,</w:t>
      </w:r>
      <w:r w:rsidRPr="005C57A8">
        <w:rPr>
          <w:bCs/>
          <w:i/>
          <w:color w:val="auto"/>
          <w:sz w:val="20"/>
          <w:szCs w:val="20"/>
        </w:rPr>
        <w:t xml:space="preserve"> Amintiri despre Floria Capsali</w:t>
      </w:r>
      <w:r w:rsidRPr="005C57A8">
        <w:rPr>
          <w:bCs/>
          <w:color w:val="auto"/>
          <w:sz w:val="20"/>
          <w:szCs w:val="20"/>
        </w:rPr>
        <w:t>, Ed. Muzicală, Bucureşti 1985</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Duncan, Isadora, </w:t>
      </w:r>
      <w:r w:rsidRPr="005C57A8">
        <w:rPr>
          <w:bCs/>
          <w:i/>
          <w:iCs/>
          <w:color w:val="auto"/>
          <w:sz w:val="20"/>
          <w:szCs w:val="20"/>
        </w:rPr>
        <w:t>Viaţa mea</w:t>
      </w:r>
      <w:r w:rsidRPr="005C57A8">
        <w:rPr>
          <w:bCs/>
          <w:color w:val="auto"/>
          <w:sz w:val="20"/>
          <w:szCs w:val="20"/>
        </w:rPr>
        <w:t>, Ed. Editex, Bucucreşti, 1993</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Ginot, Isabelle, Michel, Marcelle, </w:t>
      </w:r>
      <w:r w:rsidRPr="005C57A8">
        <w:rPr>
          <w:bCs/>
          <w:i/>
          <w:color w:val="auto"/>
          <w:sz w:val="20"/>
          <w:szCs w:val="20"/>
        </w:rPr>
        <w:t>La dans au XX siecle</w:t>
      </w:r>
      <w:r w:rsidRPr="005C57A8">
        <w:rPr>
          <w:bCs/>
          <w:color w:val="auto"/>
          <w:sz w:val="20"/>
          <w:szCs w:val="20"/>
        </w:rPr>
        <w:t>, Larousse, 2002 Montreal</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Lapşina, N.,</w:t>
      </w:r>
      <w:r w:rsidRPr="005C57A8">
        <w:rPr>
          <w:bCs/>
          <w:i/>
          <w:color w:val="auto"/>
          <w:sz w:val="20"/>
          <w:szCs w:val="20"/>
        </w:rPr>
        <w:t xml:space="preserve"> Mir Iskusstva</w:t>
      </w:r>
      <w:r w:rsidRPr="005C57A8">
        <w:rPr>
          <w:bCs/>
          <w:color w:val="auto"/>
          <w:sz w:val="20"/>
          <w:szCs w:val="20"/>
        </w:rPr>
        <w:t>, Ed. Meridiane, 1980</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Lesschaeve, Jacqueline, </w:t>
      </w:r>
      <w:r w:rsidRPr="005C57A8">
        <w:rPr>
          <w:bCs/>
          <w:i/>
          <w:color w:val="auto"/>
          <w:sz w:val="20"/>
          <w:szCs w:val="20"/>
        </w:rPr>
        <w:t>TheDancer and the Dance</w:t>
      </w:r>
      <w:r w:rsidRPr="005C57A8">
        <w:rPr>
          <w:bCs/>
          <w:color w:val="auto"/>
          <w:sz w:val="20"/>
          <w:szCs w:val="20"/>
        </w:rPr>
        <w:t xml:space="preserve"> - </w:t>
      </w:r>
      <w:r w:rsidRPr="005C57A8">
        <w:rPr>
          <w:bCs/>
          <w:i/>
          <w:color w:val="auto"/>
          <w:sz w:val="20"/>
          <w:szCs w:val="20"/>
        </w:rPr>
        <w:t>Merce Cunningham</w:t>
      </w:r>
      <w:r w:rsidRPr="005C57A8">
        <w:rPr>
          <w:bCs/>
          <w:color w:val="auto"/>
          <w:sz w:val="20"/>
          <w:szCs w:val="20"/>
        </w:rPr>
        <w:t>, New York, 1985</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Negry, Gabriel, </w:t>
      </w:r>
      <w:r w:rsidRPr="005C57A8">
        <w:rPr>
          <w:bCs/>
          <w:i/>
          <w:iCs/>
          <w:color w:val="auto"/>
          <w:sz w:val="20"/>
          <w:szCs w:val="20"/>
        </w:rPr>
        <w:t xml:space="preserve">Codex Choreic. Sinteze coregrafice comentate, </w:t>
      </w:r>
      <w:r w:rsidRPr="005C57A8">
        <w:rPr>
          <w:bCs/>
          <w:color w:val="auto"/>
          <w:sz w:val="20"/>
          <w:szCs w:val="20"/>
        </w:rPr>
        <w:t>Ed. Little Star Impex,</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Noverre, Jean-Georges, </w:t>
      </w:r>
      <w:r w:rsidRPr="005C57A8">
        <w:rPr>
          <w:bCs/>
          <w:i/>
          <w:iCs/>
          <w:color w:val="auto"/>
          <w:sz w:val="20"/>
          <w:szCs w:val="20"/>
        </w:rPr>
        <w:t xml:space="preserve">Scrisori despre dans şi balete, </w:t>
      </w:r>
      <w:r w:rsidRPr="005C57A8">
        <w:rPr>
          <w:bCs/>
          <w:color w:val="auto"/>
          <w:sz w:val="20"/>
          <w:szCs w:val="20"/>
        </w:rPr>
        <w:t>Ed. Muzicală, Bucureşti, 1967</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Pandolfi, V., Istoria teatrului universal,- Ed. Meridiane, Bucureşti 1971</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Hazan, Fernand, </w:t>
      </w:r>
      <w:r w:rsidRPr="005C57A8">
        <w:rPr>
          <w:bCs/>
          <w:i/>
          <w:iCs/>
          <w:color w:val="auto"/>
          <w:sz w:val="20"/>
          <w:szCs w:val="20"/>
        </w:rPr>
        <w:t>Dicţionnaire du Balllet Moderne</w:t>
      </w:r>
      <w:r w:rsidRPr="005C57A8">
        <w:rPr>
          <w:bCs/>
          <w:color w:val="auto"/>
          <w:sz w:val="20"/>
          <w:szCs w:val="20"/>
        </w:rPr>
        <w:t>, SPADEM, Paris, 1957</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i/>
          <w:color w:val="auto"/>
          <w:sz w:val="20"/>
          <w:szCs w:val="20"/>
        </w:rPr>
        <w:t xml:space="preserve">xxx Terminologia dansului clasic </w:t>
      </w:r>
      <w:r w:rsidRPr="005C57A8">
        <w:rPr>
          <w:bCs/>
          <w:color w:val="auto"/>
          <w:sz w:val="20"/>
          <w:szCs w:val="20"/>
        </w:rPr>
        <w:t>- Ed. Amphora, Paris 1987</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Sava, I., Constantinescu , G.,</w:t>
      </w:r>
      <w:r w:rsidRPr="005C57A8">
        <w:rPr>
          <w:bCs/>
          <w:i/>
          <w:color w:val="auto"/>
          <w:sz w:val="20"/>
          <w:szCs w:val="20"/>
        </w:rPr>
        <w:t xml:space="preserve"> Ghid de balet</w:t>
      </w:r>
      <w:r w:rsidRPr="005C57A8">
        <w:rPr>
          <w:bCs/>
          <w:color w:val="auto"/>
          <w:sz w:val="20"/>
          <w:szCs w:val="20"/>
        </w:rPr>
        <w:t>, Ed. Muzicală, 1987</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Tatarkiewicz, W.,</w:t>
      </w:r>
      <w:r w:rsidRPr="005C57A8">
        <w:rPr>
          <w:bCs/>
          <w:i/>
          <w:color w:val="auto"/>
          <w:sz w:val="20"/>
          <w:szCs w:val="20"/>
        </w:rPr>
        <w:t xml:space="preserve"> Istoria esteticii</w:t>
      </w:r>
      <w:r w:rsidRPr="005C57A8">
        <w:rPr>
          <w:bCs/>
          <w:color w:val="auto"/>
          <w:sz w:val="20"/>
          <w:szCs w:val="20"/>
        </w:rPr>
        <w:t>, Ed. Meridiane, Bucureşti 1978</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Urseanu, Tilde, Ianegic, Ion , </w:t>
      </w:r>
      <w:r w:rsidRPr="005C57A8">
        <w:rPr>
          <w:bCs/>
          <w:i/>
          <w:iCs/>
          <w:color w:val="auto"/>
          <w:sz w:val="20"/>
          <w:szCs w:val="20"/>
        </w:rPr>
        <w:t xml:space="preserve">Istoria baletului,  </w:t>
      </w:r>
      <w:r w:rsidRPr="005C57A8">
        <w:rPr>
          <w:bCs/>
          <w:color w:val="auto"/>
          <w:sz w:val="20"/>
          <w:szCs w:val="20"/>
        </w:rPr>
        <w:t>Ed. Muzicală, 1967</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Valery, Paul, </w:t>
      </w:r>
      <w:r w:rsidRPr="005C57A8">
        <w:rPr>
          <w:bCs/>
          <w:i/>
          <w:iCs/>
          <w:color w:val="auto"/>
          <w:sz w:val="20"/>
          <w:szCs w:val="20"/>
        </w:rPr>
        <w:t xml:space="preserve">Degas. Dans. Desen, </w:t>
      </w:r>
      <w:r w:rsidRPr="005C57A8">
        <w:rPr>
          <w:bCs/>
          <w:color w:val="auto"/>
          <w:sz w:val="20"/>
          <w:szCs w:val="20"/>
        </w:rPr>
        <w:t>Ed. Meridiane, 1968</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Vartolomei, Luminiţa, </w:t>
      </w:r>
      <w:r w:rsidRPr="005C57A8">
        <w:rPr>
          <w:bCs/>
          <w:i/>
          <w:color w:val="auto"/>
          <w:sz w:val="20"/>
          <w:szCs w:val="20"/>
        </w:rPr>
        <w:t>Soclu pentru efemeride</w:t>
      </w:r>
      <w:r w:rsidRPr="005C57A8">
        <w:rPr>
          <w:bCs/>
          <w:color w:val="auto"/>
          <w:sz w:val="20"/>
          <w:szCs w:val="20"/>
        </w:rPr>
        <w:t>, Ed. Muzicală, Bucureşti, 1992</w:t>
      </w:r>
    </w:p>
    <w:p w:rsidR="00914329" w:rsidRPr="005C57A8" w:rsidRDefault="00914329" w:rsidP="00914329">
      <w:pPr>
        <w:pStyle w:val="Default"/>
        <w:numPr>
          <w:ilvl w:val="0"/>
          <w:numId w:val="10"/>
        </w:numPr>
        <w:tabs>
          <w:tab w:val="left" w:pos="426"/>
        </w:tabs>
        <w:ind w:left="0" w:firstLine="0"/>
        <w:jc w:val="both"/>
        <w:rPr>
          <w:bCs/>
          <w:color w:val="auto"/>
          <w:sz w:val="20"/>
          <w:szCs w:val="20"/>
        </w:rPr>
      </w:pPr>
      <w:r w:rsidRPr="005C57A8">
        <w:rPr>
          <w:bCs/>
          <w:color w:val="auto"/>
          <w:sz w:val="20"/>
          <w:szCs w:val="20"/>
        </w:rPr>
        <w:t xml:space="preserve">Vataşianu, V., </w:t>
      </w:r>
      <w:r w:rsidRPr="005C57A8">
        <w:rPr>
          <w:bCs/>
          <w:i/>
          <w:color w:val="auto"/>
          <w:sz w:val="20"/>
          <w:szCs w:val="20"/>
        </w:rPr>
        <w:t>Istoria artei europene</w:t>
      </w:r>
      <w:r w:rsidRPr="005C57A8">
        <w:rPr>
          <w:bCs/>
          <w:i/>
          <w:iCs/>
          <w:color w:val="auto"/>
          <w:sz w:val="20"/>
          <w:szCs w:val="20"/>
        </w:rPr>
        <w:t xml:space="preserve">, </w:t>
      </w:r>
      <w:r w:rsidRPr="005C57A8">
        <w:rPr>
          <w:bCs/>
          <w:color w:val="auto"/>
          <w:sz w:val="20"/>
          <w:szCs w:val="20"/>
        </w:rPr>
        <w:t>Ed. Didactică şi Pedagogică, Bucureşti, 1967.</w:t>
      </w:r>
    </w:p>
    <w:p w:rsidR="00914329" w:rsidRPr="005C57A8" w:rsidRDefault="00914329" w:rsidP="00914329">
      <w:pPr>
        <w:pStyle w:val="Default"/>
        <w:tabs>
          <w:tab w:val="left" w:pos="426"/>
        </w:tabs>
        <w:jc w:val="both"/>
        <w:rPr>
          <w:color w:val="auto"/>
          <w:sz w:val="20"/>
          <w:szCs w:val="20"/>
        </w:rPr>
      </w:pPr>
      <w:r w:rsidRPr="005C57A8">
        <w:rPr>
          <w:color w:val="auto"/>
          <w:sz w:val="20"/>
          <w:szCs w:val="20"/>
        </w:rPr>
        <w:t xml:space="preserve">* * * - Alte cursuri, prelegeri şi studii de specialitate multiplicate în cadrul universităţilor, academiilor şi facultăţilor de artă. </w:t>
      </w:r>
    </w:p>
    <w:p w:rsidR="00914329" w:rsidRPr="005C57A8" w:rsidRDefault="00914329" w:rsidP="00914329">
      <w:pPr>
        <w:pStyle w:val="Default"/>
        <w:tabs>
          <w:tab w:val="left" w:pos="426"/>
        </w:tabs>
        <w:jc w:val="both"/>
        <w:rPr>
          <w:color w:val="auto"/>
          <w:sz w:val="20"/>
          <w:szCs w:val="20"/>
        </w:rPr>
      </w:pPr>
    </w:p>
    <w:p w:rsidR="00914329" w:rsidRPr="005C57A8" w:rsidRDefault="00914329" w:rsidP="00914329">
      <w:pPr>
        <w:widowControl w:val="0"/>
        <w:tabs>
          <w:tab w:val="left" w:pos="426"/>
        </w:tabs>
        <w:autoSpaceDE w:val="0"/>
        <w:autoSpaceDN w:val="0"/>
        <w:adjustRightInd w:val="0"/>
        <w:spacing w:after="0" w:line="240" w:lineRule="auto"/>
        <w:jc w:val="center"/>
        <w:rPr>
          <w:rFonts w:ascii="Times New Roman" w:hAnsi="Times New Roman" w:cs="Times New Roman"/>
          <w:sz w:val="20"/>
          <w:szCs w:val="20"/>
          <w:lang w:val="fr-FR"/>
        </w:rPr>
      </w:pPr>
      <w:r w:rsidRPr="005C57A8">
        <w:rPr>
          <w:rFonts w:ascii="Times New Roman" w:hAnsi="Times New Roman" w:cs="Times New Roman"/>
          <w:b/>
          <w:sz w:val="20"/>
          <w:szCs w:val="20"/>
          <w:lang w:val="fr-FR"/>
        </w:rPr>
        <w:t>DIDACTICA</w:t>
      </w:r>
      <w:r w:rsidRPr="005C57A8">
        <w:rPr>
          <w:rFonts w:ascii="Times New Roman" w:hAnsi="Times New Roman" w:cs="Times New Roman"/>
          <w:sz w:val="20"/>
          <w:szCs w:val="20"/>
          <w:lang w:val="fr-FR"/>
        </w:rPr>
        <w:t xml:space="preserve">  </w:t>
      </w:r>
      <w:r w:rsidRPr="005C57A8">
        <w:rPr>
          <w:rFonts w:ascii="Times New Roman" w:hAnsi="Times New Roman" w:cs="Times New Roman"/>
          <w:b/>
          <w:bCs/>
          <w:sz w:val="20"/>
          <w:szCs w:val="20"/>
        </w:rPr>
        <w:t>SPECIALITĂȚII</w:t>
      </w: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b/>
          <w:sz w:val="20"/>
          <w:szCs w:val="20"/>
          <w:lang w:val="it-IT"/>
        </w:rPr>
      </w:pPr>
    </w:p>
    <w:p w:rsidR="00914329" w:rsidRPr="005C57A8" w:rsidRDefault="00914329" w:rsidP="00914329">
      <w:pPr>
        <w:pStyle w:val="ListParagraph"/>
        <w:numPr>
          <w:ilvl w:val="0"/>
          <w:numId w:val="15"/>
        </w:numPr>
        <w:tabs>
          <w:tab w:val="left" w:pos="426"/>
        </w:tabs>
        <w:autoSpaceDE w:val="0"/>
        <w:autoSpaceDN w:val="0"/>
        <w:adjustRightInd w:val="0"/>
        <w:spacing w:after="0" w:line="240" w:lineRule="auto"/>
        <w:jc w:val="both"/>
        <w:rPr>
          <w:rFonts w:ascii="Times New Roman" w:hAnsi="Times New Roman" w:cs="Times New Roman"/>
          <w:sz w:val="20"/>
          <w:szCs w:val="20"/>
        </w:rPr>
      </w:pPr>
      <w:r w:rsidRPr="005C57A8">
        <w:rPr>
          <w:rFonts w:ascii="Times New Roman" w:hAnsi="Times New Roman" w:cs="Times New Roman"/>
          <w:sz w:val="20"/>
          <w:szCs w:val="20"/>
        </w:rPr>
        <w:t xml:space="preserve">Cohan, Robert - </w:t>
      </w:r>
      <w:r w:rsidRPr="005C57A8">
        <w:rPr>
          <w:rFonts w:ascii="Times New Roman" w:hAnsi="Times New Roman" w:cs="Times New Roman"/>
          <w:i/>
          <w:iCs/>
          <w:sz w:val="20"/>
          <w:szCs w:val="20"/>
        </w:rPr>
        <w:t>La danse, l’atelier de la danse</w:t>
      </w:r>
      <w:r w:rsidRPr="005C57A8">
        <w:rPr>
          <w:rFonts w:ascii="Times New Roman" w:hAnsi="Times New Roman" w:cs="Times New Roman"/>
          <w:sz w:val="20"/>
          <w:szCs w:val="20"/>
        </w:rPr>
        <w:t>, Ed. Robert Lafont, S.A., Paris,1986.</w:t>
      </w:r>
    </w:p>
    <w:p w:rsidR="00914329" w:rsidRPr="005C57A8" w:rsidRDefault="00914329" w:rsidP="00914329">
      <w:pPr>
        <w:pStyle w:val="Default"/>
        <w:numPr>
          <w:ilvl w:val="0"/>
          <w:numId w:val="15"/>
        </w:numPr>
        <w:tabs>
          <w:tab w:val="left" w:pos="426"/>
        </w:tabs>
        <w:jc w:val="both"/>
        <w:rPr>
          <w:bCs/>
          <w:color w:val="auto"/>
          <w:sz w:val="20"/>
          <w:szCs w:val="20"/>
        </w:rPr>
      </w:pPr>
      <w:r w:rsidRPr="005C57A8">
        <w:rPr>
          <w:bCs/>
          <w:color w:val="auto"/>
          <w:sz w:val="20"/>
          <w:szCs w:val="20"/>
        </w:rPr>
        <w:t>Kostroviţkaia, Vera,</w:t>
      </w:r>
      <w:r w:rsidRPr="005C57A8">
        <w:rPr>
          <w:bCs/>
          <w:i/>
          <w:color w:val="auto"/>
          <w:sz w:val="20"/>
          <w:szCs w:val="20"/>
        </w:rPr>
        <w:t xml:space="preserve"> 100 de ore de dans clasic</w:t>
      </w:r>
      <w:r w:rsidRPr="005C57A8">
        <w:rPr>
          <w:bCs/>
          <w:color w:val="auto"/>
          <w:sz w:val="20"/>
          <w:szCs w:val="20"/>
        </w:rPr>
        <w:t>, Leningrad, 1981</w:t>
      </w:r>
    </w:p>
    <w:p w:rsidR="00914329" w:rsidRPr="005C57A8" w:rsidRDefault="00914329" w:rsidP="00914329">
      <w:pPr>
        <w:pStyle w:val="Default"/>
        <w:numPr>
          <w:ilvl w:val="0"/>
          <w:numId w:val="15"/>
        </w:numPr>
        <w:tabs>
          <w:tab w:val="left" w:pos="426"/>
        </w:tabs>
        <w:jc w:val="both"/>
        <w:rPr>
          <w:bCs/>
          <w:color w:val="auto"/>
          <w:sz w:val="20"/>
          <w:szCs w:val="20"/>
        </w:rPr>
      </w:pPr>
      <w:r w:rsidRPr="005C57A8">
        <w:rPr>
          <w:bCs/>
          <w:color w:val="auto"/>
          <w:sz w:val="20"/>
          <w:szCs w:val="20"/>
        </w:rPr>
        <w:t xml:space="preserve">Lifar, Serge, </w:t>
      </w:r>
      <w:r w:rsidRPr="005C57A8">
        <w:rPr>
          <w:bCs/>
          <w:i/>
          <w:iCs/>
          <w:color w:val="auto"/>
          <w:sz w:val="20"/>
          <w:szCs w:val="20"/>
        </w:rPr>
        <w:t>Le Manifeste du Choregraphe</w:t>
      </w:r>
      <w:r w:rsidRPr="005C57A8">
        <w:rPr>
          <w:bCs/>
          <w:color w:val="auto"/>
          <w:sz w:val="20"/>
          <w:szCs w:val="20"/>
        </w:rPr>
        <w:t>, Paris, 1935</w:t>
      </w:r>
    </w:p>
    <w:p w:rsidR="00914329" w:rsidRPr="005C57A8" w:rsidRDefault="00914329" w:rsidP="00914329">
      <w:pPr>
        <w:pStyle w:val="Default"/>
        <w:numPr>
          <w:ilvl w:val="0"/>
          <w:numId w:val="15"/>
        </w:numPr>
        <w:tabs>
          <w:tab w:val="left" w:pos="426"/>
        </w:tabs>
        <w:jc w:val="both"/>
        <w:rPr>
          <w:bCs/>
          <w:color w:val="auto"/>
          <w:sz w:val="20"/>
          <w:szCs w:val="20"/>
        </w:rPr>
      </w:pPr>
      <w:r w:rsidRPr="005C57A8">
        <w:rPr>
          <w:bCs/>
          <w:color w:val="auto"/>
          <w:sz w:val="20"/>
          <w:szCs w:val="20"/>
        </w:rPr>
        <w:t>Tarasov, Nikolai,</w:t>
      </w:r>
      <w:r w:rsidRPr="005C57A8">
        <w:rPr>
          <w:bCs/>
          <w:i/>
          <w:color w:val="auto"/>
          <w:sz w:val="20"/>
          <w:szCs w:val="20"/>
        </w:rPr>
        <w:t xml:space="preserve"> Dans clasic</w:t>
      </w:r>
      <w:r w:rsidRPr="005C57A8">
        <w:rPr>
          <w:bCs/>
          <w:color w:val="auto"/>
          <w:sz w:val="20"/>
          <w:szCs w:val="20"/>
        </w:rPr>
        <w:t>, Ed. Iskusstva, 1971</w:t>
      </w:r>
    </w:p>
    <w:p w:rsidR="00914329" w:rsidRPr="005C57A8" w:rsidRDefault="00914329" w:rsidP="00914329">
      <w:pPr>
        <w:pStyle w:val="ListParagraph"/>
        <w:numPr>
          <w:ilvl w:val="0"/>
          <w:numId w:val="15"/>
        </w:numPr>
        <w:tabs>
          <w:tab w:val="left" w:pos="426"/>
        </w:tabs>
        <w:autoSpaceDE w:val="0"/>
        <w:autoSpaceDN w:val="0"/>
        <w:adjustRightInd w:val="0"/>
        <w:spacing w:after="0" w:line="240" w:lineRule="auto"/>
        <w:jc w:val="both"/>
        <w:rPr>
          <w:rFonts w:ascii="Times New Roman" w:hAnsi="Times New Roman" w:cs="Times New Roman"/>
          <w:sz w:val="20"/>
          <w:szCs w:val="20"/>
        </w:rPr>
      </w:pPr>
      <w:r w:rsidRPr="005C57A8">
        <w:rPr>
          <w:rFonts w:ascii="Times New Roman" w:hAnsi="Times New Roman" w:cs="Times New Roman"/>
          <w:sz w:val="20"/>
          <w:szCs w:val="20"/>
        </w:rPr>
        <w:t xml:space="preserve">Tarasov, N.I. şi alţii - </w:t>
      </w:r>
      <w:r w:rsidRPr="005C57A8">
        <w:rPr>
          <w:rFonts w:ascii="Times New Roman" w:hAnsi="Times New Roman" w:cs="Times New Roman"/>
          <w:i/>
          <w:iCs/>
          <w:sz w:val="20"/>
          <w:szCs w:val="20"/>
        </w:rPr>
        <w:t>Metoda antrenamentului clasic</w:t>
      </w:r>
      <w:r w:rsidRPr="005C57A8">
        <w:rPr>
          <w:rFonts w:ascii="Times New Roman" w:hAnsi="Times New Roman" w:cs="Times New Roman"/>
          <w:sz w:val="20"/>
          <w:szCs w:val="20"/>
        </w:rPr>
        <w:t>, Ed. de Stat „Arta”, Moscova,1940.</w:t>
      </w:r>
    </w:p>
    <w:p w:rsidR="00914329" w:rsidRPr="005C57A8" w:rsidRDefault="00914329" w:rsidP="00914329">
      <w:pPr>
        <w:pStyle w:val="Default"/>
        <w:numPr>
          <w:ilvl w:val="0"/>
          <w:numId w:val="15"/>
        </w:numPr>
        <w:tabs>
          <w:tab w:val="left" w:pos="426"/>
        </w:tabs>
        <w:jc w:val="both"/>
        <w:rPr>
          <w:bCs/>
          <w:color w:val="auto"/>
          <w:sz w:val="20"/>
          <w:szCs w:val="20"/>
        </w:rPr>
      </w:pPr>
      <w:r w:rsidRPr="005C57A8">
        <w:rPr>
          <w:bCs/>
          <w:color w:val="auto"/>
          <w:sz w:val="20"/>
          <w:szCs w:val="20"/>
        </w:rPr>
        <w:t>Vasilescu,  T.  Tita,  S.,</w:t>
      </w:r>
      <w:r w:rsidRPr="005C57A8">
        <w:rPr>
          <w:bCs/>
          <w:i/>
          <w:color w:val="auto"/>
          <w:sz w:val="20"/>
          <w:szCs w:val="20"/>
        </w:rPr>
        <w:t xml:space="preserve"> Folclor  coregrafic  românesc</w:t>
      </w:r>
      <w:r w:rsidRPr="005C57A8">
        <w:rPr>
          <w:bCs/>
          <w:color w:val="auto"/>
          <w:sz w:val="20"/>
          <w:szCs w:val="20"/>
        </w:rPr>
        <w:t xml:space="preserve">  –  tipărit  sub  egida Consiliului Culturii, Bucureşti, 1972</w:t>
      </w:r>
    </w:p>
    <w:p w:rsidR="00914329" w:rsidRPr="005C57A8" w:rsidRDefault="00914329" w:rsidP="00914329">
      <w:pPr>
        <w:pStyle w:val="ListParagraph"/>
        <w:numPr>
          <w:ilvl w:val="0"/>
          <w:numId w:val="15"/>
        </w:numPr>
        <w:tabs>
          <w:tab w:val="left" w:pos="426"/>
        </w:tabs>
        <w:autoSpaceDE w:val="0"/>
        <w:autoSpaceDN w:val="0"/>
        <w:adjustRightInd w:val="0"/>
        <w:spacing w:after="0" w:line="240" w:lineRule="auto"/>
        <w:jc w:val="both"/>
        <w:rPr>
          <w:rFonts w:ascii="Times New Roman" w:hAnsi="Times New Roman" w:cs="Times New Roman"/>
          <w:sz w:val="20"/>
          <w:szCs w:val="20"/>
        </w:rPr>
      </w:pPr>
      <w:r w:rsidRPr="005C57A8">
        <w:rPr>
          <w:rFonts w:ascii="Times New Roman" w:hAnsi="Times New Roman" w:cs="Times New Roman"/>
          <w:sz w:val="20"/>
          <w:szCs w:val="20"/>
        </w:rPr>
        <w:lastRenderedPageBreak/>
        <w:t xml:space="preserve">Vaganova, Agripina - </w:t>
      </w:r>
      <w:r w:rsidRPr="005C57A8">
        <w:rPr>
          <w:rFonts w:ascii="Times New Roman" w:hAnsi="Times New Roman" w:cs="Times New Roman"/>
          <w:i/>
          <w:iCs/>
          <w:sz w:val="20"/>
          <w:szCs w:val="20"/>
        </w:rPr>
        <w:t>100 de lecţii de dans clasic</w:t>
      </w:r>
      <w:r w:rsidRPr="005C57A8">
        <w:rPr>
          <w:rFonts w:ascii="Times New Roman" w:hAnsi="Times New Roman" w:cs="Times New Roman"/>
          <w:sz w:val="20"/>
          <w:szCs w:val="20"/>
        </w:rPr>
        <w:t>, Iskusstovo, Leningrad-Moscova, 1958.</w:t>
      </w:r>
    </w:p>
    <w:p w:rsidR="00914329" w:rsidRPr="005C57A8" w:rsidRDefault="00914329" w:rsidP="00914329">
      <w:pPr>
        <w:pStyle w:val="Default"/>
        <w:numPr>
          <w:ilvl w:val="0"/>
          <w:numId w:val="15"/>
        </w:numPr>
        <w:tabs>
          <w:tab w:val="left" w:pos="426"/>
        </w:tabs>
        <w:jc w:val="both"/>
        <w:rPr>
          <w:bCs/>
          <w:color w:val="auto"/>
          <w:sz w:val="20"/>
          <w:szCs w:val="20"/>
        </w:rPr>
      </w:pPr>
      <w:r w:rsidRPr="005C57A8">
        <w:rPr>
          <w:bCs/>
          <w:color w:val="auto"/>
          <w:sz w:val="20"/>
          <w:szCs w:val="20"/>
        </w:rPr>
        <w:t>Wigman, M ,</w:t>
      </w:r>
      <w:r w:rsidRPr="005C57A8">
        <w:rPr>
          <w:bCs/>
          <w:i/>
          <w:color w:val="auto"/>
          <w:sz w:val="20"/>
          <w:szCs w:val="20"/>
        </w:rPr>
        <w:t>The Language of dance</w:t>
      </w:r>
      <w:r w:rsidRPr="005C57A8">
        <w:rPr>
          <w:bCs/>
          <w:color w:val="auto"/>
          <w:sz w:val="20"/>
          <w:szCs w:val="20"/>
        </w:rPr>
        <w:t>, Londra, 1966</w:t>
      </w:r>
    </w:p>
    <w:p w:rsidR="00914329" w:rsidRPr="005C57A8" w:rsidRDefault="00914329" w:rsidP="00914329">
      <w:pPr>
        <w:pStyle w:val="Default"/>
        <w:numPr>
          <w:ilvl w:val="0"/>
          <w:numId w:val="15"/>
        </w:numPr>
        <w:tabs>
          <w:tab w:val="left" w:pos="426"/>
        </w:tabs>
        <w:jc w:val="both"/>
        <w:rPr>
          <w:bCs/>
          <w:color w:val="auto"/>
          <w:sz w:val="20"/>
          <w:szCs w:val="20"/>
        </w:rPr>
      </w:pPr>
      <w:r w:rsidRPr="005C57A8">
        <w:rPr>
          <w:bCs/>
          <w:color w:val="auto"/>
          <w:sz w:val="20"/>
          <w:szCs w:val="20"/>
        </w:rPr>
        <w:t>Zaţepina, Klimov, Richter,</w:t>
      </w:r>
      <w:r w:rsidRPr="005C57A8">
        <w:rPr>
          <w:bCs/>
          <w:i/>
          <w:color w:val="auto"/>
          <w:sz w:val="20"/>
          <w:szCs w:val="20"/>
        </w:rPr>
        <w:t xml:space="preserve"> Dansul popular scenic</w:t>
      </w:r>
      <w:r w:rsidRPr="005C57A8">
        <w:rPr>
          <w:bCs/>
          <w:color w:val="auto"/>
          <w:sz w:val="20"/>
          <w:szCs w:val="20"/>
        </w:rPr>
        <w:t>, Ed. Iskusstva 1976</w:t>
      </w:r>
    </w:p>
    <w:p w:rsidR="00914329" w:rsidRPr="005C57A8" w:rsidRDefault="00914329" w:rsidP="00914329">
      <w:pPr>
        <w:pStyle w:val="Default"/>
        <w:tabs>
          <w:tab w:val="left" w:pos="426"/>
        </w:tabs>
        <w:ind w:left="360"/>
        <w:jc w:val="both"/>
        <w:rPr>
          <w:bCs/>
          <w:color w:val="auto"/>
          <w:sz w:val="20"/>
          <w:szCs w:val="20"/>
        </w:rPr>
      </w:pP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b/>
          <w:sz w:val="20"/>
          <w:szCs w:val="20"/>
          <w:lang w:val="it-IT"/>
        </w:rPr>
      </w:pP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b/>
          <w:sz w:val="20"/>
          <w:szCs w:val="20"/>
          <w:lang w:val="it-IT"/>
        </w:rPr>
      </w:pP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b/>
          <w:sz w:val="20"/>
          <w:szCs w:val="20"/>
          <w:lang w:val="it-IT"/>
        </w:rPr>
      </w:pPr>
      <w:r w:rsidRPr="005C57A8">
        <w:rPr>
          <w:rFonts w:ascii="Times New Roman" w:hAnsi="Times New Roman" w:cs="Times New Roman"/>
          <w:b/>
          <w:sz w:val="20"/>
          <w:szCs w:val="20"/>
          <w:lang w:val="it-IT"/>
        </w:rPr>
        <w:t>NOTĂ:</w:t>
      </w: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b/>
          <w:sz w:val="20"/>
          <w:szCs w:val="20"/>
          <w:lang w:val="it-IT"/>
        </w:rPr>
      </w:pP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b/>
          <w:i/>
          <w:sz w:val="20"/>
          <w:szCs w:val="20"/>
        </w:rPr>
      </w:pPr>
      <w:r w:rsidRPr="005C57A8">
        <w:rPr>
          <w:rFonts w:ascii="Times New Roman" w:hAnsi="Times New Roman" w:cs="Times New Roman"/>
          <w:b/>
          <w:i/>
          <w:sz w:val="20"/>
          <w:szCs w:val="20"/>
        </w:rPr>
        <w:t>Sunt obligatorii documentele şcolare reglatoare în vigoare: planuri-cadru, programe şcolare, programele pentru examenele şi evaluările naţionale şi manualele cuprinse în Catalogul manualelor şcolare, valabile în învăţământul preuniversitar în anul susţinerii examenului</w:t>
      </w:r>
      <w:r>
        <w:rPr>
          <w:rFonts w:ascii="Times New Roman" w:hAnsi="Times New Roman" w:cs="Times New Roman"/>
          <w:b/>
          <w:i/>
          <w:sz w:val="20"/>
          <w:szCs w:val="20"/>
        </w:rPr>
        <w:t>.</w:t>
      </w: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b/>
          <w:i/>
          <w:sz w:val="20"/>
          <w:szCs w:val="20"/>
        </w:rPr>
      </w:pP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b/>
          <w:i/>
          <w:sz w:val="20"/>
          <w:szCs w:val="20"/>
        </w:rPr>
      </w:pPr>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Programa</w:t>
      </w:r>
      <w:proofErr w:type="spellEnd"/>
      <w:r w:rsidRPr="005C57A8">
        <w:rPr>
          <w:rFonts w:ascii="Times New Roman" w:hAnsi="Times New Roman" w:cs="Times New Roman"/>
          <w:sz w:val="20"/>
          <w:szCs w:val="20"/>
          <w:lang w:val="fr-FR"/>
        </w:rPr>
        <w:t xml:space="preserve"> pentru </w:t>
      </w:r>
      <w:proofErr w:type="spellStart"/>
      <w:r w:rsidRPr="005C57A8">
        <w:rPr>
          <w:rFonts w:ascii="Times New Roman" w:hAnsi="Times New Roman" w:cs="Times New Roman"/>
          <w:sz w:val="20"/>
          <w:szCs w:val="20"/>
          <w:lang w:val="fr-FR"/>
        </w:rPr>
        <w:t>examenul</w:t>
      </w:r>
      <w:proofErr w:type="spellEnd"/>
      <w:r w:rsidRPr="005C57A8">
        <w:rPr>
          <w:rFonts w:ascii="Times New Roman" w:hAnsi="Times New Roman" w:cs="Times New Roman"/>
          <w:sz w:val="20"/>
          <w:szCs w:val="20"/>
          <w:lang w:val="fr-FR"/>
        </w:rPr>
        <w:t xml:space="preserve"> de </w:t>
      </w:r>
      <w:proofErr w:type="spellStart"/>
      <w:r w:rsidRPr="005C57A8">
        <w:rPr>
          <w:rFonts w:ascii="Times New Roman" w:hAnsi="Times New Roman" w:cs="Times New Roman"/>
          <w:sz w:val="20"/>
          <w:szCs w:val="20"/>
          <w:lang w:val="fr-FR"/>
        </w:rPr>
        <w:t>definitivare</w:t>
      </w:r>
      <w:proofErr w:type="spellEnd"/>
      <w:r w:rsidRPr="005C57A8">
        <w:rPr>
          <w:rFonts w:ascii="Times New Roman" w:hAnsi="Times New Roman" w:cs="Times New Roman"/>
          <w:sz w:val="20"/>
          <w:szCs w:val="20"/>
          <w:lang w:val="fr-FR"/>
        </w:rPr>
        <w:t xml:space="preserve"> al </w:t>
      </w:r>
      <w:proofErr w:type="spellStart"/>
      <w:r w:rsidRPr="005C57A8">
        <w:rPr>
          <w:rFonts w:ascii="Times New Roman" w:hAnsi="Times New Roman" w:cs="Times New Roman"/>
          <w:sz w:val="20"/>
          <w:szCs w:val="20"/>
          <w:lang w:val="fr-FR"/>
        </w:rPr>
        <w:t>profesorilor</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în</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specialitatea</w:t>
      </w:r>
      <w:proofErr w:type="spellEnd"/>
      <w:r w:rsidRPr="005C57A8">
        <w:rPr>
          <w:rFonts w:ascii="Times New Roman" w:hAnsi="Times New Roman" w:cs="Times New Roman"/>
          <w:sz w:val="20"/>
          <w:szCs w:val="20"/>
          <w:lang w:val="fr-FR"/>
        </w:rPr>
        <w:t xml:space="preserve"> COREGRAFIE  a </w:t>
      </w:r>
      <w:proofErr w:type="spellStart"/>
      <w:r w:rsidRPr="005C57A8">
        <w:rPr>
          <w:rFonts w:ascii="Times New Roman" w:hAnsi="Times New Roman" w:cs="Times New Roman"/>
          <w:sz w:val="20"/>
          <w:szCs w:val="20"/>
          <w:lang w:val="fr-FR"/>
        </w:rPr>
        <w:t>fost</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corelat</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cu</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programa</w:t>
      </w:r>
      <w:proofErr w:type="spellEnd"/>
      <w:r w:rsidRPr="005C57A8">
        <w:rPr>
          <w:rFonts w:ascii="Times New Roman" w:hAnsi="Times New Roman" w:cs="Times New Roman"/>
          <w:sz w:val="20"/>
          <w:szCs w:val="20"/>
          <w:lang w:val="fr-FR"/>
        </w:rPr>
        <w:t xml:space="preserve"> de </w:t>
      </w:r>
      <w:proofErr w:type="spellStart"/>
      <w:r w:rsidRPr="005C57A8">
        <w:rPr>
          <w:rFonts w:ascii="Times New Roman" w:hAnsi="Times New Roman" w:cs="Times New Roman"/>
          <w:sz w:val="20"/>
          <w:szCs w:val="20"/>
          <w:lang w:val="fr-FR"/>
        </w:rPr>
        <w:t>concurs</w:t>
      </w:r>
      <w:proofErr w:type="spellEnd"/>
      <w:r w:rsidRPr="005C57A8">
        <w:rPr>
          <w:rFonts w:ascii="Times New Roman" w:hAnsi="Times New Roman" w:cs="Times New Roman"/>
          <w:sz w:val="20"/>
          <w:szCs w:val="20"/>
          <w:lang w:val="fr-FR"/>
        </w:rPr>
        <w:t xml:space="preserve"> pentru </w:t>
      </w:r>
      <w:proofErr w:type="spellStart"/>
      <w:r w:rsidRPr="005C57A8">
        <w:rPr>
          <w:rFonts w:ascii="Times New Roman" w:hAnsi="Times New Roman" w:cs="Times New Roman"/>
          <w:sz w:val="20"/>
          <w:szCs w:val="20"/>
          <w:lang w:val="fr-FR"/>
        </w:rPr>
        <w:t>ocuparea</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posturilor</w:t>
      </w:r>
      <w:proofErr w:type="spellEnd"/>
      <w:r w:rsidRPr="005C57A8">
        <w:rPr>
          <w:rFonts w:ascii="Times New Roman" w:hAnsi="Times New Roman" w:cs="Times New Roman"/>
          <w:sz w:val="20"/>
          <w:szCs w:val="20"/>
          <w:lang w:val="fr-FR"/>
        </w:rPr>
        <w:t>/</w:t>
      </w:r>
      <w:proofErr w:type="spellStart"/>
      <w:r w:rsidRPr="005C57A8">
        <w:rPr>
          <w:rFonts w:ascii="Times New Roman" w:hAnsi="Times New Roman" w:cs="Times New Roman"/>
          <w:sz w:val="20"/>
          <w:szCs w:val="20"/>
          <w:lang w:val="fr-FR"/>
        </w:rPr>
        <w:t>catedrelor</w:t>
      </w:r>
      <w:proofErr w:type="spellEnd"/>
      <w:r w:rsidRPr="005C57A8">
        <w:rPr>
          <w:rFonts w:ascii="Times New Roman" w:hAnsi="Times New Roman" w:cs="Times New Roman"/>
          <w:sz w:val="20"/>
          <w:szCs w:val="20"/>
          <w:lang w:val="fr-FR"/>
        </w:rPr>
        <w:t xml:space="preserve"> vacante </w:t>
      </w:r>
      <w:proofErr w:type="spellStart"/>
      <w:r w:rsidRPr="005C57A8">
        <w:rPr>
          <w:rFonts w:ascii="Times New Roman" w:hAnsi="Times New Roman" w:cs="Times New Roman"/>
          <w:sz w:val="20"/>
          <w:szCs w:val="20"/>
          <w:lang w:val="fr-FR"/>
        </w:rPr>
        <w:t>din</w:t>
      </w:r>
      <w:proofErr w:type="spellEnd"/>
      <w:r w:rsidRPr="005C57A8">
        <w:rPr>
          <w:rFonts w:ascii="Times New Roman" w:hAnsi="Times New Roman" w:cs="Times New Roman"/>
          <w:sz w:val="20"/>
          <w:szCs w:val="20"/>
          <w:lang w:val="fr-FR"/>
        </w:rPr>
        <w:t xml:space="preserve"> școli și </w:t>
      </w:r>
      <w:proofErr w:type="spellStart"/>
      <w:r w:rsidRPr="005C57A8">
        <w:rPr>
          <w:rFonts w:ascii="Times New Roman" w:hAnsi="Times New Roman" w:cs="Times New Roman"/>
          <w:sz w:val="20"/>
          <w:szCs w:val="20"/>
          <w:lang w:val="fr-FR"/>
        </w:rPr>
        <w:t>licee</w:t>
      </w:r>
      <w:proofErr w:type="spellEnd"/>
      <w:r w:rsidRPr="005C57A8">
        <w:rPr>
          <w:rFonts w:ascii="Times New Roman" w:hAnsi="Times New Roman" w:cs="Times New Roman"/>
          <w:sz w:val="20"/>
          <w:szCs w:val="20"/>
          <w:lang w:val="fr-FR"/>
        </w:rPr>
        <w:t xml:space="preserve"> de </w:t>
      </w:r>
      <w:proofErr w:type="spellStart"/>
      <w:r w:rsidRPr="005C57A8">
        <w:rPr>
          <w:rFonts w:ascii="Times New Roman" w:hAnsi="Times New Roman" w:cs="Times New Roman"/>
          <w:sz w:val="20"/>
          <w:szCs w:val="20"/>
          <w:lang w:val="fr-FR"/>
        </w:rPr>
        <w:t>artă</w:t>
      </w:r>
      <w:proofErr w:type="spellEnd"/>
      <w:r w:rsidRPr="005C57A8">
        <w:rPr>
          <w:rFonts w:ascii="Times New Roman" w:hAnsi="Times New Roman" w:cs="Times New Roman"/>
          <w:sz w:val="20"/>
          <w:szCs w:val="20"/>
          <w:lang w:val="fr-FR"/>
        </w:rPr>
        <w:t xml:space="preserve">. </w:t>
      </w: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sz w:val="20"/>
          <w:szCs w:val="20"/>
          <w:lang w:val="fr-FR"/>
        </w:rPr>
      </w:pPr>
    </w:p>
    <w:p w:rsidR="00914329" w:rsidRPr="005C57A8" w:rsidRDefault="00914329" w:rsidP="00914329">
      <w:pPr>
        <w:widowControl w:val="0"/>
        <w:tabs>
          <w:tab w:val="left" w:pos="426"/>
        </w:tabs>
        <w:autoSpaceDE w:val="0"/>
        <w:autoSpaceDN w:val="0"/>
        <w:adjustRightInd w:val="0"/>
        <w:spacing w:after="0" w:line="240" w:lineRule="auto"/>
        <w:jc w:val="both"/>
        <w:rPr>
          <w:rFonts w:ascii="Times New Roman" w:hAnsi="Times New Roman" w:cs="Times New Roman"/>
          <w:sz w:val="20"/>
          <w:szCs w:val="20"/>
          <w:lang w:val="fr-FR"/>
        </w:rPr>
      </w:pPr>
      <w:proofErr w:type="spellStart"/>
      <w:r w:rsidRPr="005C57A8">
        <w:rPr>
          <w:rFonts w:ascii="Times New Roman" w:hAnsi="Times New Roman" w:cs="Times New Roman"/>
          <w:sz w:val="20"/>
          <w:szCs w:val="20"/>
          <w:lang w:val="fr-FR"/>
        </w:rPr>
        <w:t>Prezentele</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modificări</w:t>
      </w:r>
      <w:proofErr w:type="spellEnd"/>
      <w:r w:rsidRPr="005C57A8">
        <w:rPr>
          <w:rFonts w:ascii="Times New Roman" w:hAnsi="Times New Roman" w:cs="Times New Roman"/>
          <w:sz w:val="20"/>
          <w:szCs w:val="20"/>
          <w:lang w:val="fr-FR"/>
        </w:rPr>
        <w:t xml:space="preserve"> au </w:t>
      </w:r>
      <w:proofErr w:type="spellStart"/>
      <w:r w:rsidRPr="005C57A8">
        <w:rPr>
          <w:rFonts w:ascii="Times New Roman" w:hAnsi="Times New Roman" w:cs="Times New Roman"/>
          <w:sz w:val="20"/>
          <w:szCs w:val="20"/>
          <w:lang w:val="fr-FR"/>
        </w:rPr>
        <w:t>fost</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operate</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în</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cadrul</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întâlnirii</w:t>
      </w:r>
      <w:proofErr w:type="spellEnd"/>
      <w:r w:rsidRPr="005C57A8">
        <w:rPr>
          <w:rFonts w:ascii="Times New Roman" w:hAnsi="Times New Roman" w:cs="Times New Roman"/>
          <w:sz w:val="20"/>
          <w:szCs w:val="20"/>
          <w:lang w:val="fr-FR"/>
        </w:rPr>
        <w:t xml:space="preserve"> de </w:t>
      </w:r>
      <w:proofErr w:type="spellStart"/>
      <w:r w:rsidRPr="005C57A8">
        <w:rPr>
          <w:rFonts w:ascii="Times New Roman" w:hAnsi="Times New Roman" w:cs="Times New Roman"/>
          <w:sz w:val="20"/>
          <w:szCs w:val="20"/>
          <w:lang w:val="fr-FR"/>
        </w:rPr>
        <w:t>lucru</w:t>
      </w:r>
      <w:proofErr w:type="spellEnd"/>
      <w:r w:rsidRPr="005C57A8">
        <w:rPr>
          <w:rFonts w:ascii="Times New Roman" w:hAnsi="Times New Roman" w:cs="Times New Roman"/>
          <w:sz w:val="20"/>
          <w:szCs w:val="20"/>
          <w:lang w:val="fr-FR"/>
        </w:rPr>
        <w:t xml:space="preserve">  a </w:t>
      </w:r>
      <w:proofErr w:type="spellStart"/>
      <w:r w:rsidRPr="005C57A8">
        <w:rPr>
          <w:rFonts w:ascii="Times New Roman" w:hAnsi="Times New Roman" w:cs="Times New Roman"/>
          <w:sz w:val="20"/>
          <w:szCs w:val="20"/>
          <w:lang w:val="fr-FR"/>
        </w:rPr>
        <w:t>Comisiei</w:t>
      </w:r>
      <w:proofErr w:type="spellEnd"/>
      <w:r w:rsidRPr="005C57A8">
        <w:rPr>
          <w:rFonts w:ascii="Times New Roman" w:hAnsi="Times New Roman" w:cs="Times New Roman"/>
          <w:sz w:val="20"/>
          <w:szCs w:val="20"/>
          <w:lang w:val="fr-FR"/>
        </w:rPr>
        <w:t xml:space="preserve"> Naț</w:t>
      </w:r>
      <w:proofErr w:type="spellStart"/>
      <w:r w:rsidRPr="005C57A8">
        <w:rPr>
          <w:rFonts w:ascii="Times New Roman" w:hAnsi="Times New Roman" w:cs="Times New Roman"/>
          <w:sz w:val="20"/>
          <w:szCs w:val="20"/>
          <w:lang w:val="fr-FR"/>
        </w:rPr>
        <w:t>ionale</w:t>
      </w:r>
      <w:proofErr w:type="spellEnd"/>
      <w:r w:rsidRPr="005C57A8">
        <w:rPr>
          <w:rFonts w:ascii="Times New Roman" w:hAnsi="Times New Roman" w:cs="Times New Roman"/>
          <w:sz w:val="20"/>
          <w:szCs w:val="20"/>
          <w:lang w:val="fr-FR"/>
        </w:rPr>
        <w:t xml:space="preserve"> de </w:t>
      </w:r>
      <w:proofErr w:type="spellStart"/>
      <w:r w:rsidRPr="005C57A8">
        <w:rPr>
          <w:rFonts w:ascii="Times New Roman" w:hAnsi="Times New Roman" w:cs="Times New Roman"/>
          <w:sz w:val="20"/>
          <w:szCs w:val="20"/>
          <w:lang w:val="fr-FR"/>
        </w:rPr>
        <w:t>Specialitate</w:t>
      </w:r>
      <w:proofErr w:type="spellEnd"/>
      <w:r w:rsidRPr="005C57A8">
        <w:rPr>
          <w:rFonts w:ascii="Times New Roman" w:hAnsi="Times New Roman" w:cs="Times New Roman"/>
          <w:sz w:val="20"/>
          <w:szCs w:val="20"/>
          <w:lang w:val="fr-FR"/>
        </w:rPr>
        <w:t xml:space="preserve"> pentru </w:t>
      </w:r>
      <w:proofErr w:type="spellStart"/>
      <w:r w:rsidRPr="005C57A8">
        <w:rPr>
          <w:rFonts w:ascii="Times New Roman" w:hAnsi="Times New Roman" w:cs="Times New Roman"/>
          <w:sz w:val="20"/>
          <w:szCs w:val="20"/>
          <w:lang w:val="fr-FR"/>
        </w:rPr>
        <w:t>Învă</w:t>
      </w:r>
      <w:proofErr w:type="spellEnd"/>
      <w:r w:rsidRPr="005C57A8">
        <w:rPr>
          <w:rFonts w:ascii="Times New Roman" w:hAnsi="Times New Roman" w:cs="Times New Roman"/>
          <w:sz w:val="20"/>
          <w:szCs w:val="20"/>
          <w:lang w:val="fr-FR"/>
        </w:rPr>
        <w:t>ț</w:t>
      </w:r>
      <w:proofErr w:type="spellStart"/>
      <w:r w:rsidRPr="005C57A8">
        <w:rPr>
          <w:rFonts w:ascii="Times New Roman" w:hAnsi="Times New Roman" w:cs="Times New Roman"/>
          <w:sz w:val="20"/>
          <w:szCs w:val="20"/>
          <w:lang w:val="fr-FR"/>
        </w:rPr>
        <w:t>ământul</w:t>
      </w:r>
      <w:proofErr w:type="spellEnd"/>
      <w:r w:rsidRPr="005C57A8">
        <w:rPr>
          <w:rFonts w:ascii="Times New Roman" w:hAnsi="Times New Roman" w:cs="Times New Roman"/>
          <w:sz w:val="20"/>
          <w:szCs w:val="20"/>
          <w:lang w:val="fr-FR"/>
        </w:rPr>
        <w:t xml:space="preserve"> </w:t>
      </w:r>
      <w:proofErr w:type="spellStart"/>
      <w:r w:rsidRPr="005C57A8">
        <w:rPr>
          <w:rFonts w:ascii="Times New Roman" w:hAnsi="Times New Roman" w:cs="Times New Roman"/>
          <w:sz w:val="20"/>
          <w:szCs w:val="20"/>
          <w:lang w:val="fr-FR"/>
        </w:rPr>
        <w:t>voca</w:t>
      </w:r>
      <w:proofErr w:type="spellEnd"/>
      <w:r w:rsidRPr="005C57A8">
        <w:rPr>
          <w:rFonts w:ascii="Times New Roman" w:hAnsi="Times New Roman" w:cs="Times New Roman"/>
          <w:sz w:val="20"/>
          <w:szCs w:val="20"/>
          <w:lang w:val="fr-FR"/>
        </w:rPr>
        <w:t xml:space="preserve">țional-artistic, </w:t>
      </w:r>
      <w:proofErr w:type="spellStart"/>
      <w:r w:rsidRPr="005C57A8">
        <w:rPr>
          <w:rFonts w:ascii="Times New Roman" w:hAnsi="Times New Roman" w:cs="Times New Roman"/>
          <w:sz w:val="20"/>
          <w:szCs w:val="20"/>
          <w:lang w:val="fr-FR"/>
        </w:rPr>
        <w:t>Bucure</w:t>
      </w:r>
      <w:proofErr w:type="spellEnd"/>
      <w:r w:rsidRPr="005C57A8">
        <w:rPr>
          <w:rFonts w:ascii="Times New Roman" w:hAnsi="Times New Roman" w:cs="Times New Roman"/>
          <w:sz w:val="20"/>
          <w:szCs w:val="20"/>
          <w:lang w:val="fr-FR"/>
        </w:rPr>
        <w:t xml:space="preserve">ști 1-2 </w:t>
      </w:r>
      <w:proofErr w:type="spellStart"/>
      <w:r w:rsidRPr="005C57A8">
        <w:rPr>
          <w:rFonts w:ascii="Times New Roman" w:hAnsi="Times New Roman" w:cs="Times New Roman"/>
          <w:sz w:val="20"/>
          <w:szCs w:val="20"/>
          <w:lang w:val="fr-FR"/>
        </w:rPr>
        <w:t>octombrie</w:t>
      </w:r>
      <w:proofErr w:type="spellEnd"/>
      <w:r w:rsidRPr="005C57A8">
        <w:rPr>
          <w:rFonts w:ascii="Times New Roman" w:hAnsi="Times New Roman" w:cs="Times New Roman"/>
          <w:sz w:val="20"/>
          <w:szCs w:val="20"/>
          <w:lang w:val="fr-FR"/>
        </w:rPr>
        <w:t xml:space="preserve"> 2015.</w:t>
      </w:r>
    </w:p>
    <w:p w:rsidR="008400CD" w:rsidRPr="00914329" w:rsidRDefault="008400CD" w:rsidP="00914329">
      <w:pPr>
        <w:pStyle w:val="Default"/>
        <w:jc w:val="both"/>
        <w:rPr>
          <w:bCs/>
          <w:color w:val="FF0000"/>
          <w:sz w:val="20"/>
          <w:szCs w:val="20"/>
          <w:lang w:val="it-IT"/>
        </w:rPr>
      </w:pPr>
    </w:p>
    <w:sectPr w:rsidR="008400CD" w:rsidRPr="00914329" w:rsidSect="007C5FB0">
      <w:pgSz w:w="11906" w:h="16838"/>
      <w:pgMar w:top="709"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hybridMultilevel"/>
    <w:tmpl w:val="E8E401CA"/>
    <w:lvl w:ilvl="0" w:tplc="D8B416EE">
      <w:numFmt w:val="bullet"/>
      <w:lvlText w:val="-"/>
      <w:lvlJc w:val="left"/>
      <w:pPr>
        <w:ind w:left="1068" w:hanging="360"/>
      </w:pPr>
      <w:rPr>
        <w:rFonts w:ascii="Times New Roman" w:eastAsia="Times New Roman"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1">
    <w:nsid w:val="09C337B8"/>
    <w:multiLevelType w:val="hybridMultilevel"/>
    <w:tmpl w:val="9DEC1734"/>
    <w:lvl w:ilvl="0" w:tplc="0418000F">
      <w:start w:val="1"/>
      <w:numFmt w:val="decimal"/>
      <w:lvlText w:val="%1."/>
      <w:lvlJc w:val="left"/>
      <w:pPr>
        <w:ind w:left="888" w:hanging="360"/>
      </w:pPr>
    </w:lvl>
    <w:lvl w:ilvl="1" w:tplc="04180019" w:tentative="1">
      <w:start w:val="1"/>
      <w:numFmt w:val="lowerLetter"/>
      <w:lvlText w:val="%2."/>
      <w:lvlJc w:val="left"/>
      <w:pPr>
        <w:ind w:left="1608" w:hanging="360"/>
      </w:pPr>
    </w:lvl>
    <w:lvl w:ilvl="2" w:tplc="0418001B" w:tentative="1">
      <w:start w:val="1"/>
      <w:numFmt w:val="lowerRoman"/>
      <w:lvlText w:val="%3."/>
      <w:lvlJc w:val="right"/>
      <w:pPr>
        <w:ind w:left="2328" w:hanging="180"/>
      </w:pPr>
    </w:lvl>
    <w:lvl w:ilvl="3" w:tplc="0418000F" w:tentative="1">
      <w:start w:val="1"/>
      <w:numFmt w:val="decimal"/>
      <w:lvlText w:val="%4."/>
      <w:lvlJc w:val="left"/>
      <w:pPr>
        <w:ind w:left="3048" w:hanging="360"/>
      </w:pPr>
    </w:lvl>
    <w:lvl w:ilvl="4" w:tplc="04180019" w:tentative="1">
      <w:start w:val="1"/>
      <w:numFmt w:val="lowerLetter"/>
      <w:lvlText w:val="%5."/>
      <w:lvlJc w:val="left"/>
      <w:pPr>
        <w:ind w:left="3768" w:hanging="360"/>
      </w:pPr>
    </w:lvl>
    <w:lvl w:ilvl="5" w:tplc="0418001B" w:tentative="1">
      <w:start w:val="1"/>
      <w:numFmt w:val="lowerRoman"/>
      <w:lvlText w:val="%6."/>
      <w:lvlJc w:val="right"/>
      <w:pPr>
        <w:ind w:left="4488" w:hanging="180"/>
      </w:pPr>
    </w:lvl>
    <w:lvl w:ilvl="6" w:tplc="0418000F" w:tentative="1">
      <w:start w:val="1"/>
      <w:numFmt w:val="decimal"/>
      <w:lvlText w:val="%7."/>
      <w:lvlJc w:val="left"/>
      <w:pPr>
        <w:ind w:left="5208" w:hanging="360"/>
      </w:pPr>
    </w:lvl>
    <w:lvl w:ilvl="7" w:tplc="04180019" w:tentative="1">
      <w:start w:val="1"/>
      <w:numFmt w:val="lowerLetter"/>
      <w:lvlText w:val="%8."/>
      <w:lvlJc w:val="left"/>
      <w:pPr>
        <w:ind w:left="5928" w:hanging="360"/>
      </w:pPr>
    </w:lvl>
    <w:lvl w:ilvl="8" w:tplc="0418001B" w:tentative="1">
      <w:start w:val="1"/>
      <w:numFmt w:val="lowerRoman"/>
      <w:lvlText w:val="%9."/>
      <w:lvlJc w:val="right"/>
      <w:pPr>
        <w:ind w:left="6648" w:hanging="180"/>
      </w:pPr>
    </w:lvl>
  </w:abstractNum>
  <w:abstractNum w:abstractNumId="2">
    <w:nsid w:val="09CF6F4D"/>
    <w:multiLevelType w:val="hybridMultilevel"/>
    <w:tmpl w:val="B6DCA5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3B3719"/>
    <w:multiLevelType w:val="hybridMultilevel"/>
    <w:tmpl w:val="0B2C1CF6"/>
    <w:lvl w:ilvl="0" w:tplc="B74438B2">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87505C"/>
    <w:multiLevelType w:val="hybridMultilevel"/>
    <w:tmpl w:val="0FE41B6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33515EC3"/>
    <w:multiLevelType w:val="hybridMultilevel"/>
    <w:tmpl w:val="BD54E946"/>
    <w:lvl w:ilvl="0" w:tplc="D8B416EE">
      <w:numFmt w:val="bullet"/>
      <w:lvlText w:val="-"/>
      <w:lvlJc w:val="left"/>
      <w:pPr>
        <w:ind w:left="1428" w:hanging="360"/>
      </w:pPr>
      <w:rPr>
        <w:rFonts w:ascii="Times New Roman" w:eastAsia="Times New Roman" w:hAnsi="Times New Roman" w:cs="Times New Roman" w:hint="default"/>
      </w:rPr>
    </w:lvl>
    <w:lvl w:ilvl="1" w:tplc="04090001">
      <w:start w:val="1"/>
      <w:numFmt w:val="bullet"/>
      <w:lvlText w:val=""/>
      <w:lvlJc w:val="left"/>
      <w:pPr>
        <w:ind w:left="2148" w:hanging="360"/>
      </w:pPr>
      <w:rPr>
        <w:rFonts w:ascii="Symbol" w:hAnsi="Symbol" w:hint="default"/>
      </w:rPr>
    </w:lvl>
    <w:lvl w:ilvl="2" w:tplc="04090001">
      <w:start w:val="1"/>
      <w:numFmt w:val="bullet"/>
      <w:lvlText w:val=""/>
      <w:lvlJc w:val="left"/>
      <w:pPr>
        <w:ind w:left="2868" w:hanging="360"/>
      </w:pPr>
      <w:rPr>
        <w:rFonts w:ascii="Symbol" w:hAnsi="Symbol" w:hint="default"/>
      </w:rPr>
    </w:lvl>
    <w:lvl w:ilvl="3" w:tplc="0409000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39AA7B16"/>
    <w:multiLevelType w:val="hybridMultilevel"/>
    <w:tmpl w:val="9D4CEE42"/>
    <w:lvl w:ilvl="0" w:tplc="B24EEADC">
      <w:start w:val="1"/>
      <w:numFmt w:val="decimal"/>
      <w:lvlText w:val="%1."/>
      <w:lvlJc w:val="left"/>
      <w:pPr>
        <w:tabs>
          <w:tab w:val="num" w:pos="597"/>
        </w:tabs>
        <w:ind w:left="597" w:hanging="360"/>
      </w:pPr>
      <w:rPr>
        <w:rFonts w:hint="default"/>
      </w:rPr>
    </w:lvl>
    <w:lvl w:ilvl="1" w:tplc="08090019" w:tentative="1">
      <w:start w:val="1"/>
      <w:numFmt w:val="lowerLetter"/>
      <w:lvlText w:val="%2."/>
      <w:lvlJc w:val="left"/>
      <w:pPr>
        <w:tabs>
          <w:tab w:val="num" w:pos="1317"/>
        </w:tabs>
        <w:ind w:left="1317" w:hanging="360"/>
      </w:pPr>
    </w:lvl>
    <w:lvl w:ilvl="2" w:tplc="0809001B" w:tentative="1">
      <w:start w:val="1"/>
      <w:numFmt w:val="lowerRoman"/>
      <w:lvlText w:val="%3."/>
      <w:lvlJc w:val="right"/>
      <w:pPr>
        <w:tabs>
          <w:tab w:val="num" w:pos="2037"/>
        </w:tabs>
        <w:ind w:left="2037" w:hanging="180"/>
      </w:pPr>
    </w:lvl>
    <w:lvl w:ilvl="3" w:tplc="0809000F" w:tentative="1">
      <w:start w:val="1"/>
      <w:numFmt w:val="decimal"/>
      <w:lvlText w:val="%4."/>
      <w:lvlJc w:val="left"/>
      <w:pPr>
        <w:tabs>
          <w:tab w:val="num" w:pos="2757"/>
        </w:tabs>
        <w:ind w:left="2757" w:hanging="360"/>
      </w:pPr>
    </w:lvl>
    <w:lvl w:ilvl="4" w:tplc="08090019" w:tentative="1">
      <w:start w:val="1"/>
      <w:numFmt w:val="lowerLetter"/>
      <w:lvlText w:val="%5."/>
      <w:lvlJc w:val="left"/>
      <w:pPr>
        <w:tabs>
          <w:tab w:val="num" w:pos="3477"/>
        </w:tabs>
        <w:ind w:left="3477" w:hanging="360"/>
      </w:pPr>
    </w:lvl>
    <w:lvl w:ilvl="5" w:tplc="0809001B" w:tentative="1">
      <w:start w:val="1"/>
      <w:numFmt w:val="lowerRoman"/>
      <w:lvlText w:val="%6."/>
      <w:lvlJc w:val="right"/>
      <w:pPr>
        <w:tabs>
          <w:tab w:val="num" w:pos="4197"/>
        </w:tabs>
        <w:ind w:left="4197" w:hanging="180"/>
      </w:pPr>
    </w:lvl>
    <w:lvl w:ilvl="6" w:tplc="0809000F" w:tentative="1">
      <w:start w:val="1"/>
      <w:numFmt w:val="decimal"/>
      <w:lvlText w:val="%7."/>
      <w:lvlJc w:val="left"/>
      <w:pPr>
        <w:tabs>
          <w:tab w:val="num" w:pos="4917"/>
        </w:tabs>
        <w:ind w:left="4917" w:hanging="360"/>
      </w:pPr>
    </w:lvl>
    <w:lvl w:ilvl="7" w:tplc="08090019" w:tentative="1">
      <w:start w:val="1"/>
      <w:numFmt w:val="lowerLetter"/>
      <w:lvlText w:val="%8."/>
      <w:lvlJc w:val="left"/>
      <w:pPr>
        <w:tabs>
          <w:tab w:val="num" w:pos="5637"/>
        </w:tabs>
        <w:ind w:left="5637" w:hanging="360"/>
      </w:pPr>
    </w:lvl>
    <w:lvl w:ilvl="8" w:tplc="0809001B" w:tentative="1">
      <w:start w:val="1"/>
      <w:numFmt w:val="lowerRoman"/>
      <w:lvlText w:val="%9."/>
      <w:lvlJc w:val="right"/>
      <w:pPr>
        <w:tabs>
          <w:tab w:val="num" w:pos="6357"/>
        </w:tabs>
        <w:ind w:left="6357" w:hanging="180"/>
      </w:pPr>
    </w:lvl>
  </w:abstractNum>
  <w:abstractNum w:abstractNumId="7">
    <w:nsid w:val="45342FDE"/>
    <w:multiLevelType w:val="hybridMultilevel"/>
    <w:tmpl w:val="97D43B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E060D4B"/>
    <w:multiLevelType w:val="hybridMultilevel"/>
    <w:tmpl w:val="3746DB08"/>
    <w:lvl w:ilvl="0" w:tplc="AFA00DFE">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F4B3787"/>
    <w:multiLevelType w:val="hybridMultilevel"/>
    <w:tmpl w:val="FE583716"/>
    <w:lvl w:ilvl="0" w:tplc="E8AC9AE6">
      <w:start w:val="7"/>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50EE734B"/>
    <w:multiLevelType w:val="hybridMultilevel"/>
    <w:tmpl w:val="A3FED142"/>
    <w:lvl w:ilvl="0" w:tplc="0418000F">
      <w:start w:val="1"/>
      <w:numFmt w:val="decimal"/>
      <w:lvlText w:val="%1."/>
      <w:lvlJc w:val="left"/>
      <w:pPr>
        <w:ind w:left="888" w:hanging="360"/>
      </w:pPr>
    </w:lvl>
    <w:lvl w:ilvl="1" w:tplc="04180019" w:tentative="1">
      <w:start w:val="1"/>
      <w:numFmt w:val="lowerLetter"/>
      <w:lvlText w:val="%2."/>
      <w:lvlJc w:val="left"/>
      <w:pPr>
        <w:ind w:left="1608" w:hanging="360"/>
      </w:pPr>
    </w:lvl>
    <w:lvl w:ilvl="2" w:tplc="0418001B" w:tentative="1">
      <w:start w:val="1"/>
      <w:numFmt w:val="lowerRoman"/>
      <w:lvlText w:val="%3."/>
      <w:lvlJc w:val="right"/>
      <w:pPr>
        <w:ind w:left="2328" w:hanging="180"/>
      </w:pPr>
    </w:lvl>
    <w:lvl w:ilvl="3" w:tplc="0418000F" w:tentative="1">
      <w:start w:val="1"/>
      <w:numFmt w:val="decimal"/>
      <w:lvlText w:val="%4."/>
      <w:lvlJc w:val="left"/>
      <w:pPr>
        <w:ind w:left="3048" w:hanging="360"/>
      </w:pPr>
    </w:lvl>
    <w:lvl w:ilvl="4" w:tplc="04180019" w:tentative="1">
      <w:start w:val="1"/>
      <w:numFmt w:val="lowerLetter"/>
      <w:lvlText w:val="%5."/>
      <w:lvlJc w:val="left"/>
      <w:pPr>
        <w:ind w:left="3768" w:hanging="360"/>
      </w:pPr>
    </w:lvl>
    <w:lvl w:ilvl="5" w:tplc="0418001B" w:tentative="1">
      <w:start w:val="1"/>
      <w:numFmt w:val="lowerRoman"/>
      <w:lvlText w:val="%6."/>
      <w:lvlJc w:val="right"/>
      <w:pPr>
        <w:ind w:left="4488" w:hanging="180"/>
      </w:pPr>
    </w:lvl>
    <w:lvl w:ilvl="6" w:tplc="0418000F" w:tentative="1">
      <w:start w:val="1"/>
      <w:numFmt w:val="decimal"/>
      <w:lvlText w:val="%7."/>
      <w:lvlJc w:val="left"/>
      <w:pPr>
        <w:ind w:left="5208" w:hanging="360"/>
      </w:pPr>
    </w:lvl>
    <w:lvl w:ilvl="7" w:tplc="04180019" w:tentative="1">
      <w:start w:val="1"/>
      <w:numFmt w:val="lowerLetter"/>
      <w:lvlText w:val="%8."/>
      <w:lvlJc w:val="left"/>
      <w:pPr>
        <w:ind w:left="5928" w:hanging="360"/>
      </w:pPr>
    </w:lvl>
    <w:lvl w:ilvl="8" w:tplc="0418001B" w:tentative="1">
      <w:start w:val="1"/>
      <w:numFmt w:val="lowerRoman"/>
      <w:lvlText w:val="%9."/>
      <w:lvlJc w:val="right"/>
      <w:pPr>
        <w:ind w:left="6648" w:hanging="180"/>
      </w:pPr>
    </w:lvl>
  </w:abstractNum>
  <w:abstractNum w:abstractNumId="11">
    <w:nsid w:val="60031383"/>
    <w:multiLevelType w:val="hybridMultilevel"/>
    <w:tmpl w:val="9E9EB90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615B222B"/>
    <w:multiLevelType w:val="hybridMultilevel"/>
    <w:tmpl w:val="C28ADAC2"/>
    <w:lvl w:ilvl="0" w:tplc="A2A0705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F885927"/>
    <w:multiLevelType w:val="hybridMultilevel"/>
    <w:tmpl w:val="7AD234D6"/>
    <w:lvl w:ilvl="0" w:tplc="18D056DA">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4">
    <w:nsid w:val="7FAF4338"/>
    <w:multiLevelType w:val="hybridMultilevel"/>
    <w:tmpl w:val="13FE5050"/>
    <w:lvl w:ilvl="0" w:tplc="0418000F">
      <w:start w:val="1"/>
      <w:numFmt w:val="decimal"/>
      <w:lvlText w:val="%1."/>
      <w:lvlJc w:val="left"/>
      <w:pPr>
        <w:ind w:left="786"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3"/>
  </w:num>
  <w:num w:numId="2">
    <w:abstractNumId w:val="5"/>
  </w:num>
  <w:num w:numId="3">
    <w:abstractNumId w:val="6"/>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1"/>
  </w:num>
  <w:num w:numId="7">
    <w:abstractNumId w:val="9"/>
  </w:num>
  <w:num w:numId="8">
    <w:abstractNumId w:val="1"/>
  </w:num>
  <w:num w:numId="9">
    <w:abstractNumId w:val="10"/>
  </w:num>
  <w:num w:numId="10">
    <w:abstractNumId w:val="14"/>
  </w:num>
  <w:num w:numId="11">
    <w:abstractNumId w:val="7"/>
  </w:num>
  <w:num w:numId="12">
    <w:abstractNumId w:val="4"/>
  </w:num>
  <w:num w:numId="13">
    <w:abstractNumId w:val="0"/>
  </w:num>
  <w:num w:numId="14">
    <w:abstractNumId w:val="12"/>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16B87"/>
    <w:rsid w:val="0001551B"/>
    <w:rsid w:val="00050F40"/>
    <w:rsid w:val="0005742C"/>
    <w:rsid w:val="000A2240"/>
    <w:rsid w:val="000B3354"/>
    <w:rsid w:val="000D1C0B"/>
    <w:rsid w:val="000D66FF"/>
    <w:rsid w:val="000D76FF"/>
    <w:rsid w:val="00121BEB"/>
    <w:rsid w:val="001507F5"/>
    <w:rsid w:val="0018146B"/>
    <w:rsid w:val="00184461"/>
    <w:rsid w:val="001964BF"/>
    <w:rsid w:val="001C79A7"/>
    <w:rsid w:val="001C7E31"/>
    <w:rsid w:val="0022225F"/>
    <w:rsid w:val="00271FB3"/>
    <w:rsid w:val="002854D1"/>
    <w:rsid w:val="0029517A"/>
    <w:rsid w:val="002A7750"/>
    <w:rsid w:val="002B3A84"/>
    <w:rsid w:val="002C6ECA"/>
    <w:rsid w:val="002E0ECC"/>
    <w:rsid w:val="00306642"/>
    <w:rsid w:val="0033212D"/>
    <w:rsid w:val="00365A3F"/>
    <w:rsid w:val="003925A1"/>
    <w:rsid w:val="003A4F9E"/>
    <w:rsid w:val="003A60EA"/>
    <w:rsid w:val="0042012A"/>
    <w:rsid w:val="00423F4A"/>
    <w:rsid w:val="00445973"/>
    <w:rsid w:val="00447185"/>
    <w:rsid w:val="004474BE"/>
    <w:rsid w:val="00497588"/>
    <w:rsid w:val="004C7AD9"/>
    <w:rsid w:val="004F6003"/>
    <w:rsid w:val="00524A64"/>
    <w:rsid w:val="0053409E"/>
    <w:rsid w:val="005348A7"/>
    <w:rsid w:val="00537BD1"/>
    <w:rsid w:val="00571C3D"/>
    <w:rsid w:val="0058012E"/>
    <w:rsid w:val="005B32F2"/>
    <w:rsid w:val="005C2CE9"/>
    <w:rsid w:val="005C643B"/>
    <w:rsid w:val="005D77C0"/>
    <w:rsid w:val="00605CB7"/>
    <w:rsid w:val="00611E55"/>
    <w:rsid w:val="006258A9"/>
    <w:rsid w:val="00650FCB"/>
    <w:rsid w:val="00653D2D"/>
    <w:rsid w:val="00672263"/>
    <w:rsid w:val="0067268A"/>
    <w:rsid w:val="00692A2F"/>
    <w:rsid w:val="006B0D48"/>
    <w:rsid w:val="006B115D"/>
    <w:rsid w:val="006E73AD"/>
    <w:rsid w:val="00706327"/>
    <w:rsid w:val="00710360"/>
    <w:rsid w:val="00726CAB"/>
    <w:rsid w:val="00745860"/>
    <w:rsid w:val="00746AC2"/>
    <w:rsid w:val="00747A43"/>
    <w:rsid w:val="0077621A"/>
    <w:rsid w:val="007769A6"/>
    <w:rsid w:val="00791F9B"/>
    <w:rsid w:val="00794A6C"/>
    <w:rsid w:val="007C5FB0"/>
    <w:rsid w:val="007D1316"/>
    <w:rsid w:val="007D2F83"/>
    <w:rsid w:val="007F6FC2"/>
    <w:rsid w:val="00822D9A"/>
    <w:rsid w:val="008400CD"/>
    <w:rsid w:val="00845C90"/>
    <w:rsid w:val="00846761"/>
    <w:rsid w:val="00846A7C"/>
    <w:rsid w:val="00853EF0"/>
    <w:rsid w:val="00861C36"/>
    <w:rsid w:val="00862DC4"/>
    <w:rsid w:val="0088338C"/>
    <w:rsid w:val="008874E6"/>
    <w:rsid w:val="008967AA"/>
    <w:rsid w:val="008C508A"/>
    <w:rsid w:val="0091339F"/>
    <w:rsid w:val="00914329"/>
    <w:rsid w:val="00972B43"/>
    <w:rsid w:val="009963B8"/>
    <w:rsid w:val="009A53CD"/>
    <w:rsid w:val="009B3CEF"/>
    <w:rsid w:val="009C4E1C"/>
    <w:rsid w:val="00A0300E"/>
    <w:rsid w:val="00A03C39"/>
    <w:rsid w:val="00A53CA5"/>
    <w:rsid w:val="00A576A9"/>
    <w:rsid w:val="00A77202"/>
    <w:rsid w:val="00B16B87"/>
    <w:rsid w:val="00B17F6C"/>
    <w:rsid w:val="00B424BE"/>
    <w:rsid w:val="00B62E6F"/>
    <w:rsid w:val="00B7278D"/>
    <w:rsid w:val="00BC3335"/>
    <w:rsid w:val="00BC69F6"/>
    <w:rsid w:val="00BD3AD6"/>
    <w:rsid w:val="00BF480B"/>
    <w:rsid w:val="00BF5BD9"/>
    <w:rsid w:val="00C14C52"/>
    <w:rsid w:val="00C35A9E"/>
    <w:rsid w:val="00C42EF1"/>
    <w:rsid w:val="00C47DF2"/>
    <w:rsid w:val="00C73F99"/>
    <w:rsid w:val="00C92C36"/>
    <w:rsid w:val="00CC0D8F"/>
    <w:rsid w:val="00CD0549"/>
    <w:rsid w:val="00CD44D6"/>
    <w:rsid w:val="00CE18B7"/>
    <w:rsid w:val="00CF06FE"/>
    <w:rsid w:val="00CF5B93"/>
    <w:rsid w:val="00D15482"/>
    <w:rsid w:val="00D40347"/>
    <w:rsid w:val="00D47192"/>
    <w:rsid w:val="00D5531D"/>
    <w:rsid w:val="00D8616F"/>
    <w:rsid w:val="00D97104"/>
    <w:rsid w:val="00DB6AF1"/>
    <w:rsid w:val="00DE52EB"/>
    <w:rsid w:val="00E07474"/>
    <w:rsid w:val="00E260DD"/>
    <w:rsid w:val="00E33D7E"/>
    <w:rsid w:val="00E350E9"/>
    <w:rsid w:val="00E71693"/>
    <w:rsid w:val="00EF6D08"/>
    <w:rsid w:val="00F501AA"/>
    <w:rsid w:val="00F713E4"/>
    <w:rsid w:val="00F81B7B"/>
    <w:rsid w:val="00F8763B"/>
    <w:rsid w:val="00FA1B30"/>
    <w:rsid w:val="00FB74A2"/>
    <w:rsid w:val="00FC3C1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AD6"/>
  </w:style>
  <w:style w:type="paragraph" w:styleId="Heading1">
    <w:name w:val="heading 1"/>
    <w:basedOn w:val="Normal"/>
    <w:next w:val="Normal"/>
    <w:link w:val="Heading1Char"/>
    <w:qFormat/>
    <w:rsid w:val="00DE52EB"/>
    <w:pPr>
      <w:keepNext/>
      <w:tabs>
        <w:tab w:val="num" w:pos="360"/>
      </w:tabs>
      <w:spacing w:after="0" w:line="240" w:lineRule="auto"/>
      <w:ind w:left="360" w:hanging="360"/>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fPopup">
    <w:name w:val="WfPopup"/>
    <w:rsid w:val="00FC3C1E"/>
    <w:pPr>
      <w:pBdr>
        <w:top w:val="single" w:sz="4" w:space="0" w:color="C0C0C0" w:shadow="1"/>
        <w:left w:val="single" w:sz="4" w:space="0" w:color="C0C0C0" w:shadow="1"/>
        <w:bottom w:val="single" w:sz="4" w:space="0" w:color="C0C0C0" w:shadow="1"/>
        <w:right w:val="single" w:sz="4" w:space="0" w:color="C0C0C0" w:shadow="1"/>
      </w:pBdr>
      <w:shd w:val="clear" w:color="auto" w:fill="FFFFDD"/>
      <w:spacing w:after="20" w:line="180" w:lineRule="exact"/>
    </w:pPr>
    <w:rPr>
      <w:rFonts w:ascii="Lucida Sans Unicode" w:hAnsi="Lucida Sans Unicode" w:cs="Lucida Sans Unicode"/>
      <w:noProof/>
      <w:sz w:val="18"/>
      <w:lang w:val="en-US"/>
    </w:rPr>
  </w:style>
  <w:style w:type="table" w:styleId="TableGrid">
    <w:name w:val="Table Grid"/>
    <w:basedOn w:val="TableNormal"/>
    <w:rsid w:val="00E33D7E"/>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E33D7E"/>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rsid w:val="00E33D7E"/>
    <w:rPr>
      <w:rFonts w:ascii="Times New Roman" w:eastAsia="Times New Roman" w:hAnsi="Times New Roman" w:cs="Times New Roman"/>
      <w:sz w:val="24"/>
      <w:szCs w:val="24"/>
      <w:lang w:val="en-GB" w:eastAsia="en-GB"/>
    </w:rPr>
  </w:style>
  <w:style w:type="paragraph" w:styleId="Footer">
    <w:name w:val="footer"/>
    <w:basedOn w:val="Normal"/>
    <w:link w:val="FooterChar"/>
    <w:rsid w:val="00E33D7E"/>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rsid w:val="00E33D7E"/>
    <w:rPr>
      <w:rFonts w:ascii="Times New Roman" w:eastAsia="Times New Roman" w:hAnsi="Times New Roman" w:cs="Times New Roman"/>
      <w:sz w:val="24"/>
      <w:szCs w:val="24"/>
      <w:lang w:val="en-GB" w:eastAsia="en-GB"/>
    </w:rPr>
  </w:style>
  <w:style w:type="paragraph" w:styleId="ListParagraph">
    <w:name w:val="List Paragraph"/>
    <w:basedOn w:val="Normal"/>
    <w:qFormat/>
    <w:rsid w:val="00650FCB"/>
    <w:pPr>
      <w:ind w:left="720"/>
      <w:contextualSpacing/>
    </w:pPr>
  </w:style>
  <w:style w:type="paragraph" w:customStyle="1" w:styleId="Default">
    <w:name w:val="Default"/>
    <w:rsid w:val="0042012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DE52EB"/>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232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2119</Words>
  <Characters>12293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Kestiutza</dc:creator>
  <cp:lastModifiedBy>cristina.dascalu</cp:lastModifiedBy>
  <cp:revision>5</cp:revision>
  <cp:lastPrinted>2015-05-13T20:47:00Z</cp:lastPrinted>
  <dcterms:created xsi:type="dcterms:W3CDTF">2015-10-20T11:44:00Z</dcterms:created>
  <dcterms:modified xsi:type="dcterms:W3CDTF">2015-10-26T07:26:00Z</dcterms:modified>
</cp:coreProperties>
</file>